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73001" w14:textId="2B185959" w:rsidR="00C12AA8" w:rsidRPr="0003119A" w:rsidRDefault="00C12AA8" w:rsidP="00C12AA8">
      <w:pPr>
        <w:pStyle w:val="Heading1"/>
        <w:rPr>
          <w:rFonts w:cs="Times New Roman (Headings CS)"/>
          <w:caps/>
          <w:sz w:val="20"/>
        </w:rPr>
      </w:pPr>
      <w:r>
        <w:t>What is a RACI</w:t>
      </w:r>
      <w:r w:rsidR="00462831">
        <w:t>?</w:t>
      </w:r>
    </w:p>
    <w:p w14:paraId="13994EDD" w14:textId="2D34D496" w:rsidR="00C12AA8" w:rsidRPr="003963F7" w:rsidRDefault="00C12AA8" w:rsidP="00C12AA8">
      <w:pPr>
        <w:rPr>
          <w:rFonts w:asciiTheme="majorHAnsi" w:eastAsiaTheme="majorEastAsia" w:hAnsiTheme="majorHAnsi" w:cstheme="majorBidi"/>
          <w:sz w:val="28"/>
          <w:szCs w:val="26"/>
          <w:lang w:val="en-US"/>
        </w:rPr>
      </w:pPr>
      <w:r w:rsidRPr="003963F7">
        <w:rPr>
          <w:rFonts w:asciiTheme="majorHAnsi" w:eastAsiaTheme="majorEastAsia" w:hAnsiTheme="majorHAnsi" w:cstheme="majorBidi"/>
          <w:sz w:val="28"/>
          <w:szCs w:val="26"/>
          <w:lang w:val="en-US"/>
        </w:rPr>
        <w:t xml:space="preserve">Strategic </w:t>
      </w:r>
      <w:r w:rsidR="00C06BEF">
        <w:rPr>
          <w:rFonts w:asciiTheme="majorHAnsi" w:eastAsiaTheme="majorEastAsia" w:hAnsiTheme="majorHAnsi" w:cstheme="majorBidi"/>
          <w:sz w:val="28"/>
          <w:szCs w:val="26"/>
          <w:lang w:val="en-US"/>
        </w:rPr>
        <w:t>s</w:t>
      </w:r>
      <w:r w:rsidRPr="003963F7">
        <w:rPr>
          <w:rFonts w:asciiTheme="majorHAnsi" w:eastAsiaTheme="majorEastAsia" w:hAnsiTheme="majorHAnsi" w:cstheme="majorBidi"/>
          <w:sz w:val="28"/>
          <w:szCs w:val="26"/>
          <w:lang w:val="en-US"/>
        </w:rPr>
        <w:t xml:space="preserve">upplier </w:t>
      </w:r>
      <w:r w:rsidR="00C06BEF">
        <w:rPr>
          <w:rFonts w:asciiTheme="majorHAnsi" w:eastAsiaTheme="majorEastAsia" w:hAnsiTheme="majorHAnsi" w:cstheme="majorBidi"/>
          <w:sz w:val="28"/>
          <w:szCs w:val="26"/>
          <w:lang w:val="en-US"/>
        </w:rPr>
        <w:t>r</w:t>
      </w:r>
      <w:r w:rsidRPr="003963F7">
        <w:rPr>
          <w:rFonts w:asciiTheme="majorHAnsi" w:eastAsiaTheme="majorEastAsia" w:hAnsiTheme="majorHAnsi" w:cstheme="majorBidi"/>
          <w:sz w:val="28"/>
          <w:szCs w:val="26"/>
          <w:lang w:val="en-US"/>
        </w:rPr>
        <w:t xml:space="preserve">elationship </w:t>
      </w:r>
      <w:r w:rsidR="00C06BEF">
        <w:rPr>
          <w:rFonts w:asciiTheme="majorHAnsi" w:eastAsiaTheme="majorEastAsia" w:hAnsiTheme="majorHAnsi" w:cstheme="majorBidi"/>
          <w:sz w:val="28"/>
          <w:szCs w:val="26"/>
          <w:lang w:val="en-US"/>
        </w:rPr>
        <w:t>m</w:t>
      </w:r>
      <w:r w:rsidRPr="003963F7">
        <w:rPr>
          <w:rFonts w:asciiTheme="majorHAnsi" w:eastAsiaTheme="majorEastAsia" w:hAnsiTheme="majorHAnsi" w:cstheme="majorBidi"/>
          <w:sz w:val="28"/>
          <w:szCs w:val="26"/>
          <w:lang w:val="en-US"/>
        </w:rPr>
        <w:t xml:space="preserve">anagement (SRM) is a cross-functional and cross-business activity </w:t>
      </w:r>
      <w:r w:rsidR="00690630">
        <w:rPr>
          <w:rFonts w:asciiTheme="majorHAnsi" w:eastAsiaTheme="majorEastAsia" w:hAnsiTheme="majorHAnsi" w:cstheme="majorBidi"/>
          <w:sz w:val="28"/>
          <w:szCs w:val="26"/>
          <w:lang w:val="en-US"/>
        </w:rPr>
        <w:t xml:space="preserve">which </w:t>
      </w:r>
      <w:r w:rsidR="0055334D">
        <w:rPr>
          <w:rFonts w:asciiTheme="majorHAnsi" w:eastAsiaTheme="majorEastAsia" w:hAnsiTheme="majorHAnsi" w:cstheme="majorBidi"/>
          <w:sz w:val="28"/>
          <w:szCs w:val="26"/>
          <w:lang w:val="en-US"/>
        </w:rPr>
        <w:t>needs</w:t>
      </w:r>
      <w:r w:rsidR="0055334D" w:rsidRPr="003963F7">
        <w:rPr>
          <w:rFonts w:asciiTheme="majorHAnsi" w:eastAsiaTheme="majorEastAsia" w:hAnsiTheme="majorHAnsi" w:cstheme="majorBidi"/>
          <w:sz w:val="28"/>
          <w:szCs w:val="26"/>
          <w:lang w:val="en-US"/>
        </w:rPr>
        <w:t xml:space="preserve"> </w:t>
      </w:r>
      <w:r w:rsidRPr="003963F7">
        <w:rPr>
          <w:rFonts w:asciiTheme="majorHAnsi" w:eastAsiaTheme="majorEastAsia" w:hAnsiTheme="majorHAnsi" w:cstheme="majorBidi"/>
          <w:sz w:val="28"/>
          <w:szCs w:val="26"/>
          <w:lang w:val="en-US"/>
        </w:rPr>
        <w:t>a high</w:t>
      </w:r>
      <w:r w:rsidR="0055334D">
        <w:rPr>
          <w:rFonts w:asciiTheme="majorHAnsi" w:eastAsiaTheme="majorEastAsia" w:hAnsiTheme="majorHAnsi" w:cstheme="majorBidi"/>
          <w:sz w:val="28"/>
          <w:szCs w:val="26"/>
          <w:lang w:val="en-US"/>
        </w:rPr>
        <w:t xml:space="preserve"> </w:t>
      </w:r>
      <w:r w:rsidRPr="003963F7">
        <w:rPr>
          <w:rFonts w:asciiTheme="majorHAnsi" w:eastAsiaTheme="majorEastAsia" w:hAnsiTheme="majorHAnsi" w:cstheme="majorBidi"/>
          <w:sz w:val="28"/>
          <w:szCs w:val="26"/>
          <w:lang w:val="en-US"/>
        </w:rPr>
        <w:t xml:space="preserve">level of stakeholder engagement and support from both the </w:t>
      </w:r>
      <w:commentRangeStart w:id="1"/>
      <w:r w:rsidRPr="003963F7">
        <w:rPr>
          <w:rFonts w:asciiTheme="majorHAnsi" w:eastAsiaTheme="majorEastAsia" w:hAnsiTheme="majorHAnsi" w:cstheme="majorBidi"/>
          <w:sz w:val="28"/>
          <w:szCs w:val="26"/>
          <w:lang w:val="en-US"/>
        </w:rPr>
        <w:t>customer</w:t>
      </w:r>
      <w:r w:rsidR="006E43C2">
        <w:rPr>
          <w:rFonts w:asciiTheme="majorHAnsi" w:eastAsiaTheme="majorEastAsia" w:hAnsiTheme="majorHAnsi" w:cstheme="majorBidi"/>
          <w:sz w:val="28"/>
          <w:szCs w:val="26"/>
          <w:lang w:val="en-US"/>
        </w:rPr>
        <w:t xml:space="preserve"> (your government </w:t>
      </w:r>
      <w:r w:rsidR="00114377">
        <w:rPr>
          <w:rFonts w:asciiTheme="majorHAnsi" w:eastAsiaTheme="majorEastAsia" w:hAnsiTheme="majorHAnsi" w:cstheme="majorBidi"/>
          <w:sz w:val="28"/>
          <w:szCs w:val="26"/>
          <w:lang w:val="en-US"/>
        </w:rPr>
        <w:t>agency</w:t>
      </w:r>
      <w:r w:rsidR="006E43C2">
        <w:rPr>
          <w:rFonts w:asciiTheme="majorHAnsi" w:eastAsiaTheme="majorEastAsia" w:hAnsiTheme="majorHAnsi" w:cstheme="majorBidi"/>
          <w:sz w:val="28"/>
          <w:szCs w:val="26"/>
          <w:lang w:val="en-US"/>
        </w:rPr>
        <w:t>)</w:t>
      </w:r>
      <w:r w:rsidRPr="003963F7">
        <w:rPr>
          <w:rFonts w:asciiTheme="majorHAnsi" w:eastAsiaTheme="majorEastAsia" w:hAnsiTheme="majorHAnsi" w:cstheme="majorBidi"/>
          <w:sz w:val="28"/>
          <w:szCs w:val="26"/>
          <w:lang w:val="en-US"/>
        </w:rPr>
        <w:t xml:space="preserve"> </w:t>
      </w:r>
      <w:commentRangeEnd w:id="1"/>
      <w:r w:rsidR="0055334D">
        <w:rPr>
          <w:rStyle w:val="CommentReference"/>
        </w:rPr>
        <w:commentReference w:id="1"/>
      </w:r>
      <w:r w:rsidRPr="003963F7">
        <w:rPr>
          <w:rFonts w:asciiTheme="majorHAnsi" w:eastAsiaTheme="majorEastAsia" w:hAnsiTheme="majorHAnsi" w:cstheme="majorBidi"/>
          <w:sz w:val="28"/>
          <w:szCs w:val="26"/>
          <w:lang w:val="en-US"/>
        </w:rPr>
        <w:t>and the supplier</w:t>
      </w:r>
      <w:r w:rsidR="000E7355">
        <w:rPr>
          <w:rFonts w:asciiTheme="majorHAnsi" w:eastAsiaTheme="majorEastAsia" w:hAnsiTheme="majorHAnsi" w:cstheme="majorBidi"/>
          <w:sz w:val="28"/>
          <w:szCs w:val="26"/>
          <w:lang w:val="en-US"/>
        </w:rPr>
        <w:t>/provider</w:t>
      </w:r>
      <w:r w:rsidRPr="003963F7">
        <w:rPr>
          <w:rFonts w:asciiTheme="majorHAnsi" w:eastAsiaTheme="majorEastAsia" w:hAnsiTheme="majorHAnsi" w:cstheme="majorBidi"/>
          <w:sz w:val="28"/>
          <w:szCs w:val="26"/>
          <w:lang w:val="en-US"/>
        </w:rPr>
        <w:t xml:space="preserve">. </w:t>
      </w:r>
    </w:p>
    <w:p w14:paraId="7B73261C" w14:textId="18A7C6CB" w:rsidR="00C12AA8" w:rsidRPr="00481ECC" w:rsidRDefault="0055334D" w:rsidP="00C12AA8">
      <w:pPr>
        <w:rPr>
          <w:lang w:val="en-US"/>
        </w:rPr>
      </w:pPr>
      <w:r>
        <w:rPr>
          <w:lang w:val="en-US"/>
        </w:rPr>
        <w:t>Having c</w:t>
      </w:r>
      <w:r w:rsidR="00C12AA8" w:rsidRPr="00481ECC">
        <w:rPr>
          <w:lang w:val="en-US"/>
        </w:rPr>
        <w:t xml:space="preserve">learly defined roles and responsibilities across all </w:t>
      </w:r>
      <w:r>
        <w:rPr>
          <w:lang w:val="en-US"/>
        </w:rPr>
        <w:t xml:space="preserve">supplier </w:t>
      </w:r>
      <w:r w:rsidR="00C12AA8" w:rsidRPr="00481ECC">
        <w:rPr>
          <w:lang w:val="en-US"/>
        </w:rPr>
        <w:t xml:space="preserve">activities and interactions </w:t>
      </w:r>
      <w:r w:rsidR="00690630">
        <w:rPr>
          <w:lang w:val="en-US"/>
        </w:rPr>
        <w:t>is f</w:t>
      </w:r>
      <w:r w:rsidR="00690630" w:rsidRPr="00481ECC">
        <w:rPr>
          <w:lang w:val="en-US"/>
        </w:rPr>
        <w:t>undamental to effective SRM</w:t>
      </w:r>
      <w:r w:rsidR="00C12AA8" w:rsidRPr="00481ECC">
        <w:rPr>
          <w:lang w:val="en-US"/>
        </w:rPr>
        <w:t xml:space="preserve">. </w:t>
      </w:r>
      <w:r w:rsidR="00C12AA8">
        <w:rPr>
          <w:lang w:val="en-US"/>
        </w:rPr>
        <w:t>Typically, this</w:t>
      </w:r>
      <w:r w:rsidR="00C12AA8" w:rsidRPr="00481ECC">
        <w:rPr>
          <w:lang w:val="en-US"/>
        </w:rPr>
        <w:t xml:space="preserve"> involve</w:t>
      </w:r>
      <w:r w:rsidR="00C12AA8">
        <w:rPr>
          <w:lang w:val="en-US"/>
        </w:rPr>
        <w:t>s</w:t>
      </w:r>
      <w:r w:rsidR="00C12AA8" w:rsidRPr="00481ECC">
        <w:rPr>
          <w:lang w:val="en-US"/>
        </w:rPr>
        <w:t xml:space="preserve"> listing all activities and interactions with a given supplier and allocating </w:t>
      </w:r>
      <w:r w:rsidR="00690630">
        <w:rPr>
          <w:lang w:val="en-US"/>
        </w:rPr>
        <w:t>activities</w:t>
      </w:r>
      <w:r w:rsidR="00C12AA8" w:rsidRPr="00481ECC">
        <w:rPr>
          <w:lang w:val="en-US"/>
        </w:rPr>
        <w:t xml:space="preserve"> to various members of the </w:t>
      </w:r>
      <w:commentRangeStart w:id="2"/>
      <w:r w:rsidR="00C12AA8" w:rsidRPr="00481ECC">
        <w:rPr>
          <w:lang w:val="en-US"/>
        </w:rPr>
        <w:t xml:space="preserve">supplier </w:t>
      </w:r>
      <w:r w:rsidR="00114377">
        <w:rPr>
          <w:lang w:val="en-US"/>
        </w:rPr>
        <w:t xml:space="preserve">relationship </w:t>
      </w:r>
      <w:r w:rsidR="00C12AA8" w:rsidRPr="00481ECC">
        <w:rPr>
          <w:lang w:val="en-US"/>
        </w:rPr>
        <w:t xml:space="preserve">management </w:t>
      </w:r>
      <w:commentRangeEnd w:id="2"/>
      <w:r>
        <w:rPr>
          <w:rStyle w:val="CommentReference"/>
        </w:rPr>
        <w:commentReference w:id="2"/>
      </w:r>
      <w:r w:rsidR="00C12AA8" w:rsidRPr="00481ECC">
        <w:rPr>
          <w:lang w:val="en-US"/>
        </w:rPr>
        <w:t>team. The roles cover</w:t>
      </w:r>
      <w:r w:rsidR="006061F2">
        <w:rPr>
          <w:lang w:val="en-US"/>
        </w:rPr>
        <w:t xml:space="preserve"> who is</w:t>
      </w:r>
      <w:r w:rsidR="00C12AA8" w:rsidRPr="00481ECC">
        <w:rPr>
          <w:lang w:val="en-US"/>
        </w:rPr>
        <w:t xml:space="preserve"> </w:t>
      </w:r>
      <w:r w:rsidR="00DA3D4B">
        <w:rPr>
          <w:lang w:val="en-US"/>
        </w:rPr>
        <w:t>r</w:t>
      </w:r>
      <w:r w:rsidR="00DA3D4B" w:rsidRPr="00481ECC">
        <w:rPr>
          <w:lang w:val="en-US"/>
        </w:rPr>
        <w:t>esponsib</w:t>
      </w:r>
      <w:r w:rsidR="00DA3D4B">
        <w:rPr>
          <w:lang w:val="en-US"/>
        </w:rPr>
        <w:t>le</w:t>
      </w:r>
      <w:r w:rsidR="00C12AA8" w:rsidRPr="00481ECC">
        <w:rPr>
          <w:lang w:val="en-US"/>
        </w:rPr>
        <w:t xml:space="preserve">, </w:t>
      </w:r>
      <w:r w:rsidR="00C12AA8">
        <w:rPr>
          <w:lang w:val="en-US"/>
        </w:rPr>
        <w:t>a</w:t>
      </w:r>
      <w:r w:rsidR="00C12AA8" w:rsidRPr="00481ECC">
        <w:rPr>
          <w:lang w:val="en-US"/>
        </w:rPr>
        <w:t>ccountab</w:t>
      </w:r>
      <w:r w:rsidR="00DA3D4B">
        <w:rPr>
          <w:lang w:val="en-US"/>
        </w:rPr>
        <w:t>le</w:t>
      </w:r>
      <w:r w:rsidR="00C12AA8" w:rsidRPr="00481ECC">
        <w:rPr>
          <w:lang w:val="en-US"/>
        </w:rPr>
        <w:t xml:space="preserve">, </w:t>
      </w:r>
      <w:r w:rsidR="00C12AA8">
        <w:rPr>
          <w:lang w:val="en-US"/>
        </w:rPr>
        <w:t>c</w:t>
      </w:r>
      <w:r w:rsidR="00C12AA8" w:rsidRPr="00481ECC">
        <w:rPr>
          <w:lang w:val="en-US"/>
        </w:rPr>
        <w:t>onsult</w:t>
      </w:r>
      <w:r w:rsidR="00DA3D4B">
        <w:rPr>
          <w:lang w:val="en-US"/>
        </w:rPr>
        <w:t>ed</w:t>
      </w:r>
      <w:r w:rsidR="00C12AA8" w:rsidRPr="00481ECC">
        <w:rPr>
          <w:lang w:val="en-US"/>
        </w:rPr>
        <w:t xml:space="preserve">, and </w:t>
      </w:r>
      <w:r w:rsidR="00C12AA8">
        <w:rPr>
          <w:lang w:val="en-US"/>
        </w:rPr>
        <w:t>i</w:t>
      </w:r>
      <w:r w:rsidR="00C12AA8" w:rsidRPr="00481ECC">
        <w:rPr>
          <w:lang w:val="en-US"/>
        </w:rPr>
        <w:t>nform</w:t>
      </w:r>
      <w:r w:rsidR="00DA3D4B">
        <w:rPr>
          <w:lang w:val="en-US"/>
        </w:rPr>
        <w:t>ed</w:t>
      </w:r>
      <w:r w:rsidR="00C12AA8" w:rsidRPr="00481ECC">
        <w:rPr>
          <w:lang w:val="en-US"/>
        </w:rPr>
        <w:t xml:space="preserve"> (RACI). The output should be a single RACI </w:t>
      </w:r>
      <w:r w:rsidR="00C579DB">
        <w:rPr>
          <w:lang w:val="en-US"/>
        </w:rPr>
        <w:t xml:space="preserve">table </w:t>
      </w:r>
      <w:r w:rsidR="00C12AA8" w:rsidRPr="00481ECC">
        <w:rPr>
          <w:lang w:val="en-US"/>
        </w:rPr>
        <w:t>for each supplier relationship.</w:t>
      </w:r>
    </w:p>
    <w:p w14:paraId="4709A262" w14:textId="2365B37B" w:rsidR="00C12AA8" w:rsidRDefault="00C12AA8" w:rsidP="00C12AA8">
      <w:pPr>
        <w:rPr>
          <w:lang w:val="en-US"/>
        </w:rPr>
      </w:pPr>
      <w:r w:rsidRPr="00481ECC">
        <w:rPr>
          <w:lang w:val="en-US"/>
        </w:rPr>
        <w:t xml:space="preserve">This template </w:t>
      </w:r>
      <w:r>
        <w:rPr>
          <w:lang w:val="en-US"/>
        </w:rPr>
        <w:t>he</w:t>
      </w:r>
      <w:r w:rsidRPr="00481ECC">
        <w:rPr>
          <w:lang w:val="en-US"/>
        </w:rPr>
        <w:t>lp</w:t>
      </w:r>
      <w:r>
        <w:rPr>
          <w:lang w:val="en-US"/>
        </w:rPr>
        <w:t>s</w:t>
      </w:r>
      <w:r w:rsidRPr="00481ECC">
        <w:rPr>
          <w:lang w:val="en-US"/>
        </w:rPr>
        <w:t xml:space="preserve"> </w:t>
      </w:r>
      <w:r w:rsidR="0055334D">
        <w:rPr>
          <w:lang w:val="en-US"/>
        </w:rPr>
        <w:t xml:space="preserve">your agency </w:t>
      </w:r>
      <w:r>
        <w:rPr>
          <w:lang w:val="en-US"/>
        </w:rPr>
        <w:t xml:space="preserve">identify stakeholders </w:t>
      </w:r>
      <w:r w:rsidRPr="00481ECC">
        <w:rPr>
          <w:lang w:val="en-US"/>
        </w:rPr>
        <w:t xml:space="preserve">and assign appropriate roles and responsibilities (from both the </w:t>
      </w:r>
      <w:r>
        <w:rPr>
          <w:lang w:val="en-US"/>
        </w:rPr>
        <w:t>customer</w:t>
      </w:r>
      <w:r w:rsidRPr="00481ECC">
        <w:rPr>
          <w:lang w:val="en-US"/>
        </w:rPr>
        <w:t xml:space="preserve"> and supplier side)</w:t>
      </w:r>
      <w:r>
        <w:rPr>
          <w:lang w:val="en-US"/>
        </w:rPr>
        <w:t>.</w:t>
      </w:r>
      <w:r w:rsidR="00464DCB">
        <w:rPr>
          <w:lang w:val="en-US"/>
        </w:rPr>
        <w:t xml:space="preserve"> Doing this helps to build capability and provide clarity for everyone involved. </w:t>
      </w:r>
      <w:r w:rsidR="003C5895" w:rsidRPr="00996AC5">
        <w:rPr>
          <w:lang w:val="en-US"/>
        </w:rPr>
        <w:t>Once a s</w:t>
      </w:r>
      <w:r w:rsidR="000B51E0" w:rsidRPr="00996AC5">
        <w:rPr>
          <w:lang w:val="en-US"/>
        </w:rPr>
        <w:t>upplier</w:t>
      </w:r>
      <w:r w:rsidR="003C5895" w:rsidRPr="00996AC5">
        <w:rPr>
          <w:lang w:val="en-US"/>
        </w:rPr>
        <w:t xml:space="preserve"> has been engaged via a kick-off meeting and the </w:t>
      </w:r>
      <w:r w:rsidR="00911E5A" w:rsidRPr="00996AC5">
        <w:rPr>
          <w:lang w:val="en-US"/>
        </w:rPr>
        <w:t xml:space="preserve">preliminary </w:t>
      </w:r>
      <w:r w:rsidR="003C5895" w:rsidRPr="00996AC5">
        <w:rPr>
          <w:lang w:val="en-US"/>
        </w:rPr>
        <w:t>RACI chart has been introduced to them</w:t>
      </w:r>
      <w:r w:rsidR="003C5895">
        <w:rPr>
          <w:lang w:val="en-US"/>
        </w:rPr>
        <w:t>, it is advised that they</w:t>
      </w:r>
      <w:r w:rsidR="000B51E0">
        <w:rPr>
          <w:lang w:val="en-US"/>
        </w:rPr>
        <w:t xml:space="preserve"> </w:t>
      </w:r>
      <w:r w:rsidR="003C5895">
        <w:rPr>
          <w:lang w:val="en-US"/>
        </w:rPr>
        <w:t xml:space="preserve">establish </w:t>
      </w:r>
      <w:r w:rsidR="000B51E0">
        <w:rPr>
          <w:lang w:val="en-US"/>
        </w:rPr>
        <w:t>an</w:t>
      </w:r>
      <w:r w:rsidR="003622C1">
        <w:rPr>
          <w:lang w:val="en-US"/>
        </w:rPr>
        <w:t xml:space="preserve"> </w:t>
      </w:r>
      <w:r w:rsidRPr="00481ECC">
        <w:rPr>
          <w:lang w:val="en-US"/>
        </w:rPr>
        <w:t xml:space="preserve">SRM </w:t>
      </w:r>
      <w:r w:rsidR="00786CED">
        <w:rPr>
          <w:lang w:val="en-US"/>
        </w:rPr>
        <w:t>working group</w:t>
      </w:r>
      <w:r w:rsidR="000B51E0">
        <w:rPr>
          <w:lang w:val="en-US"/>
        </w:rPr>
        <w:t xml:space="preserve"> on their side</w:t>
      </w:r>
      <w:r w:rsidR="003C5895">
        <w:rPr>
          <w:lang w:val="en-US"/>
        </w:rPr>
        <w:t xml:space="preserve"> </w:t>
      </w:r>
      <w:r w:rsidR="000B51E0">
        <w:rPr>
          <w:lang w:val="en-US"/>
        </w:rPr>
        <w:t>to</w:t>
      </w:r>
      <w:r w:rsidRPr="00481ECC">
        <w:rPr>
          <w:lang w:val="en-US"/>
        </w:rPr>
        <w:t xml:space="preserve"> </w:t>
      </w:r>
      <w:r w:rsidR="0055334D">
        <w:rPr>
          <w:lang w:val="en-US"/>
        </w:rPr>
        <w:t xml:space="preserve">make </w:t>
      </w:r>
      <w:r w:rsidRPr="00481ECC">
        <w:rPr>
          <w:lang w:val="en-US"/>
        </w:rPr>
        <w:t>sure the</w:t>
      </w:r>
      <w:r w:rsidR="000B51E0">
        <w:rPr>
          <w:lang w:val="en-US"/>
        </w:rPr>
        <w:t>y</w:t>
      </w:r>
      <w:r w:rsidRPr="00481ECC">
        <w:rPr>
          <w:lang w:val="en-US"/>
        </w:rPr>
        <w:t xml:space="preserve"> </w:t>
      </w:r>
      <w:r w:rsidR="0055334D">
        <w:rPr>
          <w:lang w:val="en-US"/>
        </w:rPr>
        <w:t xml:space="preserve">can commit </w:t>
      </w:r>
      <w:r w:rsidRPr="00481ECC">
        <w:rPr>
          <w:lang w:val="en-US"/>
        </w:rPr>
        <w:t xml:space="preserve">to the resources and activities </w:t>
      </w:r>
      <w:r w:rsidR="000B51E0">
        <w:rPr>
          <w:lang w:val="en-US"/>
        </w:rPr>
        <w:t>discussed</w:t>
      </w:r>
      <w:r w:rsidR="00911E5A">
        <w:rPr>
          <w:lang w:val="en-US"/>
        </w:rPr>
        <w:t xml:space="preserve">, </w:t>
      </w:r>
      <w:r w:rsidR="00911E5A" w:rsidRPr="00996AC5">
        <w:rPr>
          <w:lang w:val="en-US"/>
        </w:rPr>
        <w:t>before agreeing on a final RACI draft.</w:t>
      </w:r>
      <w:r w:rsidR="00911E5A">
        <w:rPr>
          <w:lang w:val="en-US"/>
        </w:rPr>
        <w:t xml:space="preserve"> </w:t>
      </w:r>
    </w:p>
    <w:p w14:paraId="57A775F2" w14:textId="791DB38B" w:rsidR="00C12AA8" w:rsidRDefault="00C12AA8" w:rsidP="00C12AA8">
      <w:pPr>
        <w:pStyle w:val="Heading3"/>
      </w:pPr>
      <w:r>
        <w:t>How to use this template</w:t>
      </w:r>
    </w:p>
    <w:p w14:paraId="4E64B7C7" w14:textId="146450CB" w:rsidR="00C12AA8" w:rsidRPr="00481ECC" w:rsidRDefault="00A2163A" w:rsidP="00C12AA8">
      <w:pPr>
        <w:rPr>
          <w:lang w:val="en-US"/>
        </w:rPr>
      </w:pPr>
      <w:r w:rsidRPr="00996AC5">
        <w:rPr>
          <w:lang w:val="en-US"/>
        </w:rPr>
        <w:t xml:space="preserve">Your internal SRM working group should </w:t>
      </w:r>
      <w:r w:rsidR="00BA148D" w:rsidRPr="00996AC5">
        <w:rPr>
          <w:lang w:val="en-US"/>
        </w:rPr>
        <w:t>complete</w:t>
      </w:r>
      <w:r w:rsidR="00C12AA8" w:rsidRPr="00996AC5">
        <w:rPr>
          <w:lang w:val="en-US"/>
        </w:rPr>
        <w:t xml:space="preserve"> </w:t>
      </w:r>
      <w:r w:rsidR="00AE185C" w:rsidRPr="00996AC5">
        <w:rPr>
          <w:lang w:val="en-US"/>
        </w:rPr>
        <w:t>a preliminary</w:t>
      </w:r>
      <w:r w:rsidR="00C12AA8" w:rsidRPr="00996AC5">
        <w:rPr>
          <w:lang w:val="en-US"/>
        </w:rPr>
        <w:t xml:space="preserve"> RACI table </w:t>
      </w:r>
      <w:r w:rsidR="003F4E54" w:rsidRPr="00996AC5">
        <w:rPr>
          <w:lang w:val="en-US"/>
        </w:rPr>
        <w:t>whilst</w:t>
      </w:r>
      <w:r w:rsidR="00BA148D" w:rsidRPr="00996AC5">
        <w:rPr>
          <w:lang w:val="en-US"/>
        </w:rPr>
        <w:t xml:space="preserve"> being aware that supplier-side roles and responsibilities are subject to discussion/amendments as part of the kick-</w:t>
      </w:r>
      <w:r w:rsidR="003C5895" w:rsidRPr="00996AC5">
        <w:rPr>
          <w:lang w:val="en-US"/>
        </w:rPr>
        <w:t>o</w:t>
      </w:r>
      <w:r w:rsidR="00BA148D" w:rsidRPr="00996AC5">
        <w:rPr>
          <w:lang w:val="en-US"/>
        </w:rPr>
        <w:t>ff meeting.</w:t>
      </w:r>
      <w:r w:rsidR="002B6AF6" w:rsidRPr="00996AC5">
        <w:rPr>
          <w:lang w:val="en-US"/>
        </w:rPr>
        <w:t xml:space="preserve"> </w:t>
      </w:r>
      <w:r w:rsidR="00AE185C" w:rsidRPr="00996AC5">
        <w:rPr>
          <w:lang w:val="en-US"/>
        </w:rPr>
        <w:t xml:space="preserve">The preliminary RACI chart is a valuable tool in obtaining the buy-in of </w:t>
      </w:r>
      <w:r w:rsidR="00911E5A" w:rsidRPr="00996AC5">
        <w:rPr>
          <w:lang w:val="en-US"/>
        </w:rPr>
        <w:t>a</w:t>
      </w:r>
      <w:r w:rsidR="00AE185C" w:rsidRPr="00996AC5">
        <w:rPr>
          <w:lang w:val="en-US"/>
        </w:rPr>
        <w:t xml:space="preserve"> supplier as </w:t>
      </w:r>
      <w:r w:rsidR="00911E5A" w:rsidRPr="00996AC5">
        <w:rPr>
          <w:lang w:val="en-US"/>
        </w:rPr>
        <w:t xml:space="preserve">it shows </w:t>
      </w:r>
      <w:r w:rsidR="00AE185C" w:rsidRPr="00996AC5">
        <w:rPr>
          <w:lang w:val="en-US"/>
        </w:rPr>
        <w:t xml:space="preserve">that you’re </w:t>
      </w:r>
      <w:r w:rsidR="00911E5A" w:rsidRPr="00996AC5">
        <w:rPr>
          <w:lang w:val="en-US"/>
        </w:rPr>
        <w:t>committed</w:t>
      </w:r>
      <w:r w:rsidR="00AE185C" w:rsidRPr="00996AC5">
        <w:rPr>
          <w:lang w:val="en-US"/>
        </w:rPr>
        <w:t xml:space="preserve"> to collaboration</w:t>
      </w:r>
      <w:r w:rsidR="00911E5A" w:rsidRPr="00996AC5">
        <w:rPr>
          <w:lang w:val="en-US"/>
        </w:rPr>
        <w:t xml:space="preserve"> and open to suggestions.</w:t>
      </w:r>
      <w:r w:rsidR="00AE185C">
        <w:rPr>
          <w:lang w:val="en-US"/>
        </w:rPr>
        <w:t xml:space="preserve"> </w:t>
      </w:r>
    </w:p>
    <w:p w14:paraId="08EB3898" w14:textId="3C2343D8" w:rsidR="00C12AA8" w:rsidRPr="00481ECC" w:rsidRDefault="00C12AA8" w:rsidP="00C12AA8">
      <w:pPr>
        <w:rPr>
          <w:lang w:val="en-US"/>
        </w:rPr>
      </w:pPr>
      <w:r w:rsidRPr="00481ECC">
        <w:rPr>
          <w:lang w:val="en-US"/>
        </w:rPr>
        <w:t xml:space="preserve">Align each supplier activity or interaction to the appropriate role and define if that role is </w:t>
      </w:r>
      <w:r w:rsidRPr="00BC1C95">
        <w:rPr>
          <w:i/>
          <w:iCs/>
          <w:lang w:val="en-US"/>
        </w:rPr>
        <w:t>responsible</w:t>
      </w:r>
      <w:r w:rsidRPr="00481ECC">
        <w:rPr>
          <w:lang w:val="en-US"/>
        </w:rPr>
        <w:t xml:space="preserve">, </w:t>
      </w:r>
      <w:r w:rsidRPr="00BC1C95">
        <w:rPr>
          <w:i/>
          <w:iCs/>
          <w:lang w:val="en-US"/>
        </w:rPr>
        <w:t>accountable</w:t>
      </w:r>
      <w:r w:rsidRPr="00481ECC">
        <w:rPr>
          <w:lang w:val="en-US"/>
        </w:rPr>
        <w:t xml:space="preserve">, needs to be </w:t>
      </w:r>
      <w:r w:rsidRPr="00BC1C95">
        <w:rPr>
          <w:i/>
          <w:iCs/>
          <w:lang w:val="en-US"/>
        </w:rPr>
        <w:t>consulted</w:t>
      </w:r>
      <w:r w:rsidR="00BC1C95">
        <w:rPr>
          <w:lang w:val="en-US"/>
        </w:rPr>
        <w:t xml:space="preserve"> </w:t>
      </w:r>
      <w:r w:rsidRPr="00481ECC">
        <w:rPr>
          <w:lang w:val="en-US"/>
        </w:rPr>
        <w:t xml:space="preserve">or </w:t>
      </w:r>
      <w:r w:rsidR="00BC1C95">
        <w:rPr>
          <w:lang w:val="en-US"/>
        </w:rPr>
        <w:t xml:space="preserve">just needs to be </w:t>
      </w:r>
      <w:r w:rsidR="00BC1C95" w:rsidRPr="00BC1C95">
        <w:rPr>
          <w:i/>
          <w:iCs/>
          <w:lang w:val="en-US"/>
        </w:rPr>
        <w:t>informed</w:t>
      </w:r>
      <w:r w:rsidRPr="00481ECC">
        <w:rPr>
          <w:lang w:val="en-US"/>
        </w:rPr>
        <w:t>.</w:t>
      </w:r>
    </w:p>
    <w:p w14:paraId="2CCEC118" w14:textId="128DA7A4" w:rsidR="00C12AA8" w:rsidRPr="00481ECC" w:rsidRDefault="00C12AA8" w:rsidP="00C12AA8">
      <w:pPr>
        <w:rPr>
          <w:lang w:val="en-US"/>
        </w:rPr>
      </w:pPr>
      <w:r w:rsidRPr="00481ECC">
        <w:rPr>
          <w:lang w:val="en-US"/>
        </w:rPr>
        <w:t>Create the high-level RACI and then review</w:t>
      </w:r>
      <w:r w:rsidR="00114377">
        <w:rPr>
          <w:lang w:val="en-US"/>
        </w:rPr>
        <w:t xml:space="preserve"> it</w:t>
      </w:r>
      <w:r w:rsidRPr="00481ECC">
        <w:rPr>
          <w:lang w:val="en-US"/>
        </w:rPr>
        <w:t xml:space="preserve"> </w:t>
      </w:r>
      <w:r w:rsidR="002768E0">
        <w:rPr>
          <w:lang w:val="en-US"/>
        </w:rPr>
        <w:t>regularly</w:t>
      </w:r>
      <w:r w:rsidRPr="00481ECC">
        <w:rPr>
          <w:lang w:val="en-US"/>
        </w:rPr>
        <w:t xml:space="preserve"> to </w:t>
      </w:r>
      <w:r w:rsidR="002768E0">
        <w:rPr>
          <w:lang w:val="en-US"/>
        </w:rPr>
        <w:t xml:space="preserve">make </w:t>
      </w:r>
      <w:r w:rsidRPr="00481ECC">
        <w:rPr>
          <w:lang w:val="en-US"/>
        </w:rPr>
        <w:t>sure it</w:t>
      </w:r>
      <w:r w:rsidR="002768E0">
        <w:rPr>
          <w:lang w:val="en-US"/>
        </w:rPr>
        <w:t>’</w:t>
      </w:r>
      <w:r w:rsidRPr="00481ECC">
        <w:rPr>
          <w:lang w:val="en-US"/>
        </w:rPr>
        <w:t xml:space="preserve">s still relevant and considers any personnel or </w:t>
      </w:r>
      <w:proofErr w:type="spellStart"/>
      <w:r w:rsidRPr="00481ECC">
        <w:rPr>
          <w:lang w:val="en-US"/>
        </w:rPr>
        <w:t>organisation</w:t>
      </w:r>
      <w:r w:rsidR="00114377">
        <w:rPr>
          <w:lang w:val="en-US"/>
        </w:rPr>
        <w:t>al</w:t>
      </w:r>
      <w:proofErr w:type="spellEnd"/>
      <w:r w:rsidRPr="00481ECC">
        <w:rPr>
          <w:lang w:val="en-US"/>
        </w:rPr>
        <w:t xml:space="preserve"> changes.</w:t>
      </w:r>
    </w:p>
    <w:p w14:paraId="12D28E83" w14:textId="77777777" w:rsidR="00C12AA8" w:rsidRDefault="00C12AA8" w:rsidP="00C12AA8">
      <w:pPr>
        <w:pStyle w:val="Heading3"/>
      </w:pPr>
      <w:r>
        <w:t>RACI definitions</w:t>
      </w:r>
    </w:p>
    <w:p w14:paraId="32B1F46F" w14:textId="40FCB9DC" w:rsidR="00C12AA8" w:rsidRPr="00980542" w:rsidRDefault="00C12AA8" w:rsidP="00C12AA8">
      <w:pPr>
        <w:rPr>
          <w:lang w:val="en-US"/>
        </w:rPr>
      </w:pPr>
      <w:r w:rsidRPr="00980542">
        <w:rPr>
          <w:b/>
          <w:bCs/>
          <w:lang w:val="en-US"/>
        </w:rPr>
        <w:t>Responsible</w:t>
      </w:r>
      <w:r>
        <w:rPr>
          <w:lang w:val="en-US"/>
        </w:rPr>
        <w:t xml:space="preserve"> </w:t>
      </w:r>
      <w:r>
        <w:rPr>
          <w:lang w:val="en-US"/>
        </w:rPr>
        <w:tab/>
      </w:r>
      <w:r w:rsidRPr="00980542">
        <w:rPr>
          <w:lang w:val="en-US"/>
        </w:rPr>
        <w:t>The person responsible for completing the task</w:t>
      </w:r>
      <w:r w:rsidR="002768E0">
        <w:rPr>
          <w:lang w:val="en-US"/>
        </w:rPr>
        <w:t xml:space="preserve"> or </w:t>
      </w:r>
      <w:r w:rsidRPr="00980542">
        <w:rPr>
          <w:lang w:val="en-US"/>
        </w:rPr>
        <w:t>activity (ideally should be one person only)</w:t>
      </w:r>
      <w:r>
        <w:rPr>
          <w:lang w:val="en-US"/>
        </w:rPr>
        <w:t>.</w:t>
      </w:r>
    </w:p>
    <w:p w14:paraId="6FFB0CAE" w14:textId="51C0FA75" w:rsidR="00C12AA8" w:rsidRPr="00980542" w:rsidRDefault="00C12AA8" w:rsidP="00C12AA8">
      <w:pPr>
        <w:ind w:left="1440" w:hanging="1440"/>
        <w:rPr>
          <w:lang w:val="en-US"/>
        </w:rPr>
      </w:pPr>
      <w:r w:rsidRPr="00980542">
        <w:rPr>
          <w:b/>
          <w:bCs/>
          <w:lang w:val="en-US"/>
        </w:rPr>
        <w:t>Accountable</w:t>
      </w:r>
      <w:r>
        <w:rPr>
          <w:lang w:val="en-US"/>
        </w:rPr>
        <w:tab/>
      </w:r>
      <w:r w:rsidRPr="00980542">
        <w:rPr>
          <w:lang w:val="en-US"/>
        </w:rPr>
        <w:t xml:space="preserve">The person that makes the final decision and ultimately has the ownership (should </w:t>
      </w:r>
      <w:r w:rsidR="00205300">
        <w:rPr>
          <w:lang w:val="en-US"/>
        </w:rPr>
        <w:t xml:space="preserve">always </w:t>
      </w:r>
      <w:r w:rsidRPr="00980542">
        <w:rPr>
          <w:lang w:val="en-US"/>
        </w:rPr>
        <w:t>be one person only)</w:t>
      </w:r>
      <w:r>
        <w:rPr>
          <w:lang w:val="en-US"/>
        </w:rPr>
        <w:t>.</w:t>
      </w:r>
    </w:p>
    <w:p w14:paraId="0D225E8F" w14:textId="4BE51B29" w:rsidR="00C12AA8" w:rsidRPr="00980542" w:rsidRDefault="00C12AA8" w:rsidP="00C12AA8">
      <w:pPr>
        <w:ind w:left="1440" w:hanging="1440"/>
        <w:rPr>
          <w:lang w:val="en-US"/>
        </w:rPr>
      </w:pPr>
      <w:r w:rsidRPr="00980542">
        <w:rPr>
          <w:b/>
          <w:bCs/>
          <w:lang w:val="en-US"/>
        </w:rPr>
        <w:t>Consulted</w:t>
      </w:r>
      <w:r>
        <w:rPr>
          <w:lang w:val="en-US"/>
        </w:rPr>
        <w:t xml:space="preserve"> </w:t>
      </w:r>
      <w:r>
        <w:rPr>
          <w:lang w:val="en-US"/>
        </w:rPr>
        <w:tab/>
      </w:r>
      <w:r w:rsidRPr="00980542">
        <w:rPr>
          <w:lang w:val="en-US"/>
        </w:rPr>
        <w:t>The person</w:t>
      </w:r>
      <w:r w:rsidR="002768E0">
        <w:rPr>
          <w:lang w:val="en-US"/>
        </w:rPr>
        <w:t xml:space="preserve"> or </w:t>
      </w:r>
      <w:r w:rsidRPr="00980542">
        <w:rPr>
          <w:lang w:val="en-US"/>
        </w:rPr>
        <w:t>people that should be consulted before a</w:t>
      </w:r>
      <w:r w:rsidR="002768E0">
        <w:rPr>
          <w:lang w:val="en-US"/>
        </w:rPr>
        <w:t xml:space="preserve"> </w:t>
      </w:r>
      <w:r w:rsidRPr="00980542">
        <w:rPr>
          <w:lang w:val="en-US"/>
        </w:rPr>
        <w:t>decision</w:t>
      </w:r>
      <w:r w:rsidR="002768E0">
        <w:rPr>
          <w:lang w:val="en-US"/>
        </w:rPr>
        <w:t>,</w:t>
      </w:r>
      <w:r w:rsidRPr="00980542">
        <w:rPr>
          <w:lang w:val="en-US"/>
        </w:rPr>
        <w:t xml:space="preserve"> or </w:t>
      </w:r>
      <w:r w:rsidR="002768E0">
        <w:rPr>
          <w:lang w:val="en-US"/>
        </w:rPr>
        <w:t xml:space="preserve">before a </w:t>
      </w:r>
      <w:r w:rsidRPr="00980542">
        <w:rPr>
          <w:lang w:val="en-US"/>
        </w:rPr>
        <w:t>task</w:t>
      </w:r>
      <w:r w:rsidR="002768E0">
        <w:rPr>
          <w:lang w:val="en-US"/>
        </w:rPr>
        <w:t xml:space="preserve"> or </w:t>
      </w:r>
      <w:r w:rsidRPr="00980542">
        <w:rPr>
          <w:lang w:val="en-US"/>
        </w:rPr>
        <w:t>activity takes place</w:t>
      </w:r>
      <w:r w:rsidR="002768E0">
        <w:rPr>
          <w:lang w:val="en-US"/>
        </w:rPr>
        <w:t>.</w:t>
      </w:r>
      <w:r w:rsidRPr="00980542">
        <w:rPr>
          <w:lang w:val="en-US"/>
        </w:rPr>
        <w:t xml:space="preserve"> </w:t>
      </w:r>
      <w:r w:rsidR="002768E0">
        <w:rPr>
          <w:lang w:val="en-US"/>
        </w:rPr>
        <w:t>T</w:t>
      </w:r>
      <w:r w:rsidRPr="00980542">
        <w:rPr>
          <w:lang w:val="en-US"/>
        </w:rPr>
        <w:t>he</w:t>
      </w:r>
      <w:r w:rsidR="002768E0">
        <w:rPr>
          <w:lang w:val="en-US"/>
        </w:rPr>
        <w:t>se people</w:t>
      </w:r>
      <w:r w:rsidRPr="00980542">
        <w:rPr>
          <w:lang w:val="en-US"/>
        </w:rPr>
        <w:t xml:space="preserve"> will normally provide information t</w:t>
      </w:r>
      <w:r w:rsidR="002768E0">
        <w:rPr>
          <w:lang w:val="en-US"/>
        </w:rPr>
        <w:t>hat</w:t>
      </w:r>
      <w:r w:rsidRPr="00980542">
        <w:rPr>
          <w:lang w:val="en-US"/>
        </w:rPr>
        <w:t xml:space="preserve"> support</w:t>
      </w:r>
      <w:r w:rsidR="002768E0">
        <w:rPr>
          <w:lang w:val="en-US"/>
        </w:rPr>
        <w:t>s</w:t>
      </w:r>
      <w:r w:rsidRPr="00980542">
        <w:rPr>
          <w:lang w:val="en-US"/>
        </w:rPr>
        <w:t xml:space="preserve"> conducting the activity or task</w:t>
      </w:r>
      <w:r>
        <w:rPr>
          <w:lang w:val="en-US"/>
        </w:rPr>
        <w:t>.</w:t>
      </w:r>
    </w:p>
    <w:p w14:paraId="7A92446D" w14:textId="48BA2473" w:rsidR="00C12AA8" w:rsidRPr="00BE54FD" w:rsidRDefault="00C12AA8" w:rsidP="00C12AA8">
      <w:pPr>
        <w:ind w:left="1440" w:hanging="1440"/>
      </w:pPr>
      <w:r w:rsidRPr="00980542">
        <w:rPr>
          <w:b/>
          <w:bCs/>
          <w:lang w:val="en-US"/>
        </w:rPr>
        <w:t>Informed</w:t>
      </w:r>
      <w:r>
        <w:rPr>
          <w:lang w:val="en-US"/>
        </w:rPr>
        <w:t xml:space="preserve"> </w:t>
      </w:r>
      <w:r>
        <w:rPr>
          <w:lang w:val="en-US"/>
        </w:rPr>
        <w:tab/>
      </w:r>
      <w:r w:rsidRPr="00980542">
        <w:rPr>
          <w:lang w:val="en-US"/>
        </w:rPr>
        <w:t>The person</w:t>
      </w:r>
      <w:r w:rsidR="002768E0">
        <w:rPr>
          <w:lang w:val="en-US"/>
        </w:rPr>
        <w:t xml:space="preserve"> or </w:t>
      </w:r>
      <w:r w:rsidRPr="00980542">
        <w:rPr>
          <w:lang w:val="en-US"/>
        </w:rPr>
        <w:t xml:space="preserve">people that should be informed once the decision has been made or </w:t>
      </w:r>
      <w:r w:rsidR="002768E0">
        <w:rPr>
          <w:lang w:val="en-US"/>
        </w:rPr>
        <w:t xml:space="preserve">once </w:t>
      </w:r>
      <w:r w:rsidRPr="00980542">
        <w:rPr>
          <w:lang w:val="en-US"/>
        </w:rPr>
        <w:t>the activity</w:t>
      </w:r>
      <w:r w:rsidR="002768E0">
        <w:rPr>
          <w:lang w:val="en-US"/>
        </w:rPr>
        <w:t xml:space="preserve"> or </w:t>
      </w:r>
      <w:r w:rsidRPr="00980542">
        <w:rPr>
          <w:lang w:val="en-US"/>
        </w:rPr>
        <w:t xml:space="preserve">task </w:t>
      </w:r>
      <w:r w:rsidR="002768E0">
        <w:rPr>
          <w:lang w:val="en-US"/>
        </w:rPr>
        <w:t>is finished</w:t>
      </w:r>
      <w:r w:rsidRPr="00980542">
        <w:rPr>
          <w:lang w:val="en-US"/>
        </w:rPr>
        <w:t>. They can also be kept updated on progres</w:t>
      </w:r>
      <w:r w:rsidR="00E911DF">
        <w:rPr>
          <w:lang w:val="en-US"/>
        </w:rPr>
        <w:t>s.</w:t>
      </w:r>
    </w:p>
    <w:p w14:paraId="695EBFBB" w14:textId="77777777" w:rsidR="00D4476D" w:rsidRDefault="00D4476D" w:rsidP="002A1986">
      <w:pPr>
        <w:spacing w:after="0"/>
        <w:rPr>
          <w:b/>
          <w:bCs/>
        </w:rPr>
      </w:pPr>
    </w:p>
    <w:p w14:paraId="54944A8E" w14:textId="54064BF5" w:rsidR="008902FF" w:rsidRDefault="008902FF">
      <w:pPr>
        <w:spacing w:after="0"/>
      </w:pPr>
      <w:r>
        <w:br w:type="page"/>
      </w:r>
    </w:p>
    <w:p w14:paraId="6974336F" w14:textId="77777777" w:rsidR="008902FF" w:rsidRPr="0003119A" w:rsidRDefault="008902FF" w:rsidP="008902FF">
      <w:pPr>
        <w:pStyle w:val="Heading1"/>
        <w:rPr>
          <w:rFonts w:cs="Times New Roman (Headings CS)"/>
          <w:caps/>
          <w:sz w:val="20"/>
        </w:rPr>
      </w:pPr>
      <w:r>
        <w:lastRenderedPageBreak/>
        <w:t>RACI template</w:t>
      </w:r>
    </w:p>
    <w:p w14:paraId="29E6173F" w14:textId="77777777" w:rsidR="008902FF" w:rsidRDefault="008902FF" w:rsidP="008902FF">
      <w:pPr>
        <w:pStyle w:val="Heading3"/>
      </w:pPr>
    </w:p>
    <w:tbl>
      <w:tblPr>
        <w:tblStyle w:val="GridTable4"/>
        <w:tblW w:w="141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08" w:type="dxa"/>
        </w:tblCellMar>
        <w:tblLook w:val="0480" w:firstRow="0" w:lastRow="0" w:firstColumn="1" w:lastColumn="0" w:noHBand="0" w:noVBand="1"/>
      </w:tblPr>
      <w:tblGrid>
        <w:gridCol w:w="1838"/>
        <w:gridCol w:w="12332"/>
      </w:tblGrid>
      <w:tr w:rsidR="008902FF" w:rsidRPr="00860A08" w14:paraId="61A611D6" w14:textId="77777777" w:rsidTr="00563267">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000000" w:themeColor="text1"/>
            </w:tcBorders>
            <w:shd w:val="clear" w:color="auto" w:fill="014169" w:themeFill="text2"/>
            <w:hideMark/>
          </w:tcPr>
          <w:p w14:paraId="7B169144" w14:textId="627057DE" w:rsidR="008902FF" w:rsidRPr="001B42B6" w:rsidRDefault="008902FF" w:rsidP="003A4EBF">
            <w:pPr>
              <w:rPr>
                <w:bCs w:val="0"/>
                <w:color w:val="000000" w:themeColor="text1"/>
              </w:rPr>
            </w:pPr>
            <w:r w:rsidRPr="001B42B6">
              <w:rPr>
                <w:bCs w:val="0"/>
                <w:color w:val="FFFFFF" w:themeColor="background1"/>
              </w:rPr>
              <w:t>Supplier</w:t>
            </w:r>
            <w:r w:rsidR="00B339E0">
              <w:rPr>
                <w:bCs w:val="0"/>
                <w:color w:val="FFFFFF" w:themeColor="background1"/>
              </w:rPr>
              <w:t>/provider</w:t>
            </w:r>
            <w:r w:rsidRPr="001B42B6">
              <w:rPr>
                <w:bCs w:val="0"/>
                <w:color w:val="FFFFFF" w:themeColor="background1"/>
              </w:rPr>
              <w:t xml:space="preserve"> name</w:t>
            </w:r>
          </w:p>
        </w:tc>
        <w:tc>
          <w:tcPr>
            <w:tcW w:w="123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BCFE58D" w14:textId="77777777" w:rsidR="008902FF" w:rsidRPr="00860A08" w:rsidRDefault="008902FF" w:rsidP="003A4EBF">
            <w:pPr>
              <w:cnfStyle w:val="000000100000" w:firstRow="0" w:lastRow="0" w:firstColumn="0" w:lastColumn="0" w:oddVBand="0" w:evenVBand="0" w:oddHBand="1" w:evenHBand="0" w:firstRowFirstColumn="0" w:firstRowLastColumn="0" w:lastRowFirstColumn="0" w:lastRowLastColumn="0"/>
              <w:rPr>
                <w:color w:val="000000" w:themeColor="text1"/>
              </w:rPr>
            </w:pPr>
          </w:p>
        </w:tc>
      </w:tr>
    </w:tbl>
    <w:p w14:paraId="3B0720C0" w14:textId="77777777" w:rsidR="008902FF" w:rsidRDefault="008902FF" w:rsidP="008902FF">
      <w:pPr>
        <w:pStyle w:val="Heading3"/>
      </w:pPr>
      <w:bookmarkStart w:id="3" w:name="_Hlk177737257"/>
    </w:p>
    <w:tbl>
      <w:tblPr>
        <w:tblStyle w:val="GridTable4"/>
        <w:tblW w:w="14170" w:type="dxa"/>
        <w:tblCellMar>
          <w:top w:w="108" w:type="dxa"/>
        </w:tblCellMar>
        <w:tblLook w:val="04A0" w:firstRow="1" w:lastRow="0" w:firstColumn="1" w:lastColumn="0" w:noHBand="0" w:noVBand="1"/>
      </w:tblPr>
      <w:tblGrid>
        <w:gridCol w:w="4552"/>
        <w:gridCol w:w="4799"/>
        <w:gridCol w:w="4819"/>
      </w:tblGrid>
      <w:tr w:rsidR="00806564" w:rsidRPr="0000597C" w14:paraId="2ED2449D" w14:textId="14A2F215" w:rsidTr="00144F76">
        <w:trPr>
          <w:cnfStyle w:val="100000000000" w:firstRow="1" w:lastRow="0" w:firstColumn="0" w:lastColumn="0" w:oddVBand="0" w:evenVBand="0" w:oddHBand="0"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4552" w:type="dxa"/>
            <w:tcBorders>
              <w:bottom w:val="single" w:sz="4" w:space="0" w:color="auto"/>
              <w:right w:val="single" w:sz="4" w:space="0" w:color="FFFFFF" w:themeColor="background1"/>
            </w:tcBorders>
            <w:shd w:val="clear" w:color="auto" w:fill="014169" w:themeFill="text2"/>
            <w:vAlign w:val="center"/>
            <w:hideMark/>
          </w:tcPr>
          <w:p w14:paraId="1B802FB5" w14:textId="7DEFD59E" w:rsidR="00806564" w:rsidRPr="00B22C96" w:rsidRDefault="00806564" w:rsidP="003A4EBF">
            <w:r>
              <w:t xml:space="preserve">SRM role </w:t>
            </w:r>
          </w:p>
        </w:tc>
        <w:tc>
          <w:tcPr>
            <w:tcW w:w="4799" w:type="dxa"/>
            <w:tcBorders>
              <w:left w:val="single" w:sz="4" w:space="0" w:color="FFFFFF" w:themeColor="background1"/>
              <w:bottom w:val="single" w:sz="4" w:space="0" w:color="auto"/>
              <w:right w:val="single" w:sz="4" w:space="0" w:color="FFFFFF" w:themeColor="background1"/>
            </w:tcBorders>
            <w:shd w:val="clear" w:color="auto" w:fill="014169" w:themeFill="text2"/>
            <w:vAlign w:val="center"/>
            <w:hideMark/>
          </w:tcPr>
          <w:p w14:paraId="1FB2F0F2" w14:textId="4AF40D76" w:rsidR="00806564" w:rsidRPr="00B22C96" w:rsidRDefault="00806564" w:rsidP="003A4EBF">
            <w:pPr>
              <w:cnfStyle w:val="100000000000" w:firstRow="1" w:lastRow="0" w:firstColumn="0" w:lastColumn="0" w:oddVBand="0" w:evenVBand="0" w:oddHBand="0" w:evenHBand="0" w:firstRowFirstColumn="0" w:firstRowLastColumn="0" w:lastRowFirstColumn="0" w:lastRowLastColumn="0"/>
              <w:rPr>
                <w:b w:val="0"/>
                <w:bCs w:val="0"/>
              </w:rPr>
            </w:pPr>
            <w:r>
              <w:t xml:space="preserve">Assigned to </w:t>
            </w:r>
            <w:r w:rsidRPr="00144F76">
              <w:rPr>
                <w:b w:val="0"/>
                <w:bCs w:val="0"/>
              </w:rPr>
              <w:t>(customer</w:t>
            </w:r>
            <w:r>
              <w:rPr>
                <w:b w:val="0"/>
                <w:bCs w:val="0"/>
              </w:rPr>
              <w:t>/</w:t>
            </w:r>
            <w:r w:rsidRPr="00144F76">
              <w:rPr>
                <w:b w:val="0"/>
                <w:bCs w:val="0"/>
              </w:rPr>
              <w:t>agency side)</w:t>
            </w:r>
          </w:p>
        </w:tc>
        <w:tc>
          <w:tcPr>
            <w:tcW w:w="4819" w:type="dxa"/>
            <w:tcBorders>
              <w:left w:val="single" w:sz="4" w:space="0" w:color="FFFFFF" w:themeColor="background1"/>
              <w:bottom w:val="single" w:sz="4" w:space="0" w:color="auto"/>
            </w:tcBorders>
            <w:shd w:val="clear" w:color="auto" w:fill="014169" w:themeFill="text2"/>
          </w:tcPr>
          <w:p w14:paraId="4A2DC49A" w14:textId="7BB59954" w:rsidR="00806564" w:rsidRDefault="00F74967" w:rsidP="003A4EBF">
            <w:pPr>
              <w:cnfStyle w:val="100000000000" w:firstRow="1" w:lastRow="0" w:firstColumn="0" w:lastColumn="0" w:oddVBand="0" w:evenVBand="0" w:oddHBand="0" w:evenHBand="0" w:firstRowFirstColumn="0" w:firstRowLastColumn="0" w:lastRowFirstColumn="0" w:lastRowLastColumn="0"/>
            </w:pPr>
            <w:r>
              <w:t xml:space="preserve">Assigned to </w:t>
            </w:r>
            <w:r w:rsidRPr="00144F76">
              <w:rPr>
                <w:b w:val="0"/>
                <w:bCs w:val="0"/>
              </w:rPr>
              <w:t>(</w:t>
            </w:r>
            <w:r>
              <w:rPr>
                <w:b w:val="0"/>
                <w:bCs w:val="0"/>
              </w:rPr>
              <w:t>s</w:t>
            </w:r>
            <w:r w:rsidRPr="00144F76">
              <w:rPr>
                <w:b w:val="0"/>
                <w:bCs w:val="0"/>
              </w:rPr>
              <w:t>upplier side)</w:t>
            </w:r>
          </w:p>
        </w:tc>
      </w:tr>
      <w:tr w:rsidR="00806564" w:rsidRPr="0000597C" w14:paraId="1CBC4FA2" w14:textId="58DC31E5" w:rsidTr="00144F76">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552" w:type="dxa"/>
            <w:tcBorders>
              <w:top w:val="single" w:sz="4" w:space="0" w:color="auto"/>
              <w:left w:val="single" w:sz="4" w:space="0" w:color="auto"/>
              <w:bottom w:val="single" w:sz="4" w:space="0" w:color="auto"/>
              <w:right w:val="single" w:sz="4" w:space="0" w:color="auto"/>
            </w:tcBorders>
            <w:shd w:val="clear" w:color="auto" w:fill="auto"/>
            <w:hideMark/>
          </w:tcPr>
          <w:p w14:paraId="539F0690" w14:textId="5726BCF8" w:rsidR="00806564" w:rsidRPr="00965D21" w:rsidRDefault="00806564" w:rsidP="003A4EBF">
            <w:pPr>
              <w:rPr>
                <w:bCs w:val="0"/>
              </w:rPr>
            </w:pPr>
            <w:commentRangeStart w:id="4"/>
            <w:r>
              <w:rPr>
                <w:bCs w:val="0"/>
              </w:rPr>
              <w:t>Account Executive</w:t>
            </w:r>
            <w:commentRangeEnd w:id="4"/>
            <w:r>
              <w:rPr>
                <w:rStyle w:val="CommentReference"/>
                <w:b w:val="0"/>
                <w:bCs w:val="0"/>
              </w:rPr>
              <w:commentReference w:id="4"/>
            </w:r>
            <w:r>
              <w:rPr>
                <w:bCs w:val="0"/>
              </w:rPr>
              <w:t xml:space="preserve"> </w:t>
            </w:r>
          </w:p>
        </w:tc>
        <w:tc>
          <w:tcPr>
            <w:tcW w:w="4799" w:type="dxa"/>
            <w:tcBorders>
              <w:top w:val="single" w:sz="4" w:space="0" w:color="auto"/>
              <w:left w:val="single" w:sz="4" w:space="0" w:color="auto"/>
              <w:bottom w:val="single" w:sz="4" w:space="0" w:color="auto"/>
              <w:right w:val="single" w:sz="4" w:space="0" w:color="auto"/>
            </w:tcBorders>
            <w:shd w:val="clear" w:color="auto" w:fill="auto"/>
            <w:hideMark/>
          </w:tcPr>
          <w:p w14:paraId="16CB9FC0" w14:textId="77777777" w:rsidR="00806564" w:rsidRPr="00A1308B" w:rsidRDefault="00806564" w:rsidP="003A4EBF">
            <w:pPr>
              <w:cnfStyle w:val="000000100000" w:firstRow="0" w:lastRow="0" w:firstColumn="0" w:lastColumn="0" w:oddVBand="0" w:evenVBand="0" w:oddHBand="1" w:evenHBand="0" w:firstRowFirstColumn="0" w:firstRowLastColumn="0" w:lastRowFirstColumn="0" w:lastRowLastColumn="0"/>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272F1E4" w14:textId="77777777" w:rsidR="00806564" w:rsidRPr="00A1308B" w:rsidRDefault="00806564" w:rsidP="003A4EBF">
            <w:pPr>
              <w:cnfStyle w:val="000000100000" w:firstRow="0" w:lastRow="0" w:firstColumn="0" w:lastColumn="0" w:oddVBand="0" w:evenVBand="0" w:oddHBand="1" w:evenHBand="0" w:firstRowFirstColumn="0" w:firstRowLastColumn="0" w:lastRowFirstColumn="0" w:lastRowLastColumn="0"/>
            </w:pPr>
          </w:p>
        </w:tc>
      </w:tr>
      <w:tr w:rsidR="00806564" w:rsidRPr="0000597C" w14:paraId="26EADD40" w14:textId="5EB6672E" w:rsidTr="00144F76">
        <w:trPr>
          <w:trHeight w:val="181"/>
        </w:trPr>
        <w:tc>
          <w:tcPr>
            <w:cnfStyle w:val="001000000000" w:firstRow="0" w:lastRow="0" w:firstColumn="1" w:lastColumn="0" w:oddVBand="0" w:evenVBand="0" w:oddHBand="0" w:evenHBand="0" w:firstRowFirstColumn="0" w:firstRowLastColumn="0" w:lastRowFirstColumn="0" w:lastRowLastColumn="0"/>
            <w:tcW w:w="4552" w:type="dxa"/>
            <w:tcBorders>
              <w:top w:val="single" w:sz="4" w:space="0" w:color="auto"/>
              <w:left w:val="single" w:sz="4" w:space="0" w:color="auto"/>
              <w:bottom w:val="single" w:sz="4" w:space="0" w:color="auto"/>
              <w:right w:val="single" w:sz="4" w:space="0" w:color="auto"/>
            </w:tcBorders>
            <w:shd w:val="clear" w:color="auto" w:fill="auto"/>
          </w:tcPr>
          <w:p w14:paraId="7F47CD3E" w14:textId="74E313C5" w:rsidR="00806564" w:rsidRPr="00A1308B" w:rsidRDefault="007E3F61" w:rsidP="003A4EBF">
            <w:r>
              <w:t xml:space="preserve">Key Account Manager </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0099CA19" w14:textId="77777777" w:rsidR="00806564" w:rsidRPr="00A1308B" w:rsidRDefault="00806564" w:rsidP="003A4EBF">
            <w:pPr>
              <w:cnfStyle w:val="000000000000" w:firstRow="0" w:lastRow="0" w:firstColumn="0" w:lastColumn="0" w:oddVBand="0" w:evenVBand="0" w:oddHBand="0" w:evenHBand="0" w:firstRowFirstColumn="0" w:firstRowLastColumn="0" w:lastRowFirstColumn="0" w:lastRowLastColumn="0"/>
            </w:pPr>
          </w:p>
        </w:tc>
        <w:tc>
          <w:tcPr>
            <w:tcW w:w="4819" w:type="dxa"/>
            <w:tcBorders>
              <w:top w:val="single" w:sz="4" w:space="0" w:color="auto"/>
              <w:left w:val="single" w:sz="4" w:space="0" w:color="auto"/>
              <w:bottom w:val="single" w:sz="4" w:space="0" w:color="auto"/>
              <w:right w:val="single" w:sz="4" w:space="0" w:color="auto"/>
            </w:tcBorders>
          </w:tcPr>
          <w:p w14:paraId="16A14820" w14:textId="77777777" w:rsidR="00806564" w:rsidRPr="00A1308B" w:rsidRDefault="00806564" w:rsidP="003A4EBF">
            <w:pPr>
              <w:cnfStyle w:val="000000000000" w:firstRow="0" w:lastRow="0" w:firstColumn="0" w:lastColumn="0" w:oddVBand="0" w:evenVBand="0" w:oddHBand="0" w:evenHBand="0" w:firstRowFirstColumn="0" w:firstRowLastColumn="0" w:lastRowFirstColumn="0" w:lastRowLastColumn="0"/>
            </w:pPr>
          </w:p>
        </w:tc>
      </w:tr>
      <w:tr w:rsidR="00806564" w:rsidRPr="0000597C" w14:paraId="74FDAE0F" w14:textId="4458A321" w:rsidTr="00144F76">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4552" w:type="dxa"/>
            <w:tcBorders>
              <w:top w:val="single" w:sz="4" w:space="0" w:color="auto"/>
              <w:left w:val="single" w:sz="4" w:space="0" w:color="auto"/>
              <w:bottom w:val="single" w:sz="4" w:space="0" w:color="auto"/>
              <w:right w:val="single" w:sz="4" w:space="0" w:color="auto"/>
            </w:tcBorders>
            <w:shd w:val="clear" w:color="auto" w:fill="auto"/>
          </w:tcPr>
          <w:p w14:paraId="1B36B49F" w14:textId="467A52B2" w:rsidR="00806564" w:rsidRPr="00A1308B" w:rsidRDefault="007E3F61" w:rsidP="003A4EBF">
            <w:r>
              <w:t>Supplier Relationship Manager</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1CBC0AF9" w14:textId="77777777" w:rsidR="00806564" w:rsidRPr="00A1308B" w:rsidRDefault="00806564" w:rsidP="003A4EBF">
            <w:pPr>
              <w:cnfStyle w:val="000000100000" w:firstRow="0" w:lastRow="0" w:firstColumn="0" w:lastColumn="0" w:oddVBand="0" w:evenVBand="0" w:oddHBand="1" w:evenHBand="0" w:firstRowFirstColumn="0" w:firstRowLastColumn="0" w:lastRowFirstColumn="0" w:lastRowLastColumn="0"/>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77708F9" w14:textId="77777777" w:rsidR="00806564" w:rsidRPr="00A1308B" w:rsidRDefault="00806564" w:rsidP="003A4EBF">
            <w:pPr>
              <w:cnfStyle w:val="000000100000" w:firstRow="0" w:lastRow="0" w:firstColumn="0" w:lastColumn="0" w:oddVBand="0" w:evenVBand="0" w:oddHBand="1" w:evenHBand="0" w:firstRowFirstColumn="0" w:firstRowLastColumn="0" w:lastRowFirstColumn="0" w:lastRowLastColumn="0"/>
            </w:pPr>
          </w:p>
        </w:tc>
      </w:tr>
      <w:tr w:rsidR="00806564" w:rsidRPr="0000597C" w14:paraId="669D7F12" w14:textId="4CA00615" w:rsidTr="00144F76">
        <w:trPr>
          <w:trHeight w:val="181"/>
        </w:trPr>
        <w:tc>
          <w:tcPr>
            <w:cnfStyle w:val="001000000000" w:firstRow="0" w:lastRow="0" w:firstColumn="1" w:lastColumn="0" w:oddVBand="0" w:evenVBand="0" w:oddHBand="0" w:evenHBand="0" w:firstRowFirstColumn="0" w:firstRowLastColumn="0" w:lastRowFirstColumn="0" w:lastRowLastColumn="0"/>
            <w:tcW w:w="4552" w:type="dxa"/>
            <w:tcBorders>
              <w:top w:val="single" w:sz="4" w:space="0" w:color="auto"/>
              <w:left w:val="single" w:sz="4" w:space="0" w:color="auto"/>
              <w:bottom w:val="single" w:sz="4" w:space="0" w:color="auto"/>
              <w:right w:val="single" w:sz="4" w:space="0" w:color="auto"/>
            </w:tcBorders>
            <w:shd w:val="clear" w:color="auto" w:fill="auto"/>
          </w:tcPr>
          <w:p w14:paraId="430B7577" w14:textId="26875279" w:rsidR="00806564" w:rsidRPr="00A1308B" w:rsidRDefault="00806564" w:rsidP="003A4EBF">
            <w:r>
              <w:t xml:space="preserve">Workstream </w:t>
            </w:r>
            <w:r w:rsidR="00966CB6">
              <w:t>l</w:t>
            </w:r>
            <w:r>
              <w:t>ead</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29A629C7" w14:textId="77777777" w:rsidR="00806564" w:rsidRPr="00A1308B" w:rsidRDefault="00806564" w:rsidP="003A4EBF">
            <w:pPr>
              <w:cnfStyle w:val="000000000000" w:firstRow="0" w:lastRow="0" w:firstColumn="0" w:lastColumn="0" w:oddVBand="0" w:evenVBand="0" w:oddHBand="0" w:evenHBand="0" w:firstRowFirstColumn="0" w:firstRowLastColumn="0" w:lastRowFirstColumn="0" w:lastRowLastColumn="0"/>
            </w:pPr>
          </w:p>
        </w:tc>
        <w:tc>
          <w:tcPr>
            <w:tcW w:w="4819" w:type="dxa"/>
            <w:tcBorders>
              <w:top w:val="single" w:sz="4" w:space="0" w:color="auto"/>
              <w:left w:val="single" w:sz="4" w:space="0" w:color="auto"/>
              <w:bottom w:val="single" w:sz="4" w:space="0" w:color="auto"/>
              <w:right w:val="single" w:sz="4" w:space="0" w:color="auto"/>
            </w:tcBorders>
          </w:tcPr>
          <w:p w14:paraId="3216345D" w14:textId="77777777" w:rsidR="00806564" w:rsidRPr="00A1308B" w:rsidRDefault="00806564" w:rsidP="003A4EBF">
            <w:pPr>
              <w:cnfStyle w:val="000000000000" w:firstRow="0" w:lastRow="0" w:firstColumn="0" w:lastColumn="0" w:oddVBand="0" w:evenVBand="0" w:oddHBand="0" w:evenHBand="0" w:firstRowFirstColumn="0" w:firstRowLastColumn="0" w:lastRowFirstColumn="0" w:lastRowLastColumn="0"/>
            </w:pPr>
          </w:p>
        </w:tc>
      </w:tr>
      <w:bookmarkEnd w:id="3"/>
    </w:tbl>
    <w:p w14:paraId="3DF41C0A" w14:textId="77777777" w:rsidR="00634657" w:rsidRDefault="00634657" w:rsidP="00634657">
      <w:pPr>
        <w:pStyle w:val="Heading3"/>
      </w:pPr>
    </w:p>
    <w:tbl>
      <w:tblPr>
        <w:tblStyle w:val="GridTable4"/>
        <w:tblW w:w="13994" w:type="dxa"/>
        <w:tblCellMar>
          <w:top w:w="108" w:type="dxa"/>
        </w:tblCellMar>
        <w:tblLook w:val="04A0" w:firstRow="1" w:lastRow="0" w:firstColumn="1" w:lastColumn="0" w:noHBand="0" w:noVBand="1"/>
      </w:tblPr>
      <w:tblGrid>
        <w:gridCol w:w="2723"/>
        <w:gridCol w:w="1299"/>
        <w:gridCol w:w="1152"/>
        <w:gridCol w:w="1260"/>
        <w:gridCol w:w="1260"/>
        <w:gridCol w:w="1260"/>
        <w:gridCol w:w="1260"/>
        <w:gridCol w:w="1260"/>
        <w:gridCol w:w="1260"/>
        <w:gridCol w:w="1260"/>
      </w:tblGrid>
      <w:tr w:rsidR="00CA4E6A" w:rsidRPr="0000597C" w14:paraId="6F2E83F2" w14:textId="77F0513F" w:rsidTr="00144F76">
        <w:trPr>
          <w:cnfStyle w:val="100000000000" w:firstRow="1" w:lastRow="0" w:firstColumn="0" w:lastColumn="0" w:oddVBand="0" w:evenVBand="0" w:oddHBand="0"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723" w:type="dxa"/>
            <w:vMerge w:val="restart"/>
            <w:tcBorders>
              <w:top w:val="single" w:sz="4" w:space="0" w:color="FFFFFF" w:themeColor="background1"/>
              <w:left w:val="single" w:sz="4" w:space="0" w:color="00558C" w:themeColor="background2"/>
              <w:right w:val="single" w:sz="4" w:space="0" w:color="FFFFFF" w:themeColor="background1"/>
            </w:tcBorders>
            <w:shd w:val="clear" w:color="auto" w:fill="014169" w:themeFill="text2"/>
            <w:vAlign w:val="center"/>
            <w:hideMark/>
          </w:tcPr>
          <w:p w14:paraId="58E491C2" w14:textId="79297FBD" w:rsidR="00CA4E6A" w:rsidRPr="00B22C96" w:rsidRDefault="00BE4745" w:rsidP="00CA4E6A">
            <w:pPr>
              <w:jc w:val="center"/>
            </w:pPr>
            <w:r>
              <w:t>ACTIVITY</w:t>
            </w:r>
          </w:p>
        </w:tc>
        <w:tc>
          <w:tcPr>
            <w:tcW w:w="24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4169" w:themeFill="text2"/>
            <w:vAlign w:val="center"/>
            <w:hideMark/>
          </w:tcPr>
          <w:p w14:paraId="6055B14A" w14:textId="76F8EAD4" w:rsidR="00CA4E6A" w:rsidRDefault="00BE4745" w:rsidP="00B625DB">
            <w:pPr>
              <w:jc w:val="center"/>
              <w:cnfStyle w:val="100000000000" w:firstRow="1" w:lastRow="0" w:firstColumn="0" w:lastColumn="0" w:oddVBand="0" w:evenVBand="0" w:oddHBand="0" w:evenHBand="0" w:firstRowFirstColumn="0" w:firstRowLastColumn="0" w:lastRowFirstColumn="0" w:lastRowLastColumn="0"/>
            </w:pPr>
            <w:r>
              <w:t>SUPPLIER</w:t>
            </w:r>
            <w:r w:rsidR="00B339E0">
              <w:t>/PROVIDER</w:t>
            </w:r>
          </w:p>
        </w:tc>
        <w:tc>
          <w:tcPr>
            <w:tcW w:w="8820" w:type="dxa"/>
            <w:gridSpan w:val="7"/>
            <w:tcBorders>
              <w:top w:val="single" w:sz="4" w:space="0" w:color="FFFFFF" w:themeColor="background1"/>
              <w:left w:val="single" w:sz="4" w:space="0" w:color="FFFFFF" w:themeColor="background1"/>
              <w:bottom w:val="single" w:sz="4" w:space="0" w:color="FFFFFF" w:themeColor="background1"/>
              <w:right w:val="single" w:sz="4" w:space="0" w:color="00558C" w:themeColor="background2"/>
            </w:tcBorders>
            <w:shd w:val="clear" w:color="auto" w:fill="014169" w:themeFill="accent5"/>
          </w:tcPr>
          <w:p w14:paraId="44485643" w14:textId="0BD50372" w:rsidR="00CA4E6A" w:rsidRDefault="000C6B0F" w:rsidP="00B625DB">
            <w:pPr>
              <w:jc w:val="center"/>
              <w:cnfStyle w:val="100000000000" w:firstRow="1" w:lastRow="0" w:firstColumn="0" w:lastColumn="0" w:oddVBand="0" w:evenVBand="0" w:oddHBand="0" w:evenHBand="0" w:firstRowFirstColumn="0" w:firstRowLastColumn="0" w:lastRowFirstColumn="0" w:lastRowLastColumn="0"/>
            </w:pPr>
            <w:r>
              <w:t>AGENCY/CUSTOMER</w:t>
            </w:r>
          </w:p>
        </w:tc>
      </w:tr>
      <w:tr w:rsidR="00791143" w:rsidRPr="0000597C" w14:paraId="4DB13EAE" w14:textId="262222B5" w:rsidTr="00144F76">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723" w:type="dxa"/>
            <w:vMerge/>
            <w:tcBorders>
              <w:left w:val="single" w:sz="4" w:space="0" w:color="00558C" w:themeColor="background2"/>
              <w:bottom w:val="single" w:sz="4" w:space="0" w:color="auto"/>
              <w:right w:val="single" w:sz="4" w:space="0" w:color="auto"/>
            </w:tcBorders>
            <w:shd w:val="clear" w:color="auto" w:fill="auto"/>
            <w:hideMark/>
          </w:tcPr>
          <w:p w14:paraId="6688C037" w14:textId="753C018C" w:rsidR="00CA4E6A" w:rsidRPr="00965D21" w:rsidRDefault="00CA4E6A" w:rsidP="003A4EBF">
            <w:pPr>
              <w:rPr>
                <w:bCs w:val="0"/>
              </w:rPr>
            </w:pPr>
          </w:p>
        </w:tc>
        <w:tc>
          <w:tcPr>
            <w:tcW w:w="1299" w:type="dxa"/>
            <w:tcBorders>
              <w:top w:val="single" w:sz="4" w:space="0" w:color="auto"/>
              <w:left w:val="single" w:sz="4" w:space="0" w:color="auto"/>
              <w:bottom w:val="single" w:sz="4" w:space="0" w:color="auto"/>
              <w:right w:val="single" w:sz="4" w:space="0" w:color="auto"/>
            </w:tcBorders>
            <w:shd w:val="clear" w:color="auto" w:fill="C6C6C6" w:themeFill="accent4" w:themeFillShade="E6"/>
            <w:hideMark/>
          </w:tcPr>
          <w:p w14:paraId="2742EE00" w14:textId="35D1D2A9" w:rsidR="00CA4E6A" w:rsidRPr="00A1308B" w:rsidRDefault="00CA4E6A" w:rsidP="00050F82">
            <w:pPr>
              <w:jc w:val="center"/>
              <w:cnfStyle w:val="000000100000" w:firstRow="0" w:lastRow="0" w:firstColumn="0" w:lastColumn="0" w:oddVBand="0" w:evenVBand="0" w:oddHBand="1" w:evenHBand="0" w:firstRowFirstColumn="0" w:firstRowLastColumn="0" w:lastRowFirstColumn="0" w:lastRowLastColumn="0"/>
            </w:pPr>
            <w:r>
              <w:t>Key Account Manager</w:t>
            </w:r>
          </w:p>
        </w:tc>
        <w:tc>
          <w:tcPr>
            <w:tcW w:w="1152" w:type="dxa"/>
            <w:tcBorders>
              <w:top w:val="single" w:sz="4" w:space="0" w:color="auto"/>
              <w:left w:val="single" w:sz="4" w:space="0" w:color="auto"/>
              <w:bottom w:val="single" w:sz="4" w:space="0" w:color="auto"/>
              <w:right w:val="single" w:sz="12" w:space="0" w:color="auto"/>
            </w:tcBorders>
            <w:shd w:val="clear" w:color="auto" w:fill="C6C6C6" w:themeFill="accent4" w:themeFillShade="E6"/>
          </w:tcPr>
          <w:p w14:paraId="3C477E89" w14:textId="3EDEC427" w:rsidR="00CA4E6A" w:rsidRPr="00A1308B" w:rsidRDefault="00CA4E6A" w:rsidP="00050F82">
            <w:pPr>
              <w:jc w:val="center"/>
              <w:cnfStyle w:val="000000100000" w:firstRow="0" w:lastRow="0" w:firstColumn="0" w:lastColumn="0" w:oddVBand="0" w:evenVBand="0" w:oddHBand="1" w:evenHBand="0" w:firstRowFirstColumn="0" w:firstRowLastColumn="0" w:lastRowFirstColumn="0" w:lastRowLastColumn="0"/>
            </w:pPr>
            <w:r>
              <w:t>Account Executive</w:t>
            </w:r>
          </w:p>
        </w:tc>
        <w:tc>
          <w:tcPr>
            <w:tcW w:w="1260" w:type="dxa"/>
            <w:tcBorders>
              <w:top w:val="single" w:sz="4" w:space="0" w:color="auto"/>
              <w:left w:val="single" w:sz="12" w:space="0" w:color="auto"/>
              <w:bottom w:val="single" w:sz="4" w:space="0" w:color="auto"/>
              <w:right w:val="single" w:sz="4" w:space="0" w:color="auto"/>
            </w:tcBorders>
            <w:shd w:val="clear" w:color="auto" w:fill="C6C6C6" w:themeFill="accent4" w:themeFillShade="E6"/>
          </w:tcPr>
          <w:p w14:paraId="1DCE13D4" w14:textId="0F5915E5" w:rsidR="00CA4E6A" w:rsidRPr="00A1308B" w:rsidRDefault="00CA4E6A" w:rsidP="00555BC2">
            <w:pPr>
              <w:jc w:val="center"/>
              <w:cnfStyle w:val="000000100000" w:firstRow="0" w:lastRow="0" w:firstColumn="0" w:lastColumn="0" w:oddVBand="0" w:evenVBand="0" w:oddHBand="1" w:evenHBand="0" w:firstRowFirstColumn="0" w:firstRowLastColumn="0" w:lastRowFirstColumn="0" w:lastRowLastColumn="0"/>
            </w:pPr>
            <w:r>
              <w:t>Supplier Relationship Manager</w:t>
            </w:r>
          </w:p>
        </w:tc>
        <w:tc>
          <w:tcPr>
            <w:tcW w:w="1260"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37D2B98A" w14:textId="7055BB68" w:rsidR="00CA4E6A" w:rsidRPr="00A1308B" w:rsidRDefault="00CA4E6A" w:rsidP="00555BC2">
            <w:pPr>
              <w:jc w:val="center"/>
              <w:cnfStyle w:val="000000100000" w:firstRow="0" w:lastRow="0" w:firstColumn="0" w:lastColumn="0" w:oddVBand="0" w:evenVBand="0" w:oddHBand="1" w:evenHBand="0" w:firstRowFirstColumn="0" w:firstRowLastColumn="0" w:lastRowFirstColumn="0" w:lastRowLastColumn="0"/>
            </w:pPr>
            <w:r>
              <w:t>Supplier Account Executive</w:t>
            </w:r>
          </w:p>
        </w:tc>
        <w:tc>
          <w:tcPr>
            <w:tcW w:w="1260"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2A24C01F" w14:textId="3900C638" w:rsidR="00CA4E6A" w:rsidRPr="00A1308B" w:rsidRDefault="00CA4E6A" w:rsidP="00555BC2">
            <w:pPr>
              <w:jc w:val="center"/>
              <w:cnfStyle w:val="000000100000" w:firstRow="0" w:lastRow="0" w:firstColumn="0" w:lastColumn="0" w:oddVBand="0" w:evenVBand="0" w:oddHBand="1" w:evenHBand="0" w:firstRowFirstColumn="0" w:firstRowLastColumn="0" w:lastRowFirstColumn="0" w:lastRowLastColumn="0"/>
            </w:pPr>
            <w:r>
              <w:t>Workstream Lead</w:t>
            </w:r>
          </w:p>
        </w:tc>
        <w:tc>
          <w:tcPr>
            <w:tcW w:w="1260"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069A2F7B" w14:textId="5B6A6090" w:rsidR="00CA4E6A" w:rsidRPr="00A1308B" w:rsidRDefault="00CA4E6A" w:rsidP="00555BC2">
            <w:pPr>
              <w:jc w:val="center"/>
              <w:cnfStyle w:val="000000100000" w:firstRow="0" w:lastRow="0" w:firstColumn="0" w:lastColumn="0" w:oddVBand="0" w:evenVBand="0" w:oddHBand="1" w:evenHBand="0" w:firstRowFirstColumn="0" w:firstRowLastColumn="0" w:lastRowFirstColumn="0" w:lastRowLastColumn="0"/>
            </w:pPr>
            <w:r>
              <w:t>Department Account</w:t>
            </w:r>
            <w:r w:rsidR="00791143">
              <w:t xml:space="preserve"> </w:t>
            </w:r>
            <w:r>
              <w:t>Executive</w:t>
            </w:r>
          </w:p>
        </w:tc>
        <w:tc>
          <w:tcPr>
            <w:tcW w:w="1260"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641C3E39" w14:textId="0720AE68" w:rsidR="00CA4E6A" w:rsidRPr="00A1308B" w:rsidRDefault="00CA4E6A" w:rsidP="00825C49">
            <w:pPr>
              <w:jc w:val="center"/>
              <w:cnfStyle w:val="000000100000" w:firstRow="0" w:lastRow="0" w:firstColumn="0" w:lastColumn="0" w:oddVBand="0" w:evenVBand="0" w:oddHBand="1" w:evenHBand="0" w:firstRowFirstColumn="0" w:firstRowLastColumn="0" w:lastRowFirstColumn="0" w:lastRowLastColumn="0"/>
            </w:pPr>
            <w:r>
              <w:t>Department SRM Lead</w:t>
            </w:r>
          </w:p>
        </w:tc>
        <w:tc>
          <w:tcPr>
            <w:tcW w:w="1260"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2A8C07EB" w14:textId="4FB7391E" w:rsidR="00CA4E6A" w:rsidRPr="00A1308B" w:rsidRDefault="00CA4E6A" w:rsidP="00825C49">
            <w:pPr>
              <w:jc w:val="center"/>
              <w:cnfStyle w:val="000000100000" w:firstRow="0" w:lastRow="0" w:firstColumn="0" w:lastColumn="0" w:oddVBand="0" w:evenVBand="0" w:oddHBand="1" w:evenHBand="0" w:firstRowFirstColumn="0" w:firstRowLastColumn="0" w:lastRowFirstColumn="0" w:lastRowLastColumn="0"/>
            </w:pPr>
            <w:r>
              <w:t>Functional stakeholders</w:t>
            </w:r>
          </w:p>
        </w:tc>
        <w:tc>
          <w:tcPr>
            <w:tcW w:w="1260"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59189BD6" w14:textId="43E2FC1A" w:rsidR="00CA4E6A" w:rsidRPr="00A1308B" w:rsidRDefault="00CA4E6A" w:rsidP="00825C49">
            <w:pPr>
              <w:jc w:val="center"/>
              <w:cnfStyle w:val="000000100000" w:firstRow="0" w:lastRow="0" w:firstColumn="0" w:lastColumn="0" w:oddVBand="0" w:evenVBand="0" w:oddHBand="1" w:evenHBand="0" w:firstRowFirstColumn="0" w:firstRowLastColumn="0" w:lastRowFirstColumn="0" w:lastRowLastColumn="0"/>
            </w:pPr>
            <w:r>
              <w:t>Other stakeholders</w:t>
            </w:r>
          </w:p>
        </w:tc>
      </w:tr>
      <w:tr w:rsidR="00791143" w:rsidRPr="0000597C" w14:paraId="4FF5045D" w14:textId="201F35F0" w:rsidTr="00144F76">
        <w:trPr>
          <w:trHeight w:val="181"/>
        </w:trPr>
        <w:tc>
          <w:tcPr>
            <w:cnfStyle w:val="001000000000" w:firstRow="0" w:lastRow="0" w:firstColumn="1" w:lastColumn="0" w:oddVBand="0" w:evenVBand="0" w:oddHBand="0" w:evenHBand="0" w:firstRowFirstColumn="0" w:firstRowLastColumn="0" w:lastRowFirstColumn="0" w:lastRowLastColumn="0"/>
            <w:tcW w:w="2723"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23BE7A65" w14:textId="6A57D612" w:rsidR="00B625DB" w:rsidRPr="00A1308B" w:rsidRDefault="00115F29" w:rsidP="003A4EBF">
            <w:r>
              <w:t>Complete supplier segmentation</w:t>
            </w:r>
          </w:p>
        </w:tc>
        <w:tc>
          <w:tcPr>
            <w:tcW w:w="1299" w:type="dxa"/>
            <w:tcBorders>
              <w:top w:val="single" w:sz="4" w:space="0" w:color="auto"/>
              <w:left w:val="single" w:sz="4" w:space="0" w:color="auto"/>
              <w:bottom w:val="single" w:sz="4" w:space="0" w:color="auto"/>
              <w:right w:val="single" w:sz="4" w:space="0" w:color="auto"/>
            </w:tcBorders>
            <w:shd w:val="clear" w:color="auto" w:fill="D7D7D7"/>
          </w:tcPr>
          <w:p w14:paraId="5D6A3EB8" w14:textId="77777777" w:rsidR="00B625DB" w:rsidRPr="00A1308B" w:rsidRDefault="00B625DB" w:rsidP="003A4EBF">
            <w:pPr>
              <w:cnfStyle w:val="000000000000" w:firstRow="0" w:lastRow="0" w:firstColumn="0" w:lastColumn="0" w:oddVBand="0" w:evenVBand="0" w:oddHBand="0" w:evenHBand="0" w:firstRowFirstColumn="0" w:firstRowLastColumn="0" w:lastRowFirstColumn="0" w:lastRowLastColumn="0"/>
            </w:pPr>
          </w:p>
        </w:tc>
        <w:tc>
          <w:tcPr>
            <w:tcW w:w="1152" w:type="dxa"/>
            <w:tcBorders>
              <w:top w:val="single" w:sz="4" w:space="0" w:color="auto"/>
              <w:left w:val="single" w:sz="4" w:space="0" w:color="auto"/>
              <w:bottom w:val="single" w:sz="4" w:space="0" w:color="auto"/>
              <w:right w:val="single" w:sz="12" w:space="0" w:color="auto"/>
            </w:tcBorders>
            <w:shd w:val="clear" w:color="auto" w:fill="D7D7D7"/>
          </w:tcPr>
          <w:p w14:paraId="50B69F39" w14:textId="77777777" w:rsidR="00B625DB" w:rsidRPr="00A1308B" w:rsidRDefault="00B625DB" w:rsidP="003A4EBF">
            <w:pP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12" w:space="0" w:color="auto"/>
              <w:bottom w:val="single" w:sz="4" w:space="0" w:color="auto"/>
              <w:right w:val="single" w:sz="4" w:space="0" w:color="auto"/>
            </w:tcBorders>
            <w:shd w:val="clear" w:color="auto" w:fill="D7D7D7"/>
          </w:tcPr>
          <w:p w14:paraId="09072C1F" w14:textId="77777777" w:rsidR="00B625DB" w:rsidRPr="00A1308B" w:rsidRDefault="00B625DB" w:rsidP="003A4EBF">
            <w:pP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7E8520C8" w14:textId="77777777" w:rsidR="00B625DB" w:rsidRPr="00A1308B" w:rsidRDefault="00B625DB" w:rsidP="003A4EBF">
            <w:pP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54479CFB" w14:textId="77777777" w:rsidR="00B625DB" w:rsidRPr="00A1308B" w:rsidRDefault="00B625DB" w:rsidP="003A4EBF">
            <w:pP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6864FFD1" w14:textId="733AC653" w:rsidR="00B625DB" w:rsidRPr="00A1308B" w:rsidRDefault="00AB7C51" w:rsidP="003A4EBF">
            <w:pPr>
              <w:cnfStyle w:val="000000000000" w:firstRow="0" w:lastRow="0" w:firstColumn="0" w:lastColumn="0" w:oddVBand="0" w:evenVBand="0" w:oddHBand="0" w:evenHBand="0" w:firstRowFirstColumn="0" w:firstRowLastColumn="0" w:lastRowFirstColumn="0" w:lastRowLastColumn="0"/>
            </w:pPr>
            <w:r>
              <w:t>A</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5B6E7A5" w14:textId="30D75178" w:rsidR="00B625DB" w:rsidRPr="00A1308B" w:rsidRDefault="00AB7C51" w:rsidP="003A4EBF">
            <w:pPr>
              <w:cnfStyle w:val="000000000000" w:firstRow="0" w:lastRow="0" w:firstColumn="0" w:lastColumn="0" w:oddVBand="0" w:evenVBand="0" w:oddHBand="0" w:evenHBand="0" w:firstRowFirstColumn="0" w:firstRowLastColumn="0" w:lastRowFirstColumn="0" w:lastRowLastColumn="0"/>
            </w:pPr>
            <w:r>
              <w:t>R</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4E15BF0" w14:textId="4F5D310C" w:rsidR="00B625DB" w:rsidRPr="00A1308B" w:rsidRDefault="00AB7C51" w:rsidP="003A4EBF">
            <w:pPr>
              <w:cnfStyle w:val="000000000000" w:firstRow="0" w:lastRow="0" w:firstColumn="0" w:lastColumn="0" w:oddVBand="0" w:evenVBand="0" w:oddHBand="0" w:evenHBand="0" w:firstRowFirstColumn="0" w:firstRowLastColumn="0" w:lastRowFirstColumn="0" w:lastRowLastColumn="0"/>
            </w:pPr>
            <w:r>
              <w:t>C</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6490EC76" w14:textId="452F8C00" w:rsidR="00B625DB" w:rsidRPr="00A1308B" w:rsidRDefault="00AB7C51" w:rsidP="003A4EBF">
            <w:pPr>
              <w:cnfStyle w:val="000000000000" w:firstRow="0" w:lastRow="0" w:firstColumn="0" w:lastColumn="0" w:oddVBand="0" w:evenVBand="0" w:oddHBand="0" w:evenHBand="0" w:firstRowFirstColumn="0" w:firstRowLastColumn="0" w:lastRowFirstColumn="0" w:lastRowLastColumn="0"/>
            </w:pPr>
            <w:r>
              <w:t>C</w:t>
            </w:r>
          </w:p>
        </w:tc>
      </w:tr>
      <w:tr w:rsidR="00791143" w:rsidRPr="0000597C" w14:paraId="0825A0E0" w14:textId="26CC68C0" w:rsidTr="00144F76">
        <w:trPr>
          <w:cnfStyle w:val="000000100000" w:firstRow="0" w:lastRow="0" w:firstColumn="0" w:lastColumn="0" w:oddVBand="0" w:evenVBand="0" w:oddHBand="1" w:evenHBand="0" w:firstRowFirstColumn="0" w:firstRowLastColumn="0" w:lastRowFirstColumn="0" w:lastRowLastColumn="0"/>
          <w:trHeight w:val="24"/>
        </w:trPr>
        <w:tc>
          <w:tcPr>
            <w:cnfStyle w:val="001000000000" w:firstRow="0" w:lastRow="0" w:firstColumn="1" w:lastColumn="0" w:oddVBand="0" w:evenVBand="0" w:oddHBand="0" w:evenHBand="0" w:firstRowFirstColumn="0" w:firstRowLastColumn="0" w:lastRowFirstColumn="0" w:lastRowLastColumn="0"/>
            <w:tcW w:w="2723"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05B556BB" w14:textId="1F92A665" w:rsidR="00B625DB" w:rsidRPr="00A1308B" w:rsidRDefault="00115F29" w:rsidP="003A4EBF">
            <w:r>
              <w:t xml:space="preserve">Define </w:t>
            </w:r>
            <w:commentRangeStart w:id="5"/>
            <w:r>
              <w:t xml:space="preserve">department </w:t>
            </w:r>
            <w:commentRangeEnd w:id="5"/>
            <w:r w:rsidR="00D156EA">
              <w:rPr>
                <w:rStyle w:val="CommentReference"/>
                <w:b w:val="0"/>
                <w:bCs w:val="0"/>
              </w:rPr>
              <w:commentReference w:id="5"/>
            </w:r>
            <w:r>
              <w:t>SRM value</w:t>
            </w:r>
          </w:p>
        </w:tc>
        <w:tc>
          <w:tcPr>
            <w:tcW w:w="1299" w:type="dxa"/>
            <w:tcBorders>
              <w:top w:val="single" w:sz="4" w:space="0" w:color="auto"/>
              <w:left w:val="single" w:sz="4" w:space="0" w:color="auto"/>
              <w:bottom w:val="single" w:sz="4" w:space="0" w:color="auto"/>
              <w:right w:val="single" w:sz="4" w:space="0" w:color="auto"/>
            </w:tcBorders>
            <w:shd w:val="clear" w:color="auto" w:fill="D7D7D7"/>
          </w:tcPr>
          <w:p w14:paraId="18CCE97A" w14:textId="77777777" w:rsidR="00B625DB" w:rsidRPr="00A1308B" w:rsidRDefault="00B625DB" w:rsidP="003A4EBF">
            <w:pPr>
              <w:cnfStyle w:val="000000100000" w:firstRow="0" w:lastRow="0" w:firstColumn="0" w:lastColumn="0" w:oddVBand="0" w:evenVBand="0" w:oddHBand="1" w:evenHBand="0" w:firstRowFirstColumn="0" w:firstRowLastColumn="0" w:lastRowFirstColumn="0" w:lastRowLastColumn="0"/>
            </w:pPr>
          </w:p>
        </w:tc>
        <w:tc>
          <w:tcPr>
            <w:tcW w:w="1152" w:type="dxa"/>
            <w:tcBorders>
              <w:top w:val="single" w:sz="4" w:space="0" w:color="auto"/>
              <w:left w:val="single" w:sz="4" w:space="0" w:color="auto"/>
              <w:bottom w:val="single" w:sz="4" w:space="0" w:color="auto"/>
              <w:right w:val="single" w:sz="12" w:space="0" w:color="auto"/>
            </w:tcBorders>
            <w:shd w:val="clear" w:color="auto" w:fill="D7D7D7"/>
          </w:tcPr>
          <w:p w14:paraId="38E03120" w14:textId="77777777" w:rsidR="00B625DB" w:rsidRPr="00A1308B" w:rsidRDefault="00B625DB" w:rsidP="003A4EBF">
            <w:pP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12" w:space="0" w:color="auto"/>
              <w:bottom w:val="single" w:sz="4" w:space="0" w:color="auto"/>
              <w:right w:val="single" w:sz="4" w:space="0" w:color="auto"/>
            </w:tcBorders>
            <w:shd w:val="clear" w:color="auto" w:fill="D7D7D7"/>
          </w:tcPr>
          <w:p w14:paraId="0BC97DDB" w14:textId="77777777" w:rsidR="00B625DB" w:rsidRPr="00A1308B" w:rsidRDefault="00B625DB" w:rsidP="003A4EBF">
            <w:pP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67307D55" w14:textId="77777777" w:rsidR="00B625DB" w:rsidRPr="00A1308B" w:rsidRDefault="00B625DB" w:rsidP="003A4EBF">
            <w:pP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4A4526D5" w14:textId="77777777" w:rsidR="00B625DB" w:rsidRPr="00A1308B" w:rsidRDefault="00B625DB" w:rsidP="003A4EBF">
            <w:pP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ADB4739" w14:textId="392980EB" w:rsidR="00B625DB" w:rsidRPr="00A1308B" w:rsidRDefault="00AB7C51" w:rsidP="003A4EBF">
            <w:pPr>
              <w:cnfStyle w:val="000000100000" w:firstRow="0" w:lastRow="0" w:firstColumn="0" w:lastColumn="0" w:oddVBand="0" w:evenVBand="0" w:oddHBand="1" w:evenHBand="0" w:firstRowFirstColumn="0" w:firstRowLastColumn="0" w:lastRowFirstColumn="0" w:lastRowLastColumn="0"/>
            </w:pPr>
            <w:r>
              <w:t>A</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9481566" w14:textId="08438E5E" w:rsidR="00B625DB" w:rsidRPr="00A1308B" w:rsidRDefault="00AB7C51" w:rsidP="003A4EBF">
            <w:pPr>
              <w:cnfStyle w:val="000000100000" w:firstRow="0" w:lastRow="0" w:firstColumn="0" w:lastColumn="0" w:oddVBand="0" w:evenVBand="0" w:oddHBand="1" w:evenHBand="0" w:firstRowFirstColumn="0" w:firstRowLastColumn="0" w:lastRowFirstColumn="0" w:lastRowLastColumn="0"/>
            </w:pPr>
            <w:r>
              <w:t>R</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D69ACAA" w14:textId="22B95B35" w:rsidR="00B625DB" w:rsidRPr="00A1308B" w:rsidRDefault="00AB7C51" w:rsidP="003A4EBF">
            <w:pPr>
              <w:cnfStyle w:val="000000100000" w:firstRow="0" w:lastRow="0" w:firstColumn="0" w:lastColumn="0" w:oddVBand="0" w:evenVBand="0" w:oddHBand="1" w:evenHBand="0" w:firstRowFirstColumn="0" w:firstRowLastColumn="0" w:lastRowFirstColumn="0" w:lastRowLastColumn="0"/>
            </w:pPr>
            <w:r>
              <w:t>C</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A11E1F4" w14:textId="4C1AB264" w:rsidR="00B625DB" w:rsidRPr="00A1308B" w:rsidRDefault="00AB7C51" w:rsidP="003A4EBF">
            <w:pPr>
              <w:cnfStyle w:val="000000100000" w:firstRow="0" w:lastRow="0" w:firstColumn="0" w:lastColumn="0" w:oddVBand="0" w:evenVBand="0" w:oddHBand="1" w:evenHBand="0" w:firstRowFirstColumn="0" w:firstRowLastColumn="0" w:lastRowFirstColumn="0" w:lastRowLastColumn="0"/>
            </w:pPr>
            <w:r>
              <w:t>C</w:t>
            </w:r>
          </w:p>
        </w:tc>
      </w:tr>
      <w:tr w:rsidR="00791143" w:rsidRPr="0000597C" w14:paraId="7FF90FC9" w14:textId="7B163291" w:rsidTr="00144F76">
        <w:trPr>
          <w:trHeight w:val="181"/>
        </w:trPr>
        <w:tc>
          <w:tcPr>
            <w:cnfStyle w:val="001000000000" w:firstRow="0" w:lastRow="0" w:firstColumn="1" w:lastColumn="0" w:oddVBand="0" w:evenVBand="0" w:oddHBand="0" w:evenHBand="0" w:firstRowFirstColumn="0" w:firstRowLastColumn="0" w:lastRowFirstColumn="0" w:lastRowLastColumn="0"/>
            <w:tcW w:w="2723"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269963A7" w14:textId="0EE67632" w:rsidR="00B625DB" w:rsidRPr="00A1308B" w:rsidRDefault="001975D6" w:rsidP="003A4EBF">
            <w:r>
              <w:t xml:space="preserve">Set up SRM team externally &amp; </w:t>
            </w:r>
            <w:r w:rsidR="00D70044">
              <w:t>internally</w:t>
            </w:r>
            <w:r>
              <w:t xml:space="preserve"> (RACI)</w:t>
            </w:r>
          </w:p>
        </w:tc>
        <w:tc>
          <w:tcPr>
            <w:tcW w:w="1299" w:type="dxa"/>
            <w:tcBorders>
              <w:top w:val="single" w:sz="4" w:space="0" w:color="auto"/>
              <w:left w:val="single" w:sz="4" w:space="0" w:color="auto"/>
              <w:bottom w:val="single" w:sz="4" w:space="0" w:color="auto"/>
              <w:right w:val="single" w:sz="4" w:space="0" w:color="auto"/>
            </w:tcBorders>
            <w:shd w:val="clear" w:color="auto" w:fill="auto"/>
          </w:tcPr>
          <w:p w14:paraId="6590D2EF" w14:textId="3BECB66D" w:rsidR="00B625DB" w:rsidRPr="00A1308B" w:rsidRDefault="00AB7C51" w:rsidP="003A4EBF">
            <w:pPr>
              <w:cnfStyle w:val="000000000000" w:firstRow="0" w:lastRow="0" w:firstColumn="0" w:lastColumn="0" w:oddVBand="0" w:evenVBand="0" w:oddHBand="0" w:evenHBand="0" w:firstRowFirstColumn="0" w:firstRowLastColumn="0" w:lastRowFirstColumn="0" w:lastRowLastColumn="0"/>
            </w:pPr>
            <w:r>
              <w:t>R</w:t>
            </w:r>
          </w:p>
        </w:tc>
        <w:tc>
          <w:tcPr>
            <w:tcW w:w="1152" w:type="dxa"/>
            <w:tcBorders>
              <w:top w:val="single" w:sz="4" w:space="0" w:color="auto"/>
              <w:left w:val="single" w:sz="4" w:space="0" w:color="auto"/>
              <w:bottom w:val="single" w:sz="4" w:space="0" w:color="auto"/>
              <w:right w:val="single" w:sz="12" w:space="0" w:color="auto"/>
            </w:tcBorders>
            <w:shd w:val="clear" w:color="auto" w:fill="FFFFFF" w:themeFill="background1"/>
          </w:tcPr>
          <w:p w14:paraId="041926B1" w14:textId="031F59F4" w:rsidR="00B625DB" w:rsidRPr="00A1308B" w:rsidRDefault="00AB7C51" w:rsidP="003A4EBF">
            <w:pPr>
              <w:cnfStyle w:val="000000000000" w:firstRow="0" w:lastRow="0" w:firstColumn="0" w:lastColumn="0" w:oddVBand="0" w:evenVBand="0" w:oddHBand="0" w:evenHBand="0" w:firstRowFirstColumn="0" w:firstRowLastColumn="0" w:lastRowFirstColumn="0" w:lastRowLastColumn="0"/>
            </w:pPr>
            <w:r>
              <w:t>I</w:t>
            </w:r>
          </w:p>
        </w:tc>
        <w:tc>
          <w:tcPr>
            <w:tcW w:w="1260" w:type="dxa"/>
            <w:tcBorders>
              <w:top w:val="single" w:sz="4" w:space="0" w:color="auto"/>
              <w:left w:val="single" w:sz="12" w:space="0" w:color="auto"/>
              <w:bottom w:val="single" w:sz="4" w:space="0" w:color="auto"/>
              <w:right w:val="single" w:sz="4" w:space="0" w:color="auto"/>
            </w:tcBorders>
            <w:shd w:val="clear" w:color="auto" w:fill="FFFFFF" w:themeFill="background1"/>
          </w:tcPr>
          <w:p w14:paraId="53EE0EBE" w14:textId="64CA9DC3" w:rsidR="00B625DB" w:rsidRPr="00A1308B" w:rsidRDefault="00AB7C51" w:rsidP="003A4EBF">
            <w:pPr>
              <w:cnfStyle w:val="000000000000" w:firstRow="0" w:lastRow="0" w:firstColumn="0" w:lastColumn="0" w:oddVBand="0" w:evenVBand="0" w:oddHBand="0" w:evenHBand="0" w:firstRowFirstColumn="0" w:firstRowLastColumn="0" w:lastRowFirstColumn="0" w:lastRowLastColumn="0"/>
            </w:pPr>
            <w:r>
              <w:t>I</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4A81745" w14:textId="4C131D8E" w:rsidR="00B625DB" w:rsidRPr="00A1308B" w:rsidRDefault="00AB7C51" w:rsidP="003A4EBF">
            <w:pPr>
              <w:cnfStyle w:val="000000000000" w:firstRow="0" w:lastRow="0" w:firstColumn="0" w:lastColumn="0" w:oddVBand="0" w:evenVBand="0" w:oddHBand="0" w:evenHBand="0" w:firstRowFirstColumn="0" w:firstRowLastColumn="0" w:lastRowFirstColumn="0" w:lastRowLastColumn="0"/>
            </w:pPr>
            <w:r>
              <w:t>I</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F91840A" w14:textId="1461A7A8" w:rsidR="00B625DB" w:rsidRPr="00A1308B" w:rsidRDefault="00AB7C51" w:rsidP="003A4EBF">
            <w:pPr>
              <w:cnfStyle w:val="000000000000" w:firstRow="0" w:lastRow="0" w:firstColumn="0" w:lastColumn="0" w:oddVBand="0" w:evenVBand="0" w:oddHBand="0" w:evenHBand="0" w:firstRowFirstColumn="0" w:firstRowLastColumn="0" w:lastRowFirstColumn="0" w:lastRowLastColumn="0"/>
            </w:pPr>
            <w:r>
              <w:t>I</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D9ED838" w14:textId="01698E0F" w:rsidR="00B625DB" w:rsidRPr="00A1308B" w:rsidRDefault="00AB7C51" w:rsidP="003A4EBF">
            <w:pPr>
              <w:cnfStyle w:val="000000000000" w:firstRow="0" w:lastRow="0" w:firstColumn="0" w:lastColumn="0" w:oddVBand="0" w:evenVBand="0" w:oddHBand="0" w:evenHBand="0" w:firstRowFirstColumn="0" w:firstRowLastColumn="0" w:lastRowFirstColumn="0" w:lastRowLastColumn="0"/>
            </w:pPr>
            <w:r>
              <w:t>A</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1D9936A" w14:textId="497B8780" w:rsidR="00B625DB" w:rsidRPr="00A1308B" w:rsidRDefault="00AB7C51" w:rsidP="003A4EBF">
            <w:pPr>
              <w:cnfStyle w:val="000000000000" w:firstRow="0" w:lastRow="0" w:firstColumn="0" w:lastColumn="0" w:oddVBand="0" w:evenVBand="0" w:oddHBand="0" w:evenHBand="0" w:firstRowFirstColumn="0" w:firstRowLastColumn="0" w:lastRowFirstColumn="0" w:lastRowLastColumn="0"/>
            </w:pPr>
            <w:r>
              <w:t>R</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2F936C1" w14:textId="02F4E898" w:rsidR="00B625DB" w:rsidRPr="00A1308B" w:rsidRDefault="00AB7C51" w:rsidP="003A4EBF">
            <w:pPr>
              <w:cnfStyle w:val="000000000000" w:firstRow="0" w:lastRow="0" w:firstColumn="0" w:lastColumn="0" w:oddVBand="0" w:evenVBand="0" w:oddHBand="0" w:evenHBand="0" w:firstRowFirstColumn="0" w:firstRowLastColumn="0" w:lastRowFirstColumn="0" w:lastRowLastColumn="0"/>
            </w:pPr>
            <w:r>
              <w:t>C/I</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6DB65DA8" w14:textId="0ADB82E9" w:rsidR="00B625DB" w:rsidRPr="00A1308B" w:rsidRDefault="00AB7C51" w:rsidP="003A4EBF">
            <w:pPr>
              <w:cnfStyle w:val="000000000000" w:firstRow="0" w:lastRow="0" w:firstColumn="0" w:lastColumn="0" w:oddVBand="0" w:evenVBand="0" w:oddHBand="0" w:evenHBand="0" w:firstRowFirstColumn="0" w:firstRowLastColumn="0" w:lastRowFirstColumn="0" w:lastRowLastColumn="0"/>
            </w:pPr>
            <w:r>
              <w:t>C/I</w:t>
            </w:r>
          </w:p>
        </w:tc>
      </w:tr>
    </w:tbl>
    <w:p w14:paraId="248F8F32" w14:textId="77777777" w:rsidR="00C12AA8" w:rsidRDefault="00C12AA8" w:rsidP="00C12AA8">
      <w:pPr>
        <w:rPr>
          <w:b/>
          <w:bCs/>
        </w:rPr>
      </w:pPr>
    </w:p>
    <w:tbl>
      <w:tblPr>
        <w:tblStyle w:val="GridTable4"/>
        <w:tblW w:w="13994" w:type="dxa"/>
        <w:tblCellMar>
          <w:top w:w="108" w:type="dxa"/>
        </w:tblCellMar>
        <w:tblLook w:val="04A0" w:firstRow="1" w:lastRow="0" w:firstColumn="1" w:lastColumn="0" w:noHBand="0" w:noVBand="1"/>
      </w:tblPr>
      <w:tblGrid>
        <w:gridCol w:w="2723"/>
        <w:gridCol w:w="1299"/>
        <w:gridCol w:w="1152"/>
        <w:gridCol w:w="1260"/>
        <w:gridCol w:w="1260"/>
        <w:gridCol w:w="1260"/>
        <w:gridCol w:w="1260"/>
        <w:gridCol w:w="1260"/>
        <w:gridCol w:w="1260"/>
        <w:gridCol w:w="1260"/>
      </w:tblGrid>
      <w:tr w:rsidR="00115F29" w:rsidRPr="0000597C" w14:paraId="32F49339" w14:textId="77777777" w:rsidTr="003A4EBF">
        <w:trPr>
          <w:cnfStyle w:val="100000000000" w:firstRow="1" w:lastRow="0" w:firstColumn="0" w:lastColumn="0" w:oddVBand="0" w:evenVBand="0" w:oddHBand="0"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723" w:type="dxa"/>
            <w:vMerge w:val="restart"/>
            <w:tcBorders>
              <w:top w:val="single" w:sz="4" w:space="0" w:color="FFFFFF" w:themeColor="background1"/>
              <w:left w:val="single" w:sz="4" w:space="0" w:color="00558C" w:themeColor="background2"/>
              <w:right w:val="single" w:sz="4" w:space="0" w:color="FFFFFF" w:themeColor="background1"/>
            </w:tcBorders>
            <w:shd w:val="clear" w:color="auto" w:fill="014169" w:themeFill="text2"/>
            <w:vAlign w:val="center"/>
            <w:hideMark/>
          </w:tcPr>
          <w:p w14:paraId="2AE6155C" w14:textId="1DD89CA4" w:rsidR="00115F29" w:rsidRPr="00B22C96" w:rsidRDefault="00BE4745" w:rsidP="003A4EBF">
            <w:pPr>
              <w:jc w:val="center"/>
            </w:pPr>
            <w:bookmarkStart w:id="6" w:name="_Hlk177740832"/>
            <w:r>
              <w:lastRenderedPageBreak/>
              <w:t>ACTIVITY</w:t>
            </w:r>
          </w:p>
        </w:tc>
        <w:tc>
          <w:tcPr>
            <w:tcW w:w="24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4169" w:themeFill="text2"/>
            <w:vAlign w:val="center"/>
            <w:hideMark/>
          </w:tcPr>
          <w:p w14:paraId="57CE34AD" w14:textId="7BB12384" w:rsidR="00115F29" w:rsidRDefault="00BE4745" w:rsidP="003A4EBF">
            <w:pPr>
              <w:jc w:val="center"/>
              <w:cnfStyle w:val="100000000000" w:firstRow="1" w:lastRow="0" w:firstColumn="0" w:lastColumn="0" w:oddVBand="0" w:evenVBand="0" w:oddHBand="0" w:evenHBand="0" w:firstRowFirstColumn="0" w:firstRowLastColumn="0" w:lastRowFirstColumn="0" w:lastRowLastColumn="0"/>
            </w:pPr>
            <w:r>
              <w:t>SUPPLIER</w:t>
            </w:r>
            <w:r w:rsidR="00B339E0">
              <w:t>/PROVIDER</w:t>
            </w:r>
          </w:p>
        </w:tc>
        <w:tc>
          <w:tcPr>
            <w:tcW w:w="8820" w:type="dxa"/>
            <w:gridSpan w:val="7"/>
            <w:tcBorders>
              <w:top w:val="single" w:sz="4" w:space="0" w:color="FFFFFF" w:themeColor="background1"/>
              <w:left w:val="single" w:sz="4" w:space="0" w:color="FFFFFF" w:themeColor="background1"/>
              <w:bottom w:val="single" w:sz="4" w:space="0" w:color="FFFFFF" w:themeColor="background1"/>
              <w:right w:val="single" w:sz="4" w:space="0" w:color="00558C" w:themeColor="background2"/>
            </w:tcBorders>
            <w:shd w:val="clear" w:color="auto" w:fill="014169" w:themeFill="text2"/>
          </w:tcPr>
          <w:p w14:paraId="1CC7AAEA" w14:textId="05F1F1CD" w:rsidR="00115F29" w:rsidRDefault="000C6B0F" w:rsidP="003A4EBF">
            <w:pPr>
              <w:jc w:val="center"/>
              <w:cnfStyle w:val="100000000000" w:firstRow="1" w:lastRow="0" w:firstColumn="0" w:lastColumn="0" w:oddVBand="0" w:evenVBand="0" w:oddHBand="0" w:evenHBand="0" w:firstRowFirstColumn="0" w:firstRowLastColumn="0" w:lastRowFirstColumn="0" w:lastRowLastColumn="0"/>
            </w:pPr>
            <w:r>
              <w:t>AGENCY/CUSTOMER</w:t>
            </w:r>
          </w:p>
        </w:tc>
      </w:tr>
      <w:tr w:rsidR="00496B87" w:rsidRPr="0000597C" w14:paraId="4AE7B525" w14:textId="77777777" w:rsidTr="00144F76">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723" w:type="dxa"/>
            <w:vMerge/>
            <w:tcBorders>
              <w:left w:val="single" w:sz="4" w:space="0" w:color="00558C" w:themeColor="background2"/>
              <w:bottom w:val="single" w:sz="4" w:space="0" w:color="auto"/>
              <w:right w:val="single" w:sz="4" w:space="0" w:color="auto"/>
            </w:tcBorders>
            <w:shd w:val="clear" w:color="auto" w:fill="auto"/>
            <w:hideMark/>
          </w:tcPr>
          <w:p w14:paraId="6BC0BEBB" w14:textId="77777777" w:rsidR="00115F29" w:rsidRPr="00965D21" w:rsidRDefault="00115F29" w:rsidP="003A4EBF">
            <w:pPr>
              <w:rPr>
                <w:bCs w:val="0"/>
              </w:rPr>
            </w:pPr>
          </w:p>
        </w:tc>
        <w:tc>
          <w:tcPr>
            <w:tcW w:w="1299" w:type="dxa"/>
            <w:tcBorders>
              <w:top w:val="single" w:sz="4" w:space="0" w:color="auto"/>
              <w:left w:val="single" w:sz="4" w:space="0" w:color="auto"/>
              <w:bottom w:val="single" w:sz="4" w:space="0" w:color="auto"/>
              <w:right w:val="single" w:sz="4" w:space="0" w:color="auto"/>
            </w:tcBorders>
            <w:shd w:val="clear" w:color="auto" w:fill="C6C6C6" w:themeFill="accent4" w:themeFillShade="E6"/>
            <w:hideMark/>
          </w:tcPr>
          <w:p w14:paraId="5C6201A5" w14:textId="77777777" w:rsidR="00115F29" w:rsidRPr="00A1308B" w:rsidRDefault="00115F29" w:rsidP="003A4EBF">
            <w:pPr>
              <w:jc w:val="center"/>
              <w:cnfStyle w:val="000000100000" w:firstRow="0" w:lastRow="0" w:firstColumn="0" w:lastColumn="0" w:oddVBand="0" w:evenVBand="0" w:oddHBand="1" w:evenHBand="0" w:firstRowFirstColumn="0" w:firstRowLastColumn="0" w:lastRowFirstColumn="0" w:lastRowLastColumn="0"/>
            </w:pPr>
            <w:r>
              <w:t>Key Account Manager</w:t>
            </w:r>
          </w:p>
        </w:tc>
        <w:tc>
          <w:tcPr>
            <w:tcW w:w="1152" w:type="dxa"/>
            <w:tcBorders>
              <w:top w:val="single" w:sz="4" w:space="0" w:color="auto"/>
              <w:left w:val="single" w:sz="4" w:space="0" w:color="auto"/>
              <w:bottom w:val="single" w:sz="4" w:space="0" w:color="auto"/>
              <w:right w:val="single" w:sz="12" w:space="0" w:color="auto"/>
            </w:tcBorders>
            <w:shd w:val="clear" w:color="auto" w:fill="C6C6C6" w:themeFill="accent4" w:themeFillShade="E6"/>
          </w:tcPr>
          <w:p w14:paraId="36E5FE91" w14:textId="4FD2F721" w:rsidR="00115F29" w:rsidRPr="00A1308B" w:rsidRDefault="00115F29" w:rsidP="003A4EBF">
            <w:pPr>
              <w:jc w:val="center"/>
              <w:cnfStyle w:val="000000100000" w:firstRow="0" w:lastRow="0" w:firstColumn="0" w:lastColumn="0" w:oddVBand="0" w:evenVBand="0" w:oddHBand="1" w:evenHBand="0" w:firstRowFirstColumn="0" w:firstRowLastColumn="0" w:lastRowFirstColumn="0" w:lastRowLastColumn="0"/>
            </w:pPr>
            <w:r>
              <w:t>Account Executive</w:t>
            </w:r>
          </w:p>
        </w:tc>
        <w:tc>
          <w:tcPr>
            <w:tcW w:w="1260" w:type="dxa"/>
            <w:tcBorders>
              <w:top w:val="single" w:sz="4" w:space="0" w:color="auto"/>
              <w:left w:val="single" w:sz="12" w:space="0" w:color="auto"/>
              <w:bottom w:val="single" w:sz="4" w:space="0" w:color="auto"/>
              <w:right w:val="single" w:sz="4" w:space="0" w:color="auto"/>
            </w:tcBorders>
            <w:shd w:val="clear" w:color="auto" w:fill="C6C6C6" w:themeFill="accent4" w:themeFillShade="E6"/>
          </w:tcPr>
          <w:p w14:paraId="3063E289" w14:textId="77777777" w:rsidR="00115F29" w:rsidRPr="00A1308B" w:rsidRDefault="00115F29" w:rsidP="003A4EBF">
            <w:pPr>
              <w:jc w:val="center"/>
              <w:cnfStyle w:val="000000100000" w:firstRow="0" w:lastRow="0" w:firstColumn="0" w:lastColumn="0" w:oddVBand="0" w:evenVBand="0" w:oddHBand="1" w:evenHBand="0" w:firstRowFirstColumn="0" w:firstRowLastColumn="0" w:lastRowFirstColumn="0" w:lastRowLastColumn="0"/>
            </w:pPr>
            <w:r>
              <w:t>Supplier Relationship Manager</w:t>
            </w:r>
          </w:p>
        </w:tc>
        <w:tc>
          <w:tcPr>
            <w:tcW w:w="1260"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02F65DCB" w14:textId="6A234151" w:rsidR="00115F29" w:rsidRPr="00A1308B" w:rsidRDefault="00115F29" w:rsidP="003A4EBF">
            <w:pPr>
              <w:jc w:val="center"/>
              <w:cnfStyle w:val="000000100000" w:firstRow="0" w:lastRow="0" w:firstColumn="0" w:lastColumn="0" w:oddVBand="0" w:evenVBand="0" w:oddHBand="1" w:evenHBand="0" w:firstRowFirstColumn="0" w:firstRowLastColumn="0" w:lastRowFirstColumn="0" w:lastRowLastColumn="0"/>
            </w:pPr>
            <w:r>
              <w:t>Supplier Account Executive</w:t>
            </w:r>
          </w:p>
        </w:tc>
        <w:tc>
          <w:tcPr>
            <w:tcW w:w="1260"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4078D4D1" w14:textId="77777777" w:rsidR="00115F29" w:rsidRPr="00A1308B" w:rsidRDefault="00115F29" w:rsidP="003A4EBF">
            <w:pPr>
              <w:jc w:val="center"/>
              <w:cnfStyle w:val="000000100000" w:firstRow="0" w:lastRow="0" w:firstColumn="0" w:lastColumn="0" w:oddVBand="0" w:evenVBand="0" w:oddHBand="1" w:evenHBand="0" w:firstRowFirstColumn="0" w:firstRowLastColumn="0" w:lastRowFirstColumn="0" w:lastRowLastColumn="0"/>
            </w:pPr>
            <w:r>
              <w:t>Workstream Lead</w:t>
            </w:r>
          </w:p>
        </w:tc>
        <w:tc>
          <w:tcPr>
            <w:tcW w:w="1260"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768925E0" w14:textId="74ED6457" w:rsidR="00115F29" w:rsidRPr="00A1308B" w:rsidRDefault="00115F29" w:rsidP="003A4EBF">
            <w:pPr>
              <w:jc w:val="center"/>
              <w:cnfStyle w:val="000000100000" w:firstRow="0" w:lastRow="0" w:firstColumn="0" w:lastColumn="0" w:oddVBand="0" w:evenVBand="0" w:oddHBand="1" w:evenHBand="0" w:firstRowFirstColumn="0" w:firstRowLastColumn="0" w:lastRowFirstColumn="0" w:lastRowLastColumn="0"/>
            </w:pPr>
            <w:r>
              <w:t>Department Account</w:t>
            </w:r>
            <w:r w:rsidR="00496B87">
              <w:t xml:space="preserve"> </w:t>
            </w:r>
            <w:r>
              <w:t>Executive</w:t>
            </w:r>
          </w:p>
        </w:tc>
        <w:tc>
          <w:tcPr>
            <w:tcW w:w="1260"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067EEBF4" w14:textId="77777777" w:rsidR="00115F29" w:rsidRPr="00A1308B" w:rsidRDefault="00115F29" w:rsidP="003A4EBF">
            <w:pPr>
              <w:jc w:val="center"/>
              <w:cnfStyle w:val="000000100000" w:firstRow="0" w:lastRow="0" w:firstColumn="0" w:lastColumn="0" w:oddVBand="0" w:evenVBand="0" w:oddHBand="1" w:evenHBand="0" w:firstRowFirstColumn="0" w:firstRowLastColumn="0" w:lastRowFirstColumn="0" w:lastRowLastColumn="0"/>
            </w:pPr>
            <w:r>
              <w:t>Department SRM Lead</w:t>
            </w:r>
          </w:p>
        </w:tc>
        <w:tc>
          <w:tcPr>
            <w:tcW w:w="1260"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4E2EA091" w14:textId="77777777" w:rsidR="00115F29" w:rsidRPr="00A1308B" w:rsidRDefault="00115F29" w:rsidP="003A4EBF">
            <w:pPr>
              <w:jc w:val="center"/>
              <w:cnfStyle w:val="000000100000" w:firstRow="0" w:lastRow="0" w:firstColumn="0" w:lastColumn="0" w:oddVBand="0" w:evenVBand="0" w:oddHBand="1" w:evenHBand="0" w:firstRowFirstColumn="0" w:firstRowLastColumn="0" w:lastRowFirstColumn="0" w:lastRowLastColumn="0"/>
            </w:pPr>
            <w:r>
              <w:t>Functional stakeholders</w:t>
            </w:r>
          </w:p>
        </w:tc>
        <w:tc>
          <w:tcPr>
            <w:tcW w:w="1260"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6DD2CBF7" w14:textId="77777777" w:rsidR="00115F29" w:rsidRPr="00A1308B" w:rsidRDefault="00115F29" w:rsidP="003A4EBF">
            <w:pPr>
              <w:jc w:val="center"/>
              <w:cnfStyle w:val="000000100000" w:firstRow="0" w:lastRow="0" w:firstColumn="0" w:lastColumn="0" w:oddVBand="0" w:evenVBand="0" w:oddHBand="1" w:evenHBand="0" w:firstRowFirstColumn="0" w:firstRowLastColumn="0" w:lastRowFirstColumn="0" w:lastRowLastColumn="0"/>
            </w:pPr>
            <w:r>
              <w:t>Other stakeholders</w:t>
            </w:r>
          </w:p>
        </w:tc>
      </w:tr>
      <w:tr w:rsidR="00496B87" w:rsidRPr="0000597C" w14:paraId="3663B3AC" w14:textId="77777777" w:rsidTr="00144F76">
        <w:trPr>
          <w:trHeight w:val="181"/>
        </w:trPr>
        <w:tc>
          <w:tcPr>
            <w:cnfStyle w:val="001000000000" w:firstRow="0" w:lastRow="0" w:firstColumn="1" w:lastColumn="0" w:oddVBand="0" w:evenVBand="0" w:oddHBand="0" w:evenHBand="0" w:firstRowFirstColumn="0" w:firstRowLastColumn="0" w:lastRowFirstColumn="0" w:lastRowLastColumn="0"/>
            <w:tcW w:w="2723"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361D345E" w14:textId="14DF97C5" w:rsidR="00115F29" w:rsidRPr="00A1308B" w:rsidRDefault="00EF36F5" w:rsidP="003A4EBF">
            <w:r>
              <w:t xml:space="preserve">Complete contract landscape map and deep </w:t>
            </w:r>
            <w:commentRangeStart w:id="7"/>
            <w:r>
              <w:t>dive</w:t>
            </w:r>
            <w:commentRangeEnd w:id="7"/>
            <w:r w:rsidR="00D156EA">
              <w:rPr>
                <w:rStyle w:val="CommentReference"/>
                <w:b w:val="0"/>
                <w:bCs w:val="0"/>
              </w:rPr>
              <w:commentReference w:id="7"/>
            </w:r>
          </w:p>
        </w:tc>
        <w:tc>
          <w:tcPr>
            <w:tcW w:w="1299" w:type="dxa"/>
            <w:tcBorders>
              <w:top w:val="single" w:sz="4" w:space="0" w:color="auto"/>
              <w:left w:val="single" w:sz="4" w:space="0" w:color="auto"/>
              <w:bottom w:val="single" w:sz="4" w:space="0" w:color="auto"/>
              <w:right w:val="single" w:sz="4" w:space="0" w:color="auto"/>
            </w:tcBorders>
            <w:shd w:val="clear" w:color="auto" w:fill="D7D7D7"/>
          </w:tcPr>
          <w:p w14:paraId="196ED184" w14:textId="77777777" w:rsidR="00115F29" w:rsidRPr="00A1308B" w:rsidRDefault="00115F29" w:rsidP="003A4EBF">
            <w:pPr>
              <w:cnfStyle w:val="000000000000" w:firstRow="0" w:lastRow="0" w:firstColumn="0" w:lastColumn="0" w:oddVBand="0" w:evenVBand="0" w:oddHBand="0" w:evenHBand="0" w:firstRowFirstColumn="0" w:firstRowLastColumn="0" w:lastRowFirstColumn="0" w:lastRowLastColumn="0"/>
            </w:pPr>
          </w:p>
        </w:tc>
        <w:tc>
          <w:tcPr>
            <w:tcW w:w="1152" w:type="dxa"/>
            <w:tcBorders>
              <w:top w:val="single" w:sz="4" w:space="0" w:color="auto"/>
              <w:left w:val="single" w:sz="4" w:space="0" w:color="auto"/>
              <w:bottom w:val="single" w:sz="4" w:space="0" w:color="auto"/>
              <w:right w:val="single" w:sz="12" w:space="0" w:color="auto"/>
            </w:tcBorders>
            <w:shd w:val="clear" w:color="auto" w:fill="D7D7D7"/>
          </w:tcPr>
          <w:p w14:paraId="4B6886D9" w14:textId="77777777" w:rsidR="00115F29" w:rsidRPr="00A1308B" w:rsidRDefault="00115F29" w:rsidP="003A4EBF">
            <w:pP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12" w:space="0" w:color="auto"/>
              <w:bottom w:val="single" w:sz="4" w:space="0" w:color="auto"/>
              <w:right w:val="single" w:sz="4" w:space="0" w:color="auto"/>
            </w:tcBorders>
            <w:shd w:val="clear" w:color="auto" w:fill="FFFFFF" w:themeFill="background1"/>
          </w:tcPr>
          <w:p w14:paraId="040A2121" w14:textId="2239CF6E" w:rsidR="00115F29" w:rsidRPr="00A1308B" w:rsidRDefault="00AB7C51" w:rsidP="003A4EBF">
            <w:pPr>
              <w:cnfStyle w:val="000000000000" w:firstRow="0" w:lastRow="0" w:firstColumn="0" w:lastColumn="0" w:oddVBand="0" w:evenVBand="0" w:oddHBand="0" w:evenHBand="0" w:firstRowFirstColumn="0" w:firstRowLastColumn="0" w:lastRowFirstColumn="0" w:lastRowLastColumn="0"/>
            </w:pPr>
            <w:r>
              <w:t>R</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3A5B0DA" w14:textId="1ED77DF0" w:rsidR="00115F29" w:rsidRPr="00A1308B" w:rsidRDefault="00AB7C51" w:rsidP="003A4EBF">
            <w:pPr>
              <w:cnfStyle w:val="000000000000" w:firstRow="0" w:lastRow="0" w:firstColumn="0" w:lastColumn="0" w:oddVBand="0" w:evenVBand="0" w:oddHBand="0" w:evenHBand="0" w:firstRowFirstColumn="0" w:firstRowLastColumn="0" w:lastRowFirstColumn="0" w:lastRowLastColumn="0"/>
            </w:pPr>
            <w:r>
              <w:t>A</w:t>
            </w: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567E6812" w14:textId="77777777" w:rsidR="00115F29" w:rsidRPr="00A1308B" w:rsidRDefault="00115F29" w:rsidP="003A4EBF">
            <w:pP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4A6B6250" w14:textId="77777777" w:rsidR="00115F29" w:rsidRPr="00A1308B" w:rsidRDefault="00115F29" w:rsidP="003A4EBF">
            <w:pP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14A786DC" w14:textId="77777777" w:rsidR="00115F29" w:rsidRPr="00A1308B" w:rsidRDefault="00115F29" w:rsidP="003A4EBF">
            <w:pP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79ED59B2" w14:textId="77777777" w:rsidR="00115F29" w:rsidRPr="00A1308B" w:rsidRDefault="00115F29" w:rsidP="003A4EBF">
            <w:pP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2196EF36" w14:textId="77777777" w:rsidR="00115F29" w:rsidRPr="00A1308B" w:rsidRDefault="00115F29" w:rsidP="003A4EBF">
            <w:pPr>
              <w:cnfStyle w:val="000000000000" w:firstRow="0" w:lastRow="0" w:firstColumn="0" w:lastColumn="0" w:oddVBand="0" w:evenVBand="0" w:oddHBand="0" w:evenHBand="0" w:firstRowFirstColumn="0" w:firstRowLastColumn="0" w:lastRowFirstColumn="0" w:lastRowLastColumn="0"/>
            </w:pPr>
          </w:p>
        </w:tc>
      </w:tr>
      <w:tr w:rsidR="00496B87" w:rsidRPr="0000597C" w14:paraId="7CB43001" w14:textId="77777777" w:rsidTr="00144F76">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2723"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29F0AB25" w14:textId="49CC6F9A" w:rsidR="00115F29" w:rsidRPr="00A1308B" w:rsidRDefault="007D4CC4" w:rsidP="003A4EBF">
            <w:r>
              <w:t xml:space="preserve">Complete </w:t>
            </w:r>
            <w:commentRangeStart w:id="8"/>
            <w:r>
              <w:t>supplier SRM value proposition</w:t>
            </w:r>
            <w:commentRangeEnd w:id="8"/>
            <w:r w:rsidR="00D156EA">
              <w:rPr>
                <w:rStyle w:val="CommentReference"/>
                <w:b w:val="0"/>
                <w:bCs w:val="0"/>
              </w:rPr>
              <w:commentReference w:id="8"/>
            </w:r>
            <w:r w:rsidR="00124D18">
              <w:t xml:space="preserve"> template </w:t>
            </w:r>
            <w:r w:rsidR="00124D18" w:rsidRPr="00144F76">
              <w:rPr>
                <w:b w:val="0"/>
                <w:bCs w:val="0"/>
              </w:rPr>
              <w:t>(available on the NZGP website)</w:t>
            </w:r>
          </w:p>
        </w:tc>
        <w:tc>
          <w:tcPr>
            <w:tcW w:w="1299" w:type="dxa"/>
            <w:tcBorders>
              <w:top w:val="single" w:sz="4" w:space="0" w:color="auto"/>
              <w:left w:val="single" w:sz="4" w:space="0" w:color="auto"/>
              <w:bottom w:val="single" w:sz="4" w:space="0" w:color="auto"/>
              <w:right w:val="single" w:sz="4" w:space="0" w:color="auto"/>
            </w:tcBorders>
            <w:shd w:val="clear" w:color="auto" w:fill="auto"/>
          </w:tcPr>
          <w:p w14:paraId="10E2863B" w14:textId="4C0724E5" w:rsidR="00115F29" w:rsidRPr="00A1308B" w:rsidRDefault="00AB7C51" w:rsidP="003A4EBF">
            <w:pPr>
              <w:cnfStyle w:val="000000100000" w:firstRow="0" w:lastRow="0" w:firstColumn="0" w:lastColumn="0" w:oddVBand="0" w:evenVBand="0" w:oddHBand="1" w:evenHBand="0" w:firstRowFirstColumn="0" w:firstRowLastColumn="0" w:lastRowFirstColumn="0" w:lastRowLastColumn="0"/>
            </w:pPr>
            <w:r>
              <w:t>R</w:t>
            </w:r>
          </w:p>
        </w:tc>
        <w:tc>
          <w:tcPr>
            <w:tcW w:w="1152" w:type="dxa"/>
            <w:tcBorders>
              <w:top w:val="single" w:sz="4" w:space="0" w:color="auto"/>
              <w:left w:val="single" w:sz="4" w:space="0" w:color="auto"/>
              <w:bottom w:val="single" w:sz="4" w:space="0" w:color="auto"/>
              <w:right w:val="single" w:sz="12" w:space="0" w:color="auto"/>
            </w:tcBorders>
            <w:shd w:val="clear" w:color="auto" w:fill="D7D7D7"/>
          </w:tcPr>
          <w:p w14:paraId="5D444C77" w14:textId="77777777" w:rsidR="00115F29" w:rsidRPr="00A1308B" w:rsidRDefault="00115F29" w:rsidP="003A4EBF">
            <w:pP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12" w:space="0" w:color="auto"/>
              <w:bottom w:val="single" w:sz="4" w:space="0" w:color="auto"/>
              <w:right w:val="single" w:sz="4" w:space="0" w:color="auto"/>
            </w:tcBorders>
            <w:shd w:val="clear" w:color="auto" w:fill="FFFFFF" w:themeFill="background1"/>
          </w:tcPr>
          <w:p w14:paraId="20365291" w14:textId="491F54AF" w:rsidR="00115F29" w:rsidRPr="00A1308B" w:rsidRDefault="00AB7C51" w:rsidP="003A4EBF">
            <w:pPr>
              <w:cnfStyle w:val="000000100000" w:firstRow="0" w:lastRow="0" w:firstColumn="0" w:lastColumn="0" w:oddVBand="0" w:evenVBand="0" w:oddHBand="1" w:evenHBand="0" w:firstRowFirstColumn="0" w:firstRowLastColumn="0" w:lastRowFirstColumn="0" w:lastRowLastColumn="0"/>
            </w:pPr>
            <w:r>
              <w:t>R</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F0A3647" w14:textId="5200A234" w:rsidR="00115F29" w:rsidRPr="00A1308B" w:rsidRDefault="00AB7C51" w:rsidP="003A4EBF">
            <w:pPr>
              <w:cnfStyle w:val="000000100000" w:firstRow="0" w:lastRow="0" w:firstColumn="0" w:lastColumn="0" w:oddVBand="0" w:evenVBand="0" w:oddHBand="1" w:evenHBand="0" w:firstRowFirstColumn="0" w:firstRowLastColumn="0" w:lastRowFirstColumn="0" w:lastRowLastColumn="0"/>
            </w:pPr>
            <w:r>
              <w:t>A</w:t>
            </w: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25D12513" w14:textId="77777777" w:rsidR="00115F29" w:rsidRPr="00A1308B" w:rsidRDefault="00115F29" w:rsidP="003A4EBF">
            <w:pP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6388173A" w14:textId="77777777" w:rsidR="00115F29" w:rsidRPr="00A1308B" w:rsidRDefault="00115F29" w:rsidP="003A4EBF">
            <w:pP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76EFF74A" w14:textId="77777777" w:rsidR="00115F29" w:rsidRPr="00A1308B" w:rsidRDefault="00115F29" w:rsidP="003A4EBF">
            <w:pP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6EEECF4F" w14:textId="77777777" w:rsidR="00115F29" w:rsidRPr="00A1308B" w:rsidRDefault="00115F29" w:rsidP="003A4EBF">
            <w:pP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5A940C99" w14:textId="77777777" w:rsidR="00115F29" w:rsidRPr="00A1308B" w:rsidRDefault="00115F29" w:rsidP="003A4EBF">
            <w:pPr>
              <w:cnfStyle w:val="000000100000" w:firstRow="0" w:lastRow="0" w:firstColumn="0" w:lastColumn="0" w:oddVBand="0" w:evenVBand="0" w:oddHBand="1" w:evenHBand="0" w:firstRowFirstColumn="0" w:firstRowLastColumn="0" w:lastRowFirstColumn="0" w:lastRowLastColumn="0"/>
            </w:pPr>
          </w:p>
        </w:tc>
      </w:tr>
      <w:tr w:rsidR="00496B87" w:rsidRPr="0000597C" w14:paraId="34095760" w14:textId="77777777" w:rsidTr="00144F76">
        <w:trPr>
          <w:trHeight w:val="181"/>
        </w:trPr>
        <w:tc>
          <w:tcPr>
            <w:cnfStyle w:val="001000000000" w:firstRow="0" w:lastRow="0" w:firstColumn="1" w:lastColumn="0" w:oddVBand="0" w:evenVBand="0" w:oddHBand="0" w:evenHBand="0" w:firstRowFirstColumn="0" w:firstRowLastColumn="0" w:lastRowFirstColumn="0" w:lastRowLastColumn="0"/>
            <w:tcW w:w="2723"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27A2A22E" w14:textId="15EB926F" w:rsidR="00115F29" w:rsidRPr="00A1308B" w:rsidRDefault="003C431F" w:rsidP="003A4EBF">
            <w:r>
              <w:t>Complete department stakeholder map &amp; communication strategy</w:t>
            </w:r>
          </w:p>
        </w:tc>
        <w:tc>
          <w:tcPr>
            <w:tcW w:w="1299" w:type="dxa"/>
            <w:tcBorders>
              <w:top w:val="single" w:sz="4" w:space="0" w:color="auto"/>
              <w:left w:val="single" w:sz="4" w:space="0" w:color="auto"/>
              <w:bottom w:val="single" w:sz="4" w:space="0" w:color="auto"/>
              <w:right w:val="single" w:sz="4" w:space="0" w:color="auto"/>
            </w:tcBorders>
            <w:shd w:val="clear" w:color="auto" w:fill="D7D7D7"/>
          </w:tcPr>
          <w:p w14:paraId="25349674" w14:textId="77777777" w:rsidR="00115F29" w:rsidRPr="00A1308B" w:rsidRDefault="00115F29" w:rsidP="003A4EBF">
            <w:pPr>
              <w:cnfStyle w:val="000000000000" w:firstRow="0" w:lastRow="0" w:firstColumn="0" w:lastColumn="0" w:oddVBand="0" w:evenVBand="0" w:oddHBand="0" w:evenHBand="0" w:firstRowFirstColumn="0" w:firstRowLastColumn="0" w:lastRowFirstColumn="0" w:lastRowLastColumn="0"/>
            </w:pPr>
          </w:p>
        </w:tc>
        <w:tc>
          <w:tcPr>
            <w:tcW w:w="1152" w:type="dxa"/>
            <w:tcBorders>
              <w:top w:val="single" w:sz="4" w:space="0" w:color="auto"/>
              <w:left w:val="single" w:sz="4" w:space="0" w:color="auto"/>
              <w:bottom w:val="single" w:sz="4" w:space="0" w:color="auto"/>
              <w:right w:val="single" w:sz="12" w:space="0" w:color="auto"/>
            </w:tcBorders>
            <w:shd w:val="clear" w:color="auto" w:fill="D7D7D7"/>
          </w:tcPr>
          <w:p w14:paraId="6D7CAE83" w14:textId="77777777" w:rsidR="00115F29" w:rsidRPr="00A1308B" w:rsidRDefault="00115F29" w:rsidP="003A4EBF">
            <w:pP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12" w:space="0" w:color="auto"/>
              <w:bottom w:val="single" w:sz="4" w:space="0" w:color="auto"/>
              <w:right w:val="single" w:sz="4" w:space="0" w:color="auto"/>
            </w:tcBorders>
            <w:shd w:val="clear" w:color="auto" w:fill="FFFFFF" w:themeFill="background1"/>
          </w:tcPr>
          <w:p w14:paraId="633FD7A4" w14:textId="7D5B7C8E" w:rsidR="00115F29" w:rsidRPr="00A1308B" w:rsidRDefault="00AB7C51" w:rsidP="003A4EBF">
            <w:pPr>
              <w:cnfStyle w:val="000000000000" w:firstRow="0" w:lastRow="0" w:firstColumn="0" w:lastColumn="0" w:oddVBand="0" w:evenVBand="0" w:oddHBand="0" w:evenHBand="0" w:firstRowFirstColumn="0" w:firstRowLastColumn="0" w:lastRowFirstColumn="0" w:lastRowLastColumn="0"/>
            </w:pPr>
            <w:r>
              <w:t>R</w:t>
            </w: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234098C1" w14:textId="77777777" w:rsidR="00115F29" w:rsidRPr="00A1308B" w:rsidRDefault="00115F29" w:rsidP="003A4EBF">
            <w:pP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0030E65B" w14:textId="77777777" w:rsidR="00115F29" w:rsidRPr="00A1308B" w:rsidRDefault="00115F29" w:rsidP="003A4EBF">
            <w:pP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6F01D40C" w14:textId="77777777" w:rsidR="00115F29" w:rsidRPr="00A1308B" w:rsidRDefault="00115F29" w:rsidP="003A4EBF">
            <w:pP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3430C9E5" w14:textId="77777777" w:rsidR="00115F29" w:rsidRPr="00A1308B" w:rsidRDefault="00115F29" w:rsidP="003A4EBF">
            <w:pP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4EBE2FE1" w14:textId="77777777" w:rsidR="00115F29" w:rsidRPr="00A1308B" w:rsidRDefault="00115F29" w:rsidP="003A4EBF">
            <w:pP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713FB4D6" w14:textId="77777777" w:rsidR="00115F29" w:rsidRPr="00A1308B" w:rsidRDefault="00115F29" w:rsidP="003A4EBF">
            <w:pPr>
              <w:cnfStyle w:val="000000000000" w:firstRow="0" w:lastRow="0" w:firstColumn="0" w:lastColumn="0" w:oddVBand="0" w:evenVBand="0" w:oddHBand="0" w:evenHBand="0" w:firstRowFirstColumn="0" w:firstRowLastColumn="0" w:lastRowFirstColumn="0" w:lastRowLastColumn="0"/>
            </w:pPr>
          </w:p>
        </w:tc>
      </w:tr>
      <w:tr w:rsidR="00496B87" w:rsidRPr="0000597C" w14:paraId="359274E4" w14:textId="77777777" w:rsidTr="00144F76">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2723"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6569CB6C" w14:textId="6326DD72" w:rsidR="00115F29" w:rsidRPr="00A1308B" w:rsidRDefault="009B67D5" w:rsidP="003A4EBF">
            <w:r>
              <w:t xml:space="preserve">Hold internal </w:t>
            </w:r>
            <w:commentRangeStart w:id="9"/>
            <w:r>
              <w:t>kick-off meeting</w:t>
            </w:r>
            <w:commentRangeEnd w:id="9"/>
            <w:r w:rsidR="00D156EA">
              <w:rPr>
                <w:rStyle w:val="CommentReference"/>
                <w:b w:val="0"/>
                <w:bCs w:val="0"/>
              </w:rPr>
              <w:commentReference w:id="9"/>
            </w:r>
            <w:r w:rsidR="00D31FEA">
              <w:t xml:space="preserve"> </w:t>
            </w:r>
            <w:r w:rsidR="00BC1F36" w:rsidRPr="00144F76">
              <w:rPr>
                <w:b w:val="0"/>
                <w:bCs w:val="0"/>
              </w:rPr>
              <w:t xml:space="preserve">(there is a template </w:t>
            </w:r>
            <w:r w:rsidR="00D31FEA" w:rsidRPr="00144F76">
              <w:rPr>
                <w:b w:val="0"/>
                <w:bCs w:val="0"/>
              </w:rPr>
              <w:t xml:space="preserve">to </w:t>
            </w:r>
            <w:r w:rsidR="00D31FEA">
              <w:rPr>
                <w:b w:val="0"/>
                <w:bCs w:val="0"/>
              </w:rPr>
              <w:t xml:space="preserve">help you </w:t>
            </w:r>
            <w:r w:rsidR="00D31FEA" w:rsidRPr="00144F76">
              <w:rPr>
                <w:b w:val="0"/>
                <w:bCs w:val="0"/>
              </w:rPr>
              <w:t>plan this on the NZGP website)</w:t>
            </w:r>
          </w:p>
        </w:tc>
        <w:tc>
          <w:tcPr>
            <w:tcW w:w="1299" w:type="dxa"/>
            <w:tcBorders>
              <w:top w:val="single" w:sz="4" w:space="0" w:color="auto"/>
              <w:left w:val="single" w:sz="4" w:space="0" w:color="auto"/>
              <w:bottom w:val="single" w:sz="4" w:space="0" w:color="auto"/>
              <w:right w:val="single" w:sz="4" w:space="0" w:color="auto"/>
            </w:tcBorders>
            <w:shd w:val="clear" w:color="auto" w:fill="auto"/>
          </w:tcPr>
          <w:p w14:paraId="26ADEE5D" w14:textId="2F03F3C2" w:rsidR="00115F29" w:rsidRPr="00A1308B" w:rsidRDefault="00173A02" w:rsidP="003A4EBF">
            <w:pPr>
              <w:cnfStyle w:val="000000100000" w:firstRow="0" w:lastRow="0" w:firstColumn="0" w:lastColumn="0" w:oddVBand="0" w:evenVBand="0" w:oddHBand="1" w:evenHBand="0" w:firstRowFirstColumn="0" w:firstRowLastColumn="0" w:lastRowFirstColumn="0" w:lastRowLastColumn="0"/>
            </w:pPr>
            <w:r>
              <w:t>R</w:t>
            </w:r>
          </w:p>
        </w:tc>
        <w:tc>
          <w:tcPr>
            <w:tcW w:w="1152" w:type="dxa"/>
            <w:tcBorders>
              <w:top w:val="single" w:sz="4" w:space="0" w:color="auto"/>
              <w:left w:val="single" w:sz="4" w:space="0" w:color="auto"/>
              <w:bottom w:val="single" w:sz="4" w:space="0" w:color="auto"/>
              <w:right w:val="single" w:sz="12" w:space="0" w:color="auto"/>
            </w:tcBorders>
            <w:shd w:val="clear" w:color="auto" w:fill="D7D7D7"/>
          </w:tcPr>
          <w:p w14:paraId="799E307C" w14:textId="77777777" w:rsidR="00115F29" w:rsidRPr="00A1308B" w:rsidRDefault="00115F29" w:rsidP="003A4EBF">
            <w:pP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12" w:space="0" w:color="auto"/>
              <w:bottom w:val="single" w:sz="4" w:space="0" w:color="auto"/>
              <w:right w:val="single" w:sz="4" w:space="0" w:color="auto"/>
            </w:tcBorders>
            <w:shd w:val="clear" w:color="auto" w:fill="FFFFFF" w:themeFill="background1"/>
          </w:tcPr>
          <w:p w14:paraId="44B708EC" w14:textId="45AB1AF7" w:rsidR="00115F29" w:rsidRPr="00A1308B" w:rsidRDefault="00173A02" w:rsidP="003A4EBF">
            <w:pPr>
              <w:cnfStyle w:val="000000100000" w:firstRow="0" w:lastRow="0" w:firstColumn="0" w:lastColumn="0" w:oddVBand="0" w:evenVBand="0" w:oddHBand="1" w:evenHBand="0" w:firstRowFirstColumn="0" w:firstRowLastColumn="0" w:lastRowFirstColumn="0" w:lastRowLastColumn="0"/>
            </w:pPr>
            <w:r>
              <w:t>R</w:t>
            </w: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3CDE1396" w14:textId="77777777" w:rsidR="00115F29" w:rsidRPr="00A1308B" w:rsidRDefault="00115F29" w:rsidP="003A4EBF">
            <w:pP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2EA230C5" w14:textId="77777777" w:rsidR="00115F29" w:rsidRPr="00A1308B" w:rsidRDefault="00115F29" w:rsidP="003A4EBF">
            <w:pP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1F35AFCA" w14:textId="77777777" w:rsidR="00115F29" w:rsidRPr="00A1308B" w:rsidRDefault="00115F29" w:rsidP="003A4EBF">
            <w:pP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69A59107" w14:textId="77777777" w:rsidR="00115F29" w:rsidRPr="00A1308B" w:rsidRDefault="00115F29" w:rsidP="003A4EBF">
            <w:pP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0FB99FAC" w14:textId="77777777" w:rsidR="00115F29" w:rsidRPr="00A1308B" w:rsidRDefault="00115F29" w:rsidP="003A4EBF">
            <w:pP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5F2F5310" w14:textId="77777777" w:rsidR="00115F29" w:rsidRPr="00A1308B" w:rsidRDefault="00115F29" w:rsidP="003A4EBF">
            <w:pPr>
              <w:cnfStyle w:val="000000100000" w:firstRow="0" w:lastRow="0" w:firstColumn="0" w:lastColumn="0" w:oddVBand="0" w:evenVBand="0" w:oddHBand="1" w:evenHBand="0" w:firstRowFirstColumn="0" w:firstRowLastColumn="0" w:lastRowFirstColumn="0" w:lastRowLastColumn="0"/>
            </w:pPr>
          </w:p>
        </w:tc>
      </w:tr>
      <w:tr w:rsidR="00496B87" w:rsidRPr="0000597C" w14:paraId="75FABC5A" w14:textId="77777777" w:rsidTr="00144F76">
        <w:trPr>
          <w:trHeight w:val="181"/>
        </w:trPr>
        <w:tc>
          <w:tcPr>
            <w:cnfStyle w:val="001000000000" w:firstRow="0" w:lastRow="0" w:firstColumn="1" w:lastColumn="0" w:oddVBand="0" w:evenVBand="0" w:oddHBand="0" w:evenHBand="0" w:firstRowFirstColumn="0" w:firstRowLastColumn="0" w:lastRowFirstColumn="0" w:lastRowLastColumn="0"/>
            <w:tcW w:w="2723"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4B6778D8" w14:textId="6A2FCDF4" w:rsidR="00115F29" w:rsidRPr="00A1308B" w:rsidRDefault="009B67D5" w:rsidP="003A4EBF">
            <w:r>
              <w:t>Hold supplier kick-off meeting</w:t>
            </w:r>
          </w:p>
        </w:tc>
        <w:tc>
          <w:tcPr>
            <w:tcW w:w="1299" w:type="dxa"/>
            <w:tcBorders>
              <w:top w:val="single" w:sz="4" w:space="0" w:color="auto"/>
              <w:left w:val="single" w:sz="4" w:space="0" w:color="auto"/>
              <w:bottom w:val="single" w:sz="4" w:space="0" w:color="auto"/>
              <w:right w:val="single" w:sz="4" w:space="0" w:color="auto"/>
            </w:tcBorders>
            <w:shd w:val="clear" w:color="auto" w:fill="auto"/>
          </w:tcPr>
          <w:p w14:paraId="5B93CC09" w14:textId="50364621" w:rsidR="00115F29" w:rsidRPr="00A1308B" w:rsidRDefault="00173A02" w:rsidP="003A4EBF">
            <w:pPr>
              <w:cnfStyle w:val="000000000000" w:firstRow="0" w:lastRow="0" w:firstColumn="0" w:lastColumn="0" w:oddVBand="0" w:evenVBand="0" w:oddHBand="0" w:evenHBand="0" w:firstRowFirstColumn="0" w:firstRowLastColumn="0" w:lastRowFirstColumn="0" w:lastRowLastColumn="0"/>
            </w:pPr>
            <w:r>
              <w:t>R</w:t>
            </w:r>
          </w:p>
        </w:tc>
        <w:tc>
          <w:tcPr>
            <w:tcW w:w="1152" w:type="dxa"/>
            <w:tcBorders>
              <w:top w:val="single" w:sz="4" w:space="0" w:color="auto"/>
              <w:left w:val="single" w:sz="4" w:space="0" w:color="auto"/>
              <w:bottom w:val="single" w:sz="4" w:space="0" w:color="auto"/>
              <w:right w:val="single" w:sz="12" w:space="0" w:color="auto"/>
            </w:tcBorders>
            <w:shd w:val="clear" w:color="auto" w:fill="FFFFFF" w:themeFill="background1"/>
          </w:tcPr>
          <w:p w14:paraId="50075FBE" w14:textId="4D2D3601" w:rsidR="00115F29" w:rsidRPr="00A1308B" w:rsidRDefault="00173A02" w:rsidP="003A4EBF">
            <w:pPr>
              <w:cnfStyle w:val="000000000000" w:firstRow="0" w:lastRow="0" w:firstColumn="0" w:lastColumn="0" w:oddVBand="0" w:evenVBand="0" w:oddHBand="0" w:evenHBand="0" w:firstRowFirstColumn="0" w:firstRowLastColumn="0" w:lastRowFirstColumn="0" w:lastRowLastColumn="0"/>
            </w:pPr>
            <w:r>
              <w:t>A</w:t>
            </w:r>
          </w:p>
        </w:tc>
        <w:tc>
          <w:tcPr>
            <w:tcW w:w="1260" w:type="dxa"/>
            <w:tcBorders>
              <w:top w:val="single" w:sz="4" w:space="0" w:color="auto"/>
              <w:left w:val="single" w:sz="12" w:space="0" w:color="auto"/>
              <w:bottom w:val="single" w:sz="4" w:space="0" w:color="auto"/>
              <w:right w:val="single" w:sz="4" w:space="0" w:color="auto"/>
            </w:tcBorders>
            <w:shd w:val="clear" w:color="auto" w:fill="FFFFFF" w:themeFill="background1"/>
          </w:tcPr>
          <w:p w14:paraId="45F0DA22" w14:textId="5A7DB248" w:rsidR="00115F29" w:rsidRPr="00A1308B" w:rsidRDefault="00173A02" w:rsidP="003A4EBF">
            <w:pPr>
              <w:cnfStyle w:val="000000000000" w:firstRow="0" w:lastRow="0" w:firstColumn="0" w:lastColumn="0" w:oddVBand="0" w:evenVBand="0" w:oddHBand="0" w:evenHBand="0" w:firstRowFirstColumn="0" w:firstRowLastColumn="0" w:lastRowFirstColumn="0" w:lastRowLastColumn="0"/>
            </w:pPr>
            <w:r>
              <w:t>R</w:t>
            </w: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43ED2996" w14:textId="77777777" w:rsidR="00115F29" w:rsidRPr="00A1308B" w:rsidRDefault="00115F29" w:rsidP="003A4EBF">
            <w:pP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7C613428" w14:textId="77777777" w:rsidR="00115F29" w:rsidRPr="00A1308B" w:rsidRDefault="00115F29" w:rsidP="003A4EBF">
            <w:pP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381AEC7A" w14:textId="77777777" w:rsidR="00115F29" w:rsidRPr="00A1308B" w:rsidRDefault="00115F29" w:rsidP="003A4EBF">
            <w:pP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7BEEC73A" w14:textId="77777777" w:rsidR="00115F29" w:rsidRPr="00A1308B" w:rsidRDefault="00115F29" w:rsidP="003A4EBF">
            <w:pP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125E0425" w14:textId="77777777" w:rsidR="00115F29" w:rsidRPr="00A1308B" w:rsidRDefault="00115F29" w:rsidP="003A4EBF">
            <w:pP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3BD1AD86" w14:textId="77777777" w:rsidR="00115F29" w:rsidRPr="00A1308B" w:rsidRDefault="00115F29" w:rsidP="003A4EBF">
            <w:pPr>
              <w:cnfStyle w:val="000000000000" w:firstRow="0" w:lastRow="0" w:firstColumn="0" w:lastColumn="0" w:oddVBand="0" w:evenVBand="0" w:oddHBand="0" w:evenHBand="0" w:firstRowFirstColumn="0" w:firstRowLastColumn="0" w:lastRowFirstColumn="0" w:lastRowLastColumn="0"/>
            </w:pPr>
          </w:p>
        </w:tc>
      </w:tr>
      <w:tr w:rsidR="00496B87" w:rsidRPr="0000597C" w14:paraId="4446AF0B" w14:textId="77777777" w:rsidTr="00144F76">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2723"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2F18BE42" w14:textId="777F10A8" w:rsidR="00115F29" w:rsidRPr="00A1308B" w:rsidRDefault="009B67D5" w:rsidP="003A4EBF">
            <w:r>
              <w:t xml:space="preserve">Conduct </w:t>
            </w:r>
            <w:r w:rsidR="00240208">
              <w:t xml:space="preserve">a </w:t>
            </w:r>
            <w:r>
              <w:t>360</w:t>
            </w:r>
            <w:r w:rsidR="00240208">
              <w:t xml:space="preserve"> review</w:t>
            </w:r>
          </w:p>
        </w:tc>
        <w:tc>
          <w:tcPr>
            <w:tcW w:w="1299" w:type="dxa"/>
            <w:tcBorders>
              <w:top w:val="single" w:sz="4" w:space="0" w:color="auto"/>
              <w:left w:val="single" w:sz="4" w:space="0" w:color="auto"/>
              <w:bottom w:val="single" w:sz="4" w:space="0" w:color="auto"/>
              <w:right w:val="single" w:sz="4" w:space="0" w:color="auto"/>
            </w:tcBorders>
            <w:shd w:val="clear" w:color="auto" w:fill="auto"/>
          </w:tcPr>
          <w:p w14:paraId="6347C3AA" w14:textId="232D5FE8" w:rsidR="00115F29" w:rsidRPr="00A1308B" w:rsidRDefault="00173A02" w:rsidP="003A4EBF">
            <w:pPr>
              <w:cnfStyle w:val="000000100000" w:firstRow="0" w:lastRow="0" w:firstColumn="0" w:lastColumn="0" w:oddVBand="0" w:evenVBand="0" w:oddHBand="1" w:evenHBand="0" w:firstRowFirstColumn="0" w:firstRowLastColumn="0" w:lastRowFirstColumn="0" w:lastRowLastColumn="0"/>
            </w:pPr>
            <w:r>
              <w:t>R</w:t>
            </w:r>
          </w:p>
        </w:tc>
        <w:tc>
          <w:tcPr>
            <w:tcW w:w="1152" w:type="dxa"/>
            <w:tcBorders>
              <w:top w:val="single" w:sz="4" w:space="0" w:color="auto"/>
              <w:left w:val="single" w:sz="4" w:space="0" w:color="auto"/>
              <w:bottom w:val="single" w:sz="4" w:space="0" w:color="auto"/>
              <w:right w:val="single" w:sz="12" w:space="0" w:color="auto"/>
            </w:tcBorders>
            <w:shd w:val="clear" w:color="auto" w:fill="D7D7D7"/>
          </w:tcPr>
          <w:p w14:paraId="532A3ADB" w14:textId="77777777" w:rsidR="00115F29" w:rsidRPr="00A1308B" w:rsidRDefault="00115F29" w:rsidP="003A4EBF">
            <w:pP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12" w:space="0" w:color="auto"/>
              <w:bottom w:val="single" w:sz="4" w:space="0" w:color="auto"/>
              <w:right w:val="single" w:sz="4" w:space="0" w:color="auto"/>
            </w:tcBorders>
            <w:shd w:val="clear" w:color="auto" w:fill="FFFFFF" w:themeFill="background1"/>
          </w:tcPr>
          <w:p w14:paraId="1620C531" w14:textId="1EC50267" w:rsidR="00115F29" w:rsidRPr="00A1308B" w:rsidRDefault="00173A02" w:rsidP="003A4EBF">
            <w:pPr>
              <w:cnfStyle w:val="000000100000" w:firstRow="0" w:lastRow="0" w:firstColumn="0" w:lastColumn="0" w:oddVBand="0" w:evenVBand="0" w:oddHBand="1" w:evenHBand="0" w:firstRowFirstColumn="0" w:firstRowLastColumn="0" w:lastRowFirstColumn="0" w:lastRowLastColumn="0"/>
            </w:pPr>
            <w:r>
              <w:t>R</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239B648" w14:textId="06F9E8F6" w:rsidR="00115F29" w:rsidRPr="00A1308B" w:rsidRDefault="00173A02" w:rsidP="003A4EBF">
            <w:pPr>
              <w:cnfStyle w:val="000000100000" w:firstRow="0" w:lastRow="0" w:firstColumn="0" w:lastColumn="0" w:oddVBand="0" w:evenVBand="0" w:oddHBand="1" w:evenHBand="0" w:firstRowFirstColumn="0" w:firstRowLastColumn="0" w:lastRowFirstColumn="0" w:lastRowLastColumn="0"/>
            </w:pPr>
            <w:r>
              <w:t>A</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B129496" w14:textId="0D5EE4B9" w:rsidR="00115F29" w:rsidRPr="00A1308B" w:rsidRDefault="00173A02" w:rsidP="003A4EBF">
            <w:pPr>
              <w:cnfStyle w:val="000000100000" w:firstRow="0" w:lastRow="0" w:firstColumn="0" w:lastColumn="0" w:oddVBand="0" w:evenVBand="0" w:oddHBand="1" w:evenHBand="0" w:firstRowFirstColumn="0" w:firstRowLastColumn="0" w:lastRowFirstColumn="0" w:lastRowLastColumn="0"/>
            </w:pPr>
            <w:r>
              <w:t>C/I</w:t>
            </w: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12DB33AF" w14:textId="77777777" w:rsidR="00115F29" w:rsidRPr="00A1308B" w:rsidRDefault="00115F29" w:rsidP="003A4EBF">
            <w:pP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7E5A8E6C" w14:textId="77777777" w:rsidR="00115F29" w:rsidRPr="00A1308B" w:rsidRDefault="00115F29" w:rsidP="003A4EBF">
            <w:pP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316BADE" w14:textId="04B9837B" w:rsidR="00115F29" w:rsidRPr="00A1308B" w:rsidRDefault="00173A02" w:rsidP="003A4EBF">
            <w:pPr>
              <w:cnfStyle w:val="000000100000" w:firstRow="0" w:lastRow="0" w:firstColumn="0" w:lastColumn="0" w:oddVBand="0" w:evenVBand="0" w:oddHBand="1" w:evenHBand="0" w:firstRowFirstColumn="0" w:firstRowLastColumn="0" w:lastRowFirstColumn="0" w:lastRowLastColumn="0"/>
            </w:pPr>
            <w:r>
              <w:t>C/I</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A0BDDBE" w14:textId="2519C109" w:rsidR="00115F29" w:rsidRPr="00A1308B" w:rsidRDefault="00173A02" w:rsidP="003A4EBF">
            <w:pPr>
              <w:cnfStyle w:val="000000100000" w:firstRow="0" w:lastRow="0" w:firstColumn="0" w:lastColumn="0" w:oddVBand="0" w:evenVBand="0" w:oddHBand="1" w:evenHBand="0" w:firstRowFirstColumn="0" w:firstRowLastColumn="0" w:lastRowFirstColumn="0" w:lastRowLastColumn="0"/>
            </w:pPr>
            <w:r>
              <w:t>C/I</w:t>
            </w:r>
          </w:p>
        </w:tc>
      </w:tr>
      <w:tr w:rsidR="00496B87" w:rsidRPr="0000597C" w14:paraId="77D302AA" w14:textId="77777777" w:rsidTr="00144F76">
        <w:trPr>
          <w:trHeight w:val="181"/>
        </w:trPr>
        <w:tc>
          <w:tcPr>
            <w:cnfStyle w:val="001000000000" w:firstRow="0" w:lastRow="0" w:firstColumn="1" w:lastColumn="0" w:oddVBand="0" w:evenVBand="0" w:oddHBand="0" w:evenHBand="0" w:firstRowFirstColumn="0" w:firstRowLastColumn="0" w:lastRowFirstColumn="0" w:lastRowLastColumn="0"/>
            <w:tcW w:w="2723"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66B61DD9" w14:textId="1A026009" w:rsidR="00115F29" w:rsidRPr="00A1308B" w:rsidRDefault="009B67D5" w:rsidP="003A4EBF">
            <w:r>
              <w:t>Establish performance reporting</w:t>
            </w:r>
          </w:p>
        </w:tc>
        <w:tc>
          <w:tcPr>
            <w:tcW w:w="1299" w:type="dxa"/>
            <w:tcBorders>
              <w:top w:val="single" w:sz="4" w:space="0" w:color="auto"/>
              <w:left w:val="single" w:sz="4" w:space="0" w:color="auto"/>
              <w:bottom w:val="single" w:sz="4" w:space="0" w:color="auto"/>
              <w:right w:val="single" w:sz="4" w:space="0" w:color="auto"/>
            </w:tcBorders>
            <w:shd w:val="clear" w:color="auto" w:fill="auto"/>
          </w:tcPr>
          <w:p w14:paraId="73A3FA66" w14:textId="00BB43F0" w:rsidR="00115F29" w:rsidRPr="00A1308B" w:rsidRDefault="00B10A83" w:rsidP="003A4EBF">
            <w:pPr>
              <w:cnfStyle w:val="000000000000" w:firstRow="0" w:lastRow="0" w:firstColumn="0" w:lastColumn="0" w:oddVBand="0" w:evenVBand="0" w:oddHBand="0" w:evenHBand="0" w:firstRowFirstColumn="0" w:firstRowLastColumn="0" w:lastRowFirstColumn="0" w:lastRowLastColumn="0"/>
            </w:pPr>
            <w:r>
              <w:t>C</w:t>
            </w:r>
          </w:p>
        </w:tc>
        <w:tc>
          <w:tcPr>
            <w:tcW w:w="1152" w:type="dxa"/>
            <w:tcBorders>
              <w:top w:val="single" w:sz="4" w:space="0" w:color="auto"/>
              <w:left w:val="single" w:sz="4" w:space="0" w:color="auto"/>
              <w:bottom w:val="single" w:sz="4" w:space="0" w:color="auto"/>
              <w:right w:val="single" w:sz="12" w:space="0" w:color="auto"/>
            </w:tcBorders>
            <w:shd w:val="clear" w:color="auto" w:fill="D7D7D7"/>
          </w:tcPr>
          <w:p w14:paraId="74CA22D2" w14:textId="77777777" w:rsidR="00115F29" w:rsidRPr="00A1308B" w:rsidRDefault="00115F29" w:rsidP="003A4EBF">
            <w:pP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12" w:space="0" w:color="auto"/>
              <w:bottom w:val="single" w:sz="4" w:space="0" w:color="auto"/>
              <w:right w:val="single" w:sz="4" w:space="0" w:color="auto"/>
            </w:tcBorders>
            <w:shd w:val="clear" w:color="auto" w:fill="FFFFFF" w:themeFill="background1"/>
          </w:tcPr>
          <w:p w14:paraId="09A6D797" w14:textId="2B29F9E9" w:rsidR="00115F29" w:rsidRPr="00A1308B" w:rsidRDefault="00B10A83" w:rsidP="003A4EBF">
            <w:pPr>
              <w:cnfStyle w:val="000000000000" w:firstRow="0" w:lastRow="0" w:firstColumn="0" w:lastColumn="0" w:oddVBand="0" w:evenVBand="0" w:oddHBand="0" w:evenHBand="0" w:firstRowFirstColumn="0" w:firstRowLastColumn="0" w:lastRowFirstColumn="0" w:lastRowLastColumn="0"/>
            </w:pPr>
            <w:r>
              <w:t>R</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60A974B9" w14:textId="046525D2" w:rsidR="00115F29" w:rsidRPr="00A1308B" w:rsidRDefault="00B10A83" w:rsidP="003A4EBF">
            <w:pPr>
              <w:cnfStyle w:val="000000000000" w:firstRow="0" w:lastRow="0" w:firstColumn="0" w:lastColumn="0" w:oddVBand="0" w:evenVBand="0" w:oddHBand="0" w:evenHBand="0" w:firstRowFirstColumn="0" w:firstRowLastColumn="0" w:lastRowFirstColumn="0" w:lastRowLastColumn="0"/>
            </w:pPr>
            <w:r>
              <w:t>A</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FEFD83D" w14:textId="2FBC7C04" w:rsidR="00115F29" w:rsidRPr="00A1308B" w:rsidRDefault="00B10A83" w:rsidP="003A4EBF">
            <w:pPr>
              <w:cnfStyle w:val="000000000000" w:firstRow="0" w:lastRow="0" w:firstColumn="0" w:lastColumn="0" w:oddVBand="0" w:evenVBand="0" w:oddHBand="0" w:evenHBand="0" w:firstRowFirstColumn="0" w:firstRowLastColumn="0" w:lastRowFirstColumn="0" w:lastRowLastColumn="0"/>
            </w:pPr>
            <w:r>
              <w:t>C/I</w:t>
            </w: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0F477FBE" w14:textId="77777777" w:rsidR="00115F29" w:rsidRPr="00A1308B" w:rsidRDefault="00115F29" w:rsidP="003A4EBF">
            <w:pP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44FC5EDC" w14:textId="77777777" w:rsidR="00115F29" w:rsidRPr="00A1308B" w:rsidRDefault="00115F29" w:rsidP="003A4EBF">
            <w:pP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0CFF8AA" w14:textId="3A607B06" w:rsidR="00115F29" w:rsidRPr="00A1308B" w:rsidRDefault="00B10A83" w:rsidP="003A4EBF">
            <w:pPr>
              <w:cnfStyle w:val="000000000000" w:firstRow="0" w:lastRow="0" w:firstColumn="0" w:lastColumn="0" w:oddVBand="0" w:evenVBand="0" w:oddHBand="0" w:evenHBand="0" w:firstRowFirstColumn="0" w:firstRowLastColumn="0" w:lastRowFirstColumn="0" w:lastRowLastColumn="0"/>
            </w:pPr>
            <w:r>
              <w:t>C/I</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658343F5" w14:textId="391FF599" w:rsidR="00115F29" w:rsidRPr="00A1308B" w:rsidRDefault="00B10A83" w:rsidP="003A4EBF">
            <w:pPr>
              <w:cnfStyle w:val="000000000000" w:firstRow="0" w:lastRow="0" w:firstColumn="0" w:lastColumn="0" w:oddVBand="0" w:evenVBand="0" w:oddHBand="0" w:evenHBand="0" w:firstRowFirstColumn="0" w:firstRowLastColumn="0" w:lastRowFirstColumn="0" w:lastRowLastColumn="0"/>
            </w:pPr>
            <w:r>
              <w:t>C/I</w:t>
            </w:r>
          </w:p>
        </w:tc>
      </w:tr>
      <w:tr w:rsidR="00496B87" w:rsidRPr="0000597C" w14:paraId="07604B3B" w14:textId="77777777" w:rsidTr="00144F76">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2723"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751A2CD7" w14:textId="3524ED60" w:rsidR="00115F29" w:rsidRPr="00A1308B" w:rsidRDefault="00AE3520" w:rsidP="003A4EBF">
            <w:r>
              <w:t>Define governance model</w:t>
            </w:r>
          </w:p>
        </w:tc>
        <w:tc>
          <w:tcPr>
            <w:tcW w:w="1299" w:type="dxa"/>
            <w:tcBorders>
              <w:top w:val="single" w:sz="4" w:space="0" w:color="auto"/>
              <w:left w:val="single" w:sz="4" w:space="0" w:color="auto"/>
              <w:bottom w:val="single" w:sz="4" w:space="0" w:color="auto"/>
              <w:right w:val="single" w:sz="4" w:space="0" w:color="auto"/>
            </w:tcBorders>
            <w:shd w:val="clear" w:color="auto" w:fill="auto"/>
          </w:tcPr>
          <w:p w14:paraId="08372254" w14:textId="1A1DC0EE" w:rsidR="00115F29" w:rsidRPr="00A1308B" w:rsidRDefault="00B10A83" w:rsidP="003A4EBF">
            <w:pPr>
              <w:cnfStyle w:val="000000100000" w:firstRow="0" w:lastRow="0" w:firstColumn="0" w:lastColumn="0" w:oddVBand="0" w:evenVBand="0" w:oddHBand="1" w:evenHBand="0" w:firstRowFirstColumn="0" w:firstRowLastColumn="0" w:lastRowFirstColumn="0" w:lastRowLastColumn="0"/>
            </w:pPr>
            <w:r>
              <w:t>C</w:t>
            </w:r>
          </w:p>
        </w:tc>
        <w:tc>
          <w:tcPr>
            <w:tcW w:w="1152" w:type="dxa"/>
            <w:tcBorders>
              <w:top w:val="single" w:sz="4" w:space="0" w:color="auto"/>
              <w:left w:val="single" w:sz="4" w:space="0" w:color="auto"/>
              <w:bottom w:val="single" w:sz="4" w:space="0" w:color="auto"/>
              <w:right w:val="single" w:sz="12" w:space="0" w:color="auto"/>
            </w:tcBorders>
            <w:shd w:val="clear" w:color="auto" w:fill="D7D7D7"/>
          </w:tcPr>
          <w:p w14:paraId="462CAB7C" w14:textId="77777777" w:rsidR="00115F29" w:rsidRPr="00A1308B" w:rsidRDefault="00115F29" w:rsidP="003A4EBF">
            <w:pP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12" w:space="0" w:color="auto"/>
              <w:bottom w:val="single" w:sz="4" w:space="0" w:color="auto"/>
              <w:right w:val="single" w:sz="4" w:space="0" w:color="auto"/>
            </w:tcBorders>
            <w:shd w:val="clear" w:color="auto" w:fill="FFFFFF" w:themeFill="background1"/>
          </w:tcPr>
          <w:p w14:paraId="3ABB8C03" w14:textId="027F35D8" w:rsidR="00115F29" w:rsidRPr="00A1308B" w:rsidRDefault="00B10A83" w:rsidP="003A4EBF">
            <w:pPr>
              <w:cnfStyle w:val="000000100000" w:firstRow="0" w:lastRow="0" w:firstColumn="0" w:lastColumn="0" w:oddVBand="0" w:evenVBand="0" w:oddHBand="1" w:evenHBand="0" w:firstRowFirstColumn="0" w:firstRowLastColumn="0" w:lastRowFirstColumn="0" w:lastRowLastColumn="0"/>
            </w:pPr>
            <w:r>
              <w:t>R</w:t>
            </w: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47F7325F" w14:textId="77777777" w:rsidR="00115F29" w:rsidRPr="00A1308B" w:rsidRDefault="00115F29" w:rsidP="003A4EBF">
            <w:pP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15433D6" w14:textId="3AF458F9" w:rsidR="00115F29" w:rsidRPr="00A1308B" w:rsidRDefault="00B10A83" w:rsidP="003A4EBF">
            <w:pPr>
              <w:cnfStyle w:val="000000100000" w:firstRow="0" w:lastRow="0" w:firstColumn="0" w:lastColumn="0" w:oddVBand="0" w:evenVBand="0" w:oddHBand="1" w:evenHBand="0" w:firstRowFirstColumn="0" w:firstRowLastColumn="0" w:lastRowFirstColumn="0" w:lastRowLastColumn="0"/>
            </w:pPr>
            <w:r>
              <w:t>C/I</w:t>
            </w: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465583F7" w14:textId="77777777" w:rsidR="00115F29" w:rsidRPr="00A1308B" w:rsidRDefault="00115F29" w:rsidP="003A4EBF">
            <w:pP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59B471DF" w14:textId="77777777" w:rsidR="00115F29" w:rsidRPr="00A1308B" w:rsidRDefault="00115F29" w:rsidP="003A4EBF">
            <w:pP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A815B5D" w14:textId="539F9434" w:rsidR="00115F29" w:rsidRPr="00A1308B" w:rsidRDefault="00B10A83" w:rsidP="003A4EBF">
            <w:pPr>
              <w:cnfStyle w:val="000000100000" w:firstRow="0" w:lastRow="0" w:firstColumn="0" w:lastColumn="0" w:oddVBand="0" w:evenVBand="0" w:oddHBand="1" w:evenHBand="0" w:firstRowFirstColumn="0" w:firstRowLastColumn="0" w:lastRowFirstColumn="0" w:lastRowLastColumn="0"/>
            </w:pPr>
            <w:r>
              <w:t>C/I</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F9AF971" w14:textId="560CADF0" w:rsidR="00115F29" w:rsidRPr="00A1308B" w:rsidRDefault="00B10A83" w:rsidP="003A4EBF">
            <w:pPr>
              <w:cnfStyle w:val="000000100000" w:firstRow="0" w:lastRow="0" w:firstColumn="0" w:lastColumn="0" w:oddVBand="0" w:evenVBand="0" w:oddHBand="1" w:evenHBand="0" w:firstRowFirstColumn="0" w:firstRowLastColumn="0" w:lastRowFirstColumn="0" w:lastRowLastColumn="0"/>
            </w:pPr>
            <w:r>
              <w:t>C/I</w:t>
            </w:r>
          </w:p>
        </w:tc>
      </w:tr>
      <w:tr w:rsidR="00496B87" w:rsidRPr="0000597C" w14:paraId="32B69EAE" w14:textId="77777777" w:rsidTr="00144F76">
        <w:trPr>
          <w:trHeight w:val="181"/>
        </w:trPr>
        <w:tc>
          <w:tcPr>
            <w:cnfStyle w:val="001000000000" w:firstRow="0" w:lastRow="0" w:firstColumn="1" w:lastColumn="0" w:oddVBand="0" w:evenVBand="0" w:oddHBand="0" w:evenHBand="0" w:firstRowFirstColumn="0" w:firstRowLastColumn="0" w:lastRowFirstColumn="0" w:lastRowLastColumn="0"/>
            <w:tcW w:w="2723"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39D3D5A0" w14:textId="161B0AFE" w:rsidR="00115F29" w:rsidRPr="00A1308B" w:rsidRDefault="00AE3520" w:rsidP="003A4EBF">
            <w:r w:rsidRPr="00C75AA1">
              <w:rPr>
                <w:rFonts w:cs="Arial"/>
              </w:rPr>
              <w:t>Identify issues and ongoing performance from metrics</w:t>
            </w:r>
          </w:p>
        </w:tc>
        <w:tc>
          <w:tcPr>
            <w:tcW w:w="1299" w:type="dxa"/>
            <w:tcBorders>
              <w:top w:val="single" w:sz="4" w:space="0" w:color="auto"/>
              <w:left w:val="single" w:sz="4" w:space="0" w:color="auto"/>
              <w:bottom w:val="single" w:sz="4" w:space="0" w:color="auto"/>
              <w:right w:val="single" w:sz="4" w:space="0" w:color="auto"/>
            </w:tcBorders>
            <w:shd w:val="clear" w:color="auto" w:fill="auto"/>
          </w:tcPr>
          <w:p w14:paraId="0EB728FB" w14:textId="77777777" w:rsidR="00115F29" w:rsidRPr="00A1308B" w:rsidRDefault="00115F29" w:rsidP="003A4EBF">
            <w:pPr>
              <w:cnfStyle w:val="000000000000" w:firstRow="0" w:lastRow="0" w:firstColumn="0" w:lastColumn="0" w:oddVBand="0" w:evenVBand="0" w:oddHBand="0" w:evenHBand="0" w:firstRowFirstColumn="0" w:firstRowLastColumn="0" w:lastRowFirstColumn="0" w:lastRowLastColumn="0"/>
            </w:pPr>
          </w:p>
        </w:tc>
        <w:tc>
          <w:tcPr>
            <w:tcW w:w="1152" w:type="dxa"/>
            <w:tcBorders>
              <w:top w:val="single" w:sz="4" w:space="0" w:color="auto"/>
              <w:left w:val="single" w:sz="4" w:space="0" w:color="auto"/>
              <w:bottom w:val="single" w:sz="4" w:space="0" w:color="auto"/>
              <w:right w:val="single" w:sz="12" w:space="0" w:color="auto"/>
            </w:tcBorders>
            <w:shd w:val="clear" w:color="auto" w:fill="D7D7D7"/>
          </w:tcPr>
          <w:p w14:paraId="23ABCE19" w14:textId="77777777" w:rsidR="00115F29" w:rsidRPr="00A1308B" w:rsidRDefault="00115F29" w:rsidP="003A4EBF">
            <w:pP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12" w:space="0" w:color="auto"/>
              <w:bottom w:val="single" w:sz="4" w:space="0" w:color="auto"/>
              <w:right w:val="single" w:sz="4" w:space="0" w:color="auto"/>
            </w:tcBorders>
            <w:shd w:val="clear" w:color="auto" w:fill="FFFFFF" w:themeFill="background1"/>
          </w:tcPr>
          <w:p w14:paraId="110E4F4E" w14:textId="3F79AAA0" w:rsidR="00115F29" w:rsidRPr="00A1308B" w:rsidRDefault="00B10A83" w:rsidP="003A4EBF">
            <w:pPr>
              <w:cnfStyle w:val="000000000000" w:firstRow="0" w:lastRow="0" w:firstColumn="0" w:lastColumn="0" w:oddVBand="0" w:evenVBand="0" w:oddHBand="0" w:evenHBand="0" w:firstRowFirstColumn="0" w:firstRowLastColumn="0" w:lastRowFirstColumn="0" w:lastRowLastColumn="0"/>
            </w:pPr>
            <w:r>
              <w:t>A</w:t>
            </w: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6D051BFB" w14:textId="77777777" w:rsidR="00115F29" w:rsidRPr="00A1308B" w:rsidRDefault="00115F29" w:rsidP="003A4EBF">
            <w:pP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80F524F" w14:textId="39939F2E" w:rsidR="00115F29" w:rsidRPr="00A1308B" w:rsidRDefault="00B10A83" w:rsidP="003A4EBF">
            <w:pPr>
              <w:cnfStyle w:val="000000000000" w:firstRow="0" w:lastRow="0" w:firstColumn="0" w:lastColumn="0" w:oddVBand="0" w:evenVBand="0" w:oddHBand="0" w:evenHBand="0" w:firstRowFirstColumn="0" w:firstRowLastColumn="0" w:lastRowFirstColumn="0" w:lastRowLastColumn="0"/>
            </w:pPr>
            <w:r>
              <w:t>R</w:t>
            </w: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7ED590B7" w14:textId="77777777" w:rsidR="00115F29" w:rsidRPr="00A1308B" w:rsidRDefault="00115F29" w:rsidP="003A4EBF">
            <w:pP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621DAB99" w14:textId="77777777" w:rsidR="00115F29" w:rsidRPr="00A1308B" w:rsidRDefault="00115F29" w:rsidP="003A4EBF">
            <w:pP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74CF4CF" w14:textId="6F4E867E" w:rsidR="00115F29" w:rsidRPr="00A1308B" w:rsidRDefault="00B10A83" w:rsidP="003A4EBF">
            <w:pPr>
              <w:cnfStyle w:val="000000000000" w:firstRow="0" w:lastRow="0" w:firstColumn="0" w:lastColumn="0" w:oddVBand="0" w:evenVBand="0" w:oddHBand="0" w:evenHBand="0" w:firstRowFirstColumn="0" w:firstRowLastColumn="0" w:lastRowFirstColumn="0" w:lastRowLastColumn="0"/>
            </w:pPr>
            <w:r>
              <w:t>C</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E587613" w14:textId="328A875C" w:rsidR="00115F29" w:rsidRPr="00A1308B" w:rsidRDefault="00B10A83" w:rsidP="003A4EBF">
            <w:pPr>
              <w:cnfStyle w:val="000000000000" w:firstRow="0" w:lastRow="0" w:firstColumn="0" w:lastColumn="0" w:oddVBand="0" w:evenVBand="0" w:oddHBand="0" w:evenHBand="0" w:firstRowFirstColumn="0" w:firstRowLastColumn="0" w:lastRowFirstColumn="0" w:lastRowLastColumn="0"/>
            </w:pPr>
            <w:r>
              <w:t>C</w:t>
            </w:r>
          </w:p>
        </w:tc>
      </w:tr>
      <w:tr w:rsidR="00496B87" w:rsidRPr="0000597C" w14:paraId="4F402E4E" w14:textId="77777777" w:rsidTr="00144F76">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2723"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22F242A5" w14:textId="15FEA70A" w:rsidR="00115F29" w:rsidRPr="00A1308B" w:rsidRDefault="00AE3520" w:rsidP="003A4EBF">
            <w:r w:rsidRPr="00C75AA1">
              <w:rPr>
                <w:rFonts w:cs="Arial"/>
              </w:rPr>
              <w:t>Establish se</w:t>
            </w:r>
            <w:commentRangeStart w:id="10"/>
            <w:r w:rsidRPr="00C75AA1">
              <w:rPr>
                <w:rFonts w:cs="Arial"/>
              </w:rPr>
              <w:t>rvice improvement plan</w:t>
            </w:r>
            <w:r w:rsidR="00D31FEA">
              <w:rPr>
                <w:rFonts w:cs="Arial"/>
              </w:rPr>
              <w:t xml:space="preserve"> (SIP)</w:t>
            </w:r>
            <w:r w:rsidRPr="00C75AA1">
              <w:rPr>
                <w:rFonts w:cs="Arial"/>
              </w:rPr>
              <w:t xml:space="preserve"> </w:t>
            </w:r>
            <w:commentRangeEnd w:id="10"/>
            <w:r w:rsidR="00D156EA">
              <w:rPr>
                <w:rStyle w:val="CommentReference"/>
                <w:b w:val="0"/>
                <w:bCs w:val="0"/>
              </w:rPr>
              <w:commentReference w:id="10"/>
            </w:r>
            <w:r w:rsidRPr="00C75AA1">
              <w:rPr>
                <w:rFonts w:cs="Arial"/>
              </w:rPr>
              <w:t>for recurring issues</w:t>
            </w:r>
            <w:r w:rsidR="00D31FEA">
              <w:rPr>
                <w:rFonts w:cs="Arial"/>
              </w:rPr>
              <w:t xml:space="preserve"> </w:t>
            </w:r>
            <w:r w:rsidR="00D31FEA" w:rsidRPr="00144F76">
              <w:rPr>
                <w:rFonts w:cs="Arial"/>
                <w:b w:val="0"/>
                <w:bCs w:val="0"/>
              </w:rPr>
              <w:t>(there is a template for this on the NZGP website)</w:t>
            </w:r>
          </w:p>
        </w:tc>
        <w:tc>
          <w:tcPr>
            <w:tcW w:w="1299" w:type="dxa"/>
            <w:tcBorders>
              <w:top w:val="single" w:sz="4" w:space="0" w:color="auto"/>
              <w:left w:val="single" w:sz="4" w:space="0" w:color="auto"/>
              <w:bottom w:val="single" w:sz="4" w:space="0" w:color="auto"/>
              <w:right w:val="single" w:sz="4" w:space="0" w:color="auto"/>
            </w:tcBorders>
            <w:shd w:val="clear" w:color="auto" w:fill="auto"/>
          </w:tcPr>
          <w:p w14:paraId="42F367B8" w14:textId="0777AA5E" w:rsidR="00115F29" w:rsidRPr="00A1308B" w:rsidRDefault="00B10A83" w:rsidP="003A4EBF">
            <w:pPr>
              <w:cnfStyle w:val="000000100000" w:firstRow="0" w:lastRow="0" w:firstColumn="0" w:lastColumn="0" w:oddVBand="0" w:evenVBand="0" w:oddHBand="1" w:evenHBand="0" w:firstRowFirstColumn="0" w:firstRowLastColumn="0" w:lastRowFirstColumn="0" w:lastRowLastColumn="0"/>
            </w:pPr>
            <w:r>
              <w:t>R</w:t>
            </w:r>
          </w:p>
        </w:tc>
        <w:tc>
          <w:tcPr>
            <w:tcW w:w="1152" w:type="dxa"/>
            <w:tcBorders>
              <w:top w:val="single" w:sz="4" w:space="0" w:color="auto"/>
              <w:left w:val="single" w:sz="4" w:space="0" w:color="auto"/>
              <w:bottom w:val="single" w:sz="4" w:space="0" w:color="auto"/>
              <w:right w:val="single" w:sz="12" w:space="0" w:color="auto"/>
            </w:tcBorders>
            <w:shd w:val="clear" w:color="auto" w:fill="D7D7D7"/>
          </w:tcPr>
          <w:p w14:paraId="0EDEC507" w14:textId="77777777" w:rsidR="00115F29" w:rsidRPr="00A1308B" w:rsidRDefault="00115F29" w:rsidP="003A4EBF">
            <w:pP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12" w:space="0" w:color="auto"/>
              <w:bottom w:val="single" w:sz="4" w:space="0" w:color="auto"/>
              <w:right w:val="single" w:sz="4" w:space="0" w:color="auto"/>
            </w:tcBorders>
            <w:shd w:val="clear" w:color="auto" w:fill="FFFFFF" w:themeFill="background1"/>
          </w:tcPr>
          <w:p w14:paraId="13396674" w14:textId="14CF98BD" w:rsidR="00115F29" w:rsidRPr="00A1308B" w:rsidRDefault="00B10A83" w:rsidP="003A4EBF">
            <w:pPr>
              <w:cnfStyle w:val="000000100000" w:firstRow="0" w:lastRow="0" w:firstColumn="0" w:lastColumn="0" w:oddVBand="0" w:evenVBand="0" w:oddHBand="1" w:evenHBand="0" w:firstRowFirstColumn="0" w:firstRowLastColumn="0" w:lastRowFirstColumn="0" w:lastRowLastColumn="0"/>
            </w:pPr>
            <w:r>
              <w:t>A</w:t>
            </w: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1C1C1981" w14:textId="77777777" w:rsidR="00115F29" w:rsidRPr="00A1308B" w:rsidRDefault="00115F29" w:rsidP="003A4EBF">
            <w:pP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D0B2787" w14:textId="7B235429" w:rsidR="00115F29" w:rsidRPr="00A1308B" w:rsidRDefault="00B10A83" w:rsidP="003A4EBF">
            <w:pPr>
              <w:cnfStyle w:val="000000100000" w:firstRow="0" w:lastRow="0" w:firstColumn="0" w:lastColumn="0" w:oddVBand="0" w:evenVBand="0" w:oddHBand="1" w:evenHBand="0" w:firstRowFirstColumn="0" w:firstRowLastColumn="0" w:lastRowFirstColumn="0" w:lastRowLastColumn="0"/>
            </w:pPr>
            <w:r>
              <w:t>R</w:t>
            </w: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2FF852B1" w14:textId="77777777" w:rsidR="00115F29" w:rsidRPr="00A1308B" w:rsidRDefault="00115F29" w:rsidP="003A4EBF">
            <w:pP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64891276" w14:textId="77777777" w:rsidR="00115F29" w:rsidRPr="00A1308B" w:rsidRDefault="00115F29" w:rsidP="003A4EBF">
            <w:pP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7996219D" w14:textId="77777777" w:rsidR="00115F29" w:rsidRPr="00A1308B" w:rsidRDefault="00115F29" w:rsidP="003A4EBF">
            <w:pP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0F9481B1" w14:textId="77777777" w:rsidR="00115F29" w:rsidRPr="00A1308B" w:rsidRDefault="00115F29" w:rsidP="003A4EBF">
            <w:pPr>
              <w:cnfStyle w:val="000000100000" w:firstRow="0" w:lastRow="0" w:firstColumn="0" w:lastColumn="0" w:oddVBand="0" w:evenVBand="0" w:oddHBand="1" w:evenHBand="0" w:firstRowFirstColumn="0" w:firstRowLastColumn="0" w:lastRowFirstColumn="0" w:lastRowLastColumn="0"/>
            </w:pPr>
          </w:p>
        </w:tc>
      </w:tr>
    </w:tbl>
    <w:p w14:paraId="20D963ED" w14:textId="5B2BC392" w:rsidR="00115F29" w:rsidRDefault="00115F29">
      <w:pPr>
        <w:spacing w:after="0"/>
      </w:pPr>
    </w:p>
    <w:tbl>
      <w:tblPr>
        <w:tblStyle w:val="GridTable4"/>
        <w:tblW w:w="13994" w:type="dxa"/>
        <w:tblCellMar>
          <w:top w:w="108" w:type="dxa"/>
        </w:tblCellMar>
        <w:tblLook w:val="04A0" w:firstRow="1" w:lastRow="0" w:firstColumn="1" w:lastColumn="0" w:noHBand="0" w:noVBand="1"/>
      </w:tblPr>
      <w:tblGrid>
        <w:gridCol w:w="2723"/>
        <w:gridCol w:w="1299"/>
        <w:gridCol w:w="1152"/>
        <w:gridCol w:w="1260"/>
        <w:gridCol w:w="1260"/>
        <w:gridCol w:w="1260"/>
        <w:gridCol w:w="1260"/>
        <w:gridCol w:w="1260"/>
        <w:gridCol w:w="1260"/>
        <w:gridCol w:w="1260"/>
      </w:tblGrid>
      <w:tr w:rsidR="00115F29" w:rsidRPr="0000597C" w14:paraId="31808BD9" w14:textId="77777777" w:rsidTr="003A4EBF">
        <w:trPr>
          <w:cnfStyle w:val="100000000000" w:firstRow="1" w:lastRow="0" w:firstColumn="0" w:lastColumn="0" w:oddVBand="0" w:evenVBand="0" w:oddHBand="0"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723" w:type="dxa"/>
            <w:vMerge w:val="restart"/>
            <w:tcBorders>
              <w:top w:val="single" w:sz="4" w:space="0" w:color="FFFFFF" w:themeColor="background1"/>
              <w:left w:val="single" w:sz="4" w:space="0" w:color="00558C" w:themeColor="background2"/>
              <w:right w:val="single" w:sz="4" w:space="0" w:color="FFFFFF" w:themeColor="background1"/>
            </w:tcBorders>
            <w:shd w:val="clear" w:color="auto" w:fill="014169" w:themeFill="text2"/>
            <w:vAlign w:val="center"/>
            <w:hideMark/>
          </w:tcPr>
          <w:bookmarkEnd w:id="6"/>
          <w:p w14:paraId="042D3EC7" w14:textId="0BA158D9" w:rsidR="00115F29" w:rsidRPr="00B22C96" w:rsidRDefault="00BE4745" w:rsidP="003A4EBF">
            <w:pPr>
              <w:jc w:val="center"/>
            </w:pPr>
            <w:r>
              <w:lastRenderedPageBreak/>
              <w:t>ACTIVITY</w:t>
            </w:r>
          </w:p>
        </w:tc>
        <w:tc>
          <w:tcPr>
            <w:tcW w:w="24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4169" w:themeFill="text2"/>
            <w:vAlign w:val="center"/>
            <w:hideMark/>
          </w:tcPr>
          <w:p w14:paraId="56CE0A32" w14:textId="78B889EC" w:rsidR="00115F29" w:rsidRDefault="00BE4745" w:rsidP="003A4EBF">
            <w:pPr>
              <w:jc w:val="center"/>
              <w:cnfStyle w:val="100000000000" w:firstRow="1" w:lastRow="0" w:firstColumn="0" w:lastColumn="0" w:oddVBand="0" w:evenVBand="0" w:oddHBand="0" w:evenHBand="0" w:firstRowFirstColumn="0" w:firstRowLastColumn="0" w:lastRowFirstColumn="0" w:lastRowLastColumn="0"/>
            </w:pPr>
            <w:r>
              <w:t>SUPPLIER</w:t>
            </w:r>
            <w:r w:rsidR="00B339E0">
              <w:t>/PROVIDER</w:t>
            </w:r>
          </w:p>
        </w:tc>
        <w:tc>
          <w:tcPr>
            <w:tcW w:w="8820" w:type="dxa"/>
            <w:gridSpan w:val="7"/>
            <w:tcBorders>
              <w:top w:val="single" w:sz="4" w:space="0" w:color="FFFFFF" w:themeColor="background1"/>
              <w:left w:val="single" w:sz="4" w:space="0" w:color="FFFFFF" w:themeColor="background1"/>
              <w:bottom w:val="single" w:sz="4" w:space="0" w:color="FFFFFF" w:themeColor="background1"/>
              <w:right w:val="single" w:sz="4" w:space="0" w:color="00558C" w:themeColor="background2"/>
            </w:tcBorders>
            <w:shd w:val="clear" w:color="auto" w:fill="014169" w:themeFill="text2"/>
          </w:tcPr>
          <w:p w14:paraId="3969F8F4" w14:textId="4A89E507" w:rsidR="00115F29" w:rsidRDefault="000443E6" w:rsidP="003A4EBF">
            <w:pPr>
              <w:jc w:val="center"/>
              <w:cnfStyle w:val="100000000000" w:firstRow="1" w:lastRow="0" w:firstColumn="0" w:lastColumn="0" w:oddVBand="0" w:evenVBand="0" w:oddHBand="0" w:evenHBand="0" w:firstRowFirstColumn="0" w:firstRowLastColumn="0" w:lastRowFirstColumn="0" w:lastRowLastColumn="0"/>
            </w:pPr>
            <w:r>
              <w:t>AGENCY/CUSTOMER</w:t>
            </w:r>
          </w:p>
        </w:tc>
      </w:tr>
      <w:tr w:rsidR="00115F29" w:rsidRPr="0000597C" w14:paraId="3C4B14CA" w14:textId="77777777" w:rsidTr="00144F76">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723" w:type="dxa"/>
            <w:vMerge/>
            <w:tcBorders>
              <w:left w:val="single" w:sz="4" w:space="0" w:color="00558C" w:themeColor="background2"/>
              <w:bottom w:val="single" w:sz="4" w:space="0" w:color="auto"/>
              <w:right w:val="single" w:sz="4" w:space="0" w:color="auto"/>
            </w:tcBorders>
            <w:shd w:val="clear" w:color="auto" w:fill="auto"/>
            <w:hideMark/>
          </w:tcPr>
          <w:p w14:paraId="2B81CA31" w14:textId="77777777" w:rsidR="00115F29" w:rsidRPr="00965D21" w:rsidRDefault="00115F29" w:rsidP="003A4EBF">
            <w:pPr>
              <w:rPr>
                <w:bCs w:val="0"/>
              </w:rPr>
            </w:pPr>
          </w:p>
        </w:tc>
        <w:tc>
          <w:tcPr>
            <w:tcW w:w="1299" w:type="dxa"/>
            <w:tcBorders>
              <w:top w:val="single" w:sz="4" w:space="0" w:color="auto"/>
              <w:left w:val="single" w:sz="4" w:space="0" w:color="auto"/>
              <w:bottom w:val="single" w:sz="4" w:space="0" w:color="auto"/>
              <w:right w:val="single" w:sz="4" w:space="0" w:color="auto"/>
            </w:tcBorders>
            <w:shd w:val="clear" w:color="auto" w:fill="C6C6C6" w:themeFill="accent4" w:themeFillShade="E6"/>
            <w:hideMark/>
          </w:tcPr>
          <w:p w14:paraId="2D3682C8" w14:textId="77777777" w:rsidR="00115F29" w:rsidRPr="00A1308B" w:rsidRDefault="00115F29" w:rsidP="003A4EBF">
            <w:pPr>
              <w:jc w:val="center"/>
              <w:cnfStyle w:val="000000100000" w:firstRow="0" w:lastRow="0" w:firstColumn="0" w:lastColumn="0" w:oddVBand="0" w:evenVBand="0" w:oddHBand="1" w:evenHBand="0" w:firstRowFirstColumn="0" w:firstRowLastColumn="0" w:lastRowFirstColumn="0" w:lastRowLastColumn="0"/>
            </w:pPr>
            <w:r>
              <w:t>Key Account Manager</w:t>
            </w:r>
          </w:p>
        </w:tc>
        <w:tc>
          <w:tcPr>
            <w:tcW w:w="1152" w:type="dxa"/>
            <w:tcBorders>
              <w:top w:val="single" w:sz="4" w:space="0" w:color="auto"/>
              <w:left w:val="single" w:sz="4" w:space="0" w:color="auto"/>
              <w:bottom w:val="single" w:sz="4" w:space="0" w:color="auto"/>
              <w:right w:val="single" w:sz="12" w:space="0" w:color="auto"/>
            </w:tcBorders>
            <w:shd w:val="clear" w:color="auto" w:fill="C6C6C6" w:themeFill="accent4" w:themeFillShade="E6"/>
          </w:tcPr>
          <w:p w14:paraId="1F44095A" w14:textId="40E7AE15" w:rsidR="00115F29" w:rsidRPr="00A1308B" w:rsidRDefault="00115F29" w:rsidP="003A4EBF">
            <w:pPr>
              <w:jc w:val="center"/>
              <w:cnfStyle w:val="000000100000" w:firstRow="0" w:lastRow="0" w:firstColumn="0" w:lastColumn="0" w:oddVBand="0" w:evenVBand="0" w:oddHBand="1" w:evenHBand="0" w:firstRowFirstColumn="0" w:firstRowLastColumn="0" w:lastRowFirstColumn="0" w:lastRowLastColumn="0"/>
            </w:pPr>
            <w:r>
              <w:t>Account Executive</w:t>
            </w:r>
          </w:p>
        </w:tc>
        <w:tc>
          <w:tcPr>
            <w:tcW w:w="1260" w:type="dxa"/>
            <w:tcBorders>
              <w:top w:val="single" w:sz="4" w:space="0" w:color="auto"/>
              <w:left w:val="single" w:sz="12" w:space="0" w:color="auto"/>
              <w:bottom w:val="single" w:sz="4" w:space="0" w:color="auto"/>
              <w:right w:val="single" w:sz="4" w:space="0" w:color="auto"/>
            </w:tcBorders>
            <w:shd w:val="clear" w:color="auto" w:fill="C6C6C6" w:themeFill="accent4" w:themeFillShade="E6"/>
          </w:tcPr>
          <w:p w14:paraId="10277B3E" w14:textId="77777777" w:rsidR="00115F29" w:rsidRPr="00A1308B" w:rsidRDefault="00115F29" w:rsidP="003A4EBF">
            <w:pPr>
              <w:jc w:val="center"/>
              <w:cnfStyle w:val="000000100000" w:firstRow="0" w:lastRow="0" w:firstColumn="0" w:lastColumn="0" w:oddVBand="0" w:evenVBand="0" w:oddHBand="1" w:evenHBand="0" w:firstRowFirstColumn="0" w:firstRowLastColumn="0" w:lastRowFirstColumn="0" w:lastRowLastColumn="0"/>
            </w:pPr>
            <w:r>
              <w:t>Supplier Relationship Manager</w:t>
            </w:r>
          </w:p>
        </w:tc>
        <w:tc>
          <w:tcPr>
            <w:tcW w:w="1260"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55AFC02E" w14:textId="53C114AD" w:rsidR="00115F29" w:rsidRPr="00A1308B" w:rsidRDefault="00115F29" w:rsidP="003A4EBF">
            <w:pPr>
              <w:jc w:val="center"/>
              <w:cnfStyle w:val="000000100000" w:firstRow="0" w:lastRow="0" w:firstColumn="0" w:lastColumn="0" w:oddVBand="0" w:evenVBand="0" w:oddHBand="1" w:evenHBand="0" w:firstRowFirstColumn="0" w:firstRowLastColumn="0" w:lastRowFirstColumn="0" w:lastRowLastColumn="0"/>
            </w:pPr>
            <w:r>
              <w:t>Supplier Account Executive</w:t>
            </w:r>
          </w:p>
        </w:tc>
        <w:tc>
          <w:tcPr>
            <w:tcW w:w="1260"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526C8990" w14:textId="77777777" w:rsidR="00115F29" w:rsidRPr="00A1308B" w:rsidRDefault="00115F29" w:rsidP="003A4EBF">
            <w:pPr>
              <w:jc w:val="center"/>
              <w:cnfStyle w:val="000000100000" w:firstRow="0" w:lastRow="0" w:firstColumn="0" w:lastColumn="0" w:oddVBand="0" w:evenVBand="0" w:oddHBand="1" w:evenHBand="0" w:firstRowFirstColumn="0" w:firstRowLastColumn="0" w:lastRowFirstColumn="0" w:lastRowLastColumn="0"/>
            </w:pPr>
            <w:r>
              <w:t>Workstream Lead</w:t>
            </w:r>
          </w:p>
        </w:tc>
        <w:tc>
          <w:tcPr>
            <w:tcW w:w="1260"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28E645E3" w14:textId="3341703F" w:rsidR="00115F29" w:rsidRPr="00A1308B" w:rsidRDefault="00115F29" w:rsidP="003A4EBF">
            <w:pPr>
              <w:jc w:val="center"/>
              <w:cnfStyle w:val="000000100000" w:firstRow="0" w:lastRow="0" w:firstColumn="0" w:lastColumn="0" w:oddVBand="0" w:evenVBand="0" w:oddHBand="1" w:evenHBand="0" w:firstRowFirstColumn="0" w:firstRowLastColumn="0" w:lastRowFirstColumn="0" w:lastRowLastColumn="0"/>
            </w:pPr>
            <w:r>
              <w:t>Department Account Executive</w:t>
            </w:r>
          </w:p>
        </w:tc>
        <w:tc>
          <w:tcPr>
            <w:tcW w:w="1260"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2513D083" w14:textId="77777777" w:rsidR="00115F29" w:rsidRPr="00A1308B" w:rsidRDefault="00115F29" w:rsidP="003A4EBF">
            <w:pPr>
              <w:jc w:val="center"/>
              <w:cnfStyle w:val="000000100000" w:firstRow="0" w:lastRow="0" w:firstColumn="0" w:lastColumn="0" w:oddVBand="0" w:evenVBand="0" w:oddHBand="1" w:evenHBand="0" w:firstRowFirstColumn="0" w:firstRowLastColumn="0" w:lastRowFirstColumn="0" w:lastRowLastColumn="0"/>
            </w:pPr>
            <w:r>
              <w:t>Department SRM Lead</w:t>
            </w:r>
          </w:p>
        </w:tc>
        <w:tc>
          <w:tcPr>
            <w:tcW w:w="1260"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0432EA2A" w14:textId="77777777" w:rsidR="00115F29" w:rsidRPr="00A1308B" w:rsidRDefault="00115F29" w:rsidP="003A4EBF">
            <w:pPr>
              <w:jc w:val="center"/>
              <w:cnfStyle w:val="000000100000" w:firstRow="0" w:lastRow="0" w:firstColumn="0" w:lastColumn="0" w:oddVBand="0" w:evenVBand="0" w:oddHBand="1" w:evenHBand="0" w:firstRowFirstColumn="0" w:firstRowLastColumn="0" w:lastRowFirstColumn="0" w:lastRowLastColumn="0"/>
            </w:pPr>
            <w:r>
              <w:t>Functional stakeholders</w:t>
            </w:r>
          </w:p>
        </w:tc>
        <w:tc>
          <w:tcPr>
            <w:tcW w:w="1260"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304E060E" w14:textId="77777777" w:rsidR="00115F29" w:rsidRPr="00A1308B" w:rsidRDefault="00115F29" w:rsidP="003A4EBF">
            <w:pPr>
              <w:jc w:val="center"/>
              <w:cnfStyle w:val="000000100000" w:firstRow="0" w:lastRow="0" w:firstColumn="0" w:lastColumn="0" w:oddVBand="0" w:evenVBand="0" w:oddHBand="1" w:evenHBand="0" w:firstRowFirstColumn="0" w:firstRowLastColumn="0" w:lastRowFirstColumn="0" w:lastRowLastColumn="0"/>
            </w:pPr>
            <w:r>
              <w:t>Other stakeholders</w:t>
            </w:r>
          </w:p>
        </w:tc>
      </w:tr>
      <w:tr w:rsidR="001E7EAD" w:rsidRPr="0000597C" w14:paraId="6565DDB6" w14:textId="77777777" w:rsidTr="006703B3">
        <w:trPr>
          <w:trHeight w:val="181"/>
        </w:trPr>
        <w:tc>
          <w:tcPr>
            <w:cnfStyle w:val="001000000000" w:firstRow="0" w:lastRow="0" w:firstColumn="1" w:lastColumn="0" w:oddVBand="0" w:evenVBand="0" w:oddHBand="0" w:evenHBand="0" w:firstRowFirstColumn="0" w:firstRowLastColumn="0" w:lastRowFirstColumn="0" w:lastRowLastColumn="0"/>
            <w:tcW w:w="2723"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1109CB0C" w14:textId="187B76EF" w:rsidR="001E7EAD" w:rsidRPr="00C75AA1" w:rsidRDefault="001E7EAD" w:rsidP="001E7EAD">
            <w:r w:rsidRPr="00C75AA1">
              <w:rPr>
                <w:rFonts w:cs="Arial"/>
              </w:rPr>
              <w:t>Establish service improvement plan for continuous improvement</w:t>
            </w:r>
          </w:p>
        </w:tc>
        <w:tc>
          <w:tcPr>
            <w:tcW w:w="1299" w:type="dxa"/>
            <w:tcBorders>
              <w:top w:val="single" w:sz="4" w:space="0" w:color="auto"/>
              <w:left w:val="single" w:sz="4" w:space="0" w:color="auto"/>
              <w:bottom w:val="single" w:sz="4" w:space="0" w:color="auto"/>
              <w:right w:val="single" w:sz="4" w:space="0" w:color="auto"/>
            </w:tcBorders>
            <w:shd w:val="clear" w:color="auto" w:fill="auto"/>
          </w:tcPr>
          <w:p w14:paraId="3FBF37F1" w14:textId="538E5C3B" w:rsidR="001E7EAD" w:rsidRDefault="001E7EAD" w:rsidP="001E7EAD">
            <w:pPr>
              <w:cnfStyle w:val="000000000000" w:firstRow="0" w:lastRow="0" w:firstColumn="0" w:lastColumn="0" w:oddVBand="0" w:evenVBand="0" w:oddHBand="0" w:evenHBand="0" w:firstRowFirstColumn="0" w:firstRowLastColumn="0" w:lastRowFirstColumn="0" w:lastRowLastColumn="0"/>
            </w:pPr>
            <w:r>
              <w:t>R</w:t>
            </w:r>
          </w:p>
        </w:tc>
        <w:tc>
          <w:tcPr>
            <w:tcW w:w="1152" w:type="dxa"/>
            <w:tcBorders>
              <w:top w:val="single" w:sz="4" w:space="0" w:color="auto"/>
              <w:left w:val="single" w:sz="4" w:space="0" w:color="auto"/>
              <w:bottom w:val="single" w:sz="4" w:space="0" w:color="auto"/>
              <w:right w:val="single" w:sz="12" w:space="0" w:color="auto"/>
            </w:tcBorders>
            <w:shd w:val="clear" w:color="auto" w:fill="D7D7D7"/>
          </w:tcPr>
          <w:p w14:paraId="25D1F550" w14:textId="77777777" w:rsidR="001E7EAD" w:rsidRPr="00A1308B" w:rsidRDefault="001E7EAD" w:rsidP="001E7EAD">
            <w:pP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12" w:space="0" w:color="auto"/>
              <w:bottom w:val="single" w:sz="4" w:space="0" w:color="auto"/>
              <w:right w:val="single" w:sz="4" w:space="0" w:color="auto"/>
            </w:tcBorders>
            <w:shd w:val="clear" w:color="auto" w:fill="FFFFFF" w:themeFill="background1"/>
          </w:tcPr>
          <w:p w14:paraId="02BCD2F6" w14:textId="1775201F" w:rsidR="001E7EAD" w:rsidRDefault="001E7EAD" w:rsidP="001E7EAD">
            <w:pPr>
              <w:cnfStyle w:val="000000000000" w:firstRow="0" w:lastRow="0" w:firstColumn="0" w:lastColumn="0" w:oddVBand="0" w:evenVBand="0" w:oddHBand="0" w:evenHBand="0" w:firstRowFirstColumn="0" w:firstRowLastColumn="0" w:lastRowFirstColumn="0" w:lastRowLastColumn="0"/>
            </w:pPr>
            <w:r>
              <w:t>A</w:t>
            </w: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20F5D321" w14:textId="77777777" w:rsidR="001E7EAD" w:rsidRPr="00A1308B" w:rsidRDefault="001E7EAD" w:rsidP="001E7EAD">
            <w:pP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1B14F77" w14:textId="035E1331" w:rsidR="001E7EAD" w:rsidRDefault="001E7EAD" w:rsidP="001E7EAD">
            <w:pPr>
              <w:cnfStyle w:val="000000000000" w:firstRow="0" w:lastRow="0" w:firstColumn="0" w:lastColumn="0" w:oddVBand="0" w:evenVBand="0" w:oddHBand="0" w:evenHBand="0" w:firstRowFirstColumn="0" w:firstRowLastColumn="0" w:lastRowFirstColumn="0" w:lastRowLastColumn="0"/>
            </w:pPr>
            <w:r>
              <w:t>R</w:t>
            </w: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5A4254BB" w14:textId="77777777" w:rsidR="001E7EAD" w:rsidRPr="00A1308B" w:rsidRDefault="001E7EAD" w:rsidP="001E7EAD">
            <w:pP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3DB9753B" w14:textId="77777777" w:rsidR="001E7EAD" w:rsidRPr="00A1308B" w:rsidRDefault="001E7EAD" w:rsidP="001E7EAD">
            <w:pP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ED33679" w14:textId="4B12EEAE" w:rsidR="001E7EAD" w:rsidRDefault="001E7EAD" w:rsidP="001E7EAD">
            <w:pPr>
              <w:cnfStyle w:val="000000000000" w:firstRow="0" w:lastRow="0" w:firstColumn="0" w:lastColumn="0" w:oddVBand="0" w:evenVBand="0" w:oddHBand="0" w:evenHBand="0" w:firstRowFirstColumn="0" w:firstRowLastColumn="0" w:lastRowFirstColumn="0" w:lastRowLastColumn="0"/>
            </w:pPr>
            <w:r>
              <w:t>C/I</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7DD71DC" w14:textId="305B65AC" w:rsidR="001E7EAD" w:rsidRDefault="001E7EAD" w:rsidP="001E7EAD">
            <w:pPr>
              <w:cnfStyle w:val="000000000000" w:firstRow="0" w:lastRow="0" w:firstColumn="0" w:lastColumn="0" w:oddVBand="0" w:evenVBand="0" w:oddHBand="0" w:evenHBand="0" w:firstRowFirstColumn="0" w:firstRowLastColumn="0" w:lastRowFirstColumn="0" w:lastRowLastColumn="0"/>
            </w:pPr>
            <w:r>
              <w:t>C/I</w:t>
            </w:r>
          </w:p>
        </w:tc>
      </w:tr>
      <w:tr w:rsidR="001E7EAD" w:rsidRPr="0000597C" w14:paraId="2F0E2EF1" w14:textId="77777777" w:rsidTr="00144F76">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2723"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34A1A77F" w14:textId="43D6BA01" w:rsidR="001E7EAD" w:rsidRDefault="001E7EAD" w:rsidP="001E7EAD">
            <w:r w:rsidRPr="00C75AA1">
              <w:t>Hold operational performance meetings</w:t>
            </w:r>
          </w:p>
        </w:tc>
        <w:tc>
          <w:tcPr>
            <w:tcW w:w="1299" w:type="dxa"/>
            <w:tcBorders>
              <w:top w:val="single" w:sz="4" w:space="0" w:color="auto"/>
              <w:left w:val="single" w:sz="4" w:space="0" w:color="auto"/>
              <w:bottom w:val="single" w:sz="4" w:space="0" w:color="auto"/>
              <w:right w:val="single" w:sz="4" w:space="0" w:color="auto"/>
            </w:tcBorders>
            <w:shd w:val="clear" w:color="auto" w:fill="auto"/>
          </w:tcPr>
          <w:p w14:paraId="38A37C91" w14:textId="1FAA9CB2" w:rsidR="001E7EAD" w:rsidRPr="00A1308B" w:rsidRDefault="001E7EAD" w:rsidP="001E7EAD">
            <w:pPr>
              <w:cnfStyle w:val="000000100000" w:firstRow="0" w:lastRow="0" w:firstColumn="0" w:lastColumn="0" w:oddVBand="0" w:evenVBand="0" w:oddHBand="1" w:evenHBand="0" w:firstRowFirstColumn="0" w:firstRowLastColumn="0" w:lastRowFirstColumn="0" w:lastRowLastColumn="0"/>
            </w:pPr>
            <w:r>
              <w:t>R</w:t>
            </w:r>
          </w:p>
        </w:tc>
        <w:tc>
          <w:tcPr>
            <w:tcW w:w="1152" w:type="dxa"/>
            <w:tcBorders>
              <w:top w:val="single" w:sz="4" w:space="0" w:color="auto"/>
              <w:left w:val="single" w:sz="4" w:space="0" w:color="auto"/>
              <w:bottom w:val="single" w:sz="4" w:space="0" w:color="auto"/>
              <w:right w:val="single" w:sz="12" w:space="0" w:color="auto"/>
            </w:tcBorders>
            <w:shd w:val="clear" w:color="auto" w:fill="D7D7D7"/>
          </w:tcPr>
          <w:p w14:paraId="72EEA0D0" w14:textId="77777777" w:rsidR="001E7EAD" w:rsidRPr="00A1308B" w:rsidRDefault="001E7EAD" w:rsidP="001E7EAD">
            <w:pP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12" w:space="0" w:color="auto"/>
              <w:bottom w:val="single" w:sz="4" w:space="0" w:color="auto"/>
              <w:right w:val="single" w:sz="4" w:space="0" w:color="auto"/>
            </w:tcBorders>
            <w:shd w:val="clear" w:color="auto" w:fill="FFFFFF" w:themeFill="background1"/>
          </w:tcPr>
          <w:p w14:paraId="479C391C" w14:textId="6F4A1474" w:rsidR="001E7EAD" w:rsidRPr="00A1308B" w:rsidRDefault="001E7EAD" w:rsidP="001E7EAD">
            <w:pPr>
              <w:cnfStyle w:val="000000100000" w:firstRow="0" w:lastRow="0" w:firstColumn="0" w:lastColumn="0" w:oddVBand="0" w:evenVBand="0" w:oddHBand="1" w:evenHBand="0" w:firstRowFirstColumn="0" w:firstRowLastColumn="0" w:lastRowFirstColumn="0" w:lastRowLastColumn="0"/>
            </w:pPr>
            <w:r>
              <w:t>R</w:t>
            </w: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4F47B03A" w14:textId="77777777" w:rsidR="001E7EAD" w:rsidRPr="00A1308B" w:rsidRDefault="001E7EAD" w:rsidP="001E7EAD">
            <w:pP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C407EBC" w14:textId="07FFA466" w:rsidR="001E7EAD" w:rsidRPr="00A1308B" w:rsidRDefault="001E7EAD" w:rsidP="001E7EAD">
            <w:pPr>
              <w:cnfStyle w:val="000000100000" w:firstRow="0" w:lastRow="0" w:firstColumn="0" w:lastColumn="0" w:oddVBand="0" w:evenVBand="0" w:oddHBand="1" w:evenHBand="0" w:firstRowFirstColumn="0" w:firstRowLastColumn="0" w:lastRowFirstColumn="0" w:lastRowLastColumn="0"/>
            </w:pPr>
            <w:r>
              <w:t>C</w:t>
            </w: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214AA7B9" w14:textId="77777777" w:rsidR="001E7EAD" w:rsidRPr="00A1308B" w:rsidRDefault="001E7EAD" w:rsidP="001E7EAD">
            <w:pP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48112B3D" w14:textId="77777777" w:rsidR="001E7EAD" w:rsidRPr="00A1308B" w:rsidRDefault="001E7EAD" w:rsidP="001E7EAD">
            <w:pP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5B4A47E" w14:textId="75529313" w:rsidR="001E7EAD" w:rsidRPr="00A1308B" w:rsidRDefault="001E7EAD" w:rsidP="001E7EAD">
            <w:pPr>
              <w:cnfStyle w:val="000000100000" w:firstRow="0" w:lastRow="0" w:firstColumn="0" w:lastColumn="0" w:oddVBand="0" w:evenVBand="0" w:oddHBand="1" w:evenHBand="0" w:firstRowFirstColumn="0" w:firstRowLastColumn="0" w:lastRowFirstColumn="0" w:lastRowLastColumn="0"/>
            </w:pPr>
            <w:r>
              <w:t>C/I</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E174DBE" w14:textId="7BE13EAD" w:rsidR="001E7EAD" w:rsidRPr="00A1308B" w:rsidRDefault="001E7EAD" w:rsidP="001E7EAD">
            <w:pPr>
              <w:cnfStyle w:val="000000100000" w:firstRow="0" w:lastRow="0" w:firstColumn="0" w:lastColumn="0" w:oddVBand="0" w:evenVBand="0" w:oddHBand="1" w:evenHBand="0" w:firstRowFirstColumn="0" w:firstRowLastColumn="0" w:lastRowFirstColumn="0" w:lastRowLastColumn="0"/>
            </w:pPr>
            <w:r>
              <w:t>C/I</w:t>
            </w:r>
          </w:p>
        </w:tc>
      </w:tr>
      <w:tr w:rsidR="001E7EAD" w:rsidRPr="0000597C" w14:paraId="464CF0D7" w14:textId="77777777" w:rsidTr="00144F76">
        <w:trPr>
          <w:trHeight w:val="181"/>
        </w:trPr>
        <w:tc>
          <w:tcPr>
            <w:cnfStyle w:val="001000000000" w:firstRow="0" w:lastRow="0" w:firstColumn="1" w:lastColumn="0" w:oddVBand="0" w:evenVBand="0" w:oddHBand="0" w:evenHBand="0" w:firstRowFirstColumn="0" w:firstRowLastColumn="0" w:lastRowFirstColumn="0" w:lastRowLastColumn="0"/>
            <w:tcW w:w="2723"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428C1B7A" w14:textId="272421B9" w:rsidR="001E7EAD" w:rsidRDefault="001E7EAD" w:rsidP="001E7EAD">
            <w:r w:rsidRPr="00C75AA1">
              <w:t xml:space="preserve">Review relationship progress, </w:t>
            </w:r>
            <w:r>
              <w:t>i</w:t>
            </w:r>
            <w:r w:rsidRPr="00C75AA1">
              <w:t>nc</w:t>
            </w:r>
            <w:r>
              <w:t>luding</w:t>
            </w:r>
            <w:r w:rsidRPr="00C75AA1">
              <w:t xml:space="preserve"> initiatives and workstreams</w:t>
            </w:r>
          </w:p>
        </w:tc>
        <w:tc>
          <w:tcPr>
            <w:tcW w:w="1299" w:type="dxa"/>
            <w:tcBorders>
              <w:top w:val="single" w:sz="4" w:space="0" w:color="auto"/>
              <w:left w:val="single" w:sz="4" w:space="0" w:color="auto"/>
              <w:bottom w:val="single" w:sz="4" w:space="0" w:color="auto"/>
              <w:right w:val="single" w:sz="4" w:space="0" w:color="auto"/>
            </w:tcBorders>
            <w:shd w:val="clear" w:color="auto" w:fill="auto"/>
          </w:tcPr>
          <w:p w14:paraId="1406FC54" w14:textId="21D9B5C6" w:rsidR="001E7EAD" w:rsidRPr="00A1308B" w:rsidRDefault="001E7EAD" w:rsidP="001E7EAD">
            <w:pPr>
              <w:cnfStyle w:val="000000000000" w:firstRow="0" w:lastRow="0" w:firstColumn="0" w:lastColumn="0" w:oddVBand="0" w:evenVBand="0" w:oddHBand="0" w:evenHBand="0" w:firstRowFirstColumn="0" w:firstRowLastColumn="0" w:lastRowFirstColumn="0" w:lastRowLastColumn="0"/>
            </w:pPr>
            <w:r>
              <w:t>I</w:t>
            </w:r>
          </w:p>
        </w:tc>
        <w:tc>
          <w:tcPr>
            <w:tcW w:w="1152" w:type="dxa"/>
            <w:tcBorders>
              <w:top w:val="single" w:sz="4" w:space="0" w:color="auto"/>
              <w:left w:val="single" w:sz="4" w:space="0" w:color="auto"/>
              <w:bottom w:val="single" w:sz="4" w:space="0" w:color="auto"/>
              <w:right w:val="single" w:sz="12" w:space="0" w:color="auto"/>
            </w:tcBorders>
            <w:shd w:val="clear" w:color="auto" w:fill="FFFFFF" w:themeFill="background1"/>
          </w:tcPr>
          <w:p w14:paraId="6B0AD04B" w14:textId="381F37A2" w:rsidR="001E7EAD" w:rsidRPr="00A1308B" w:rsidRDefault="001E7EAD" w:rsidP="001E7EAD">
            <w:pPr>
              <w:cnfStyle w:val="000000000000" w:firstRow="0" w:lastRow="0" w:firstColumn="0" w:lastColumn="0" w:oddVBand="0" w:evenVBand="0" w:oddHBand="0" w:evenHBand="0" w:firstRowFirstColumn="0" w:firstRowLastColumn="0" w:lastRowFirstColumn="0" w:lastRowLastColumn="0"/>
            </w:pPr>
            <w:r>
              <w:t>A</w:t>
            </w:r>
          </w:p>
        </w:tc>
        <w:tc>
          <w:tcPr>
            <w:tcW w:w="1260" w:type="dxa"/>
            <w:tcBorders>
              <w:top w:val="single" w:sz="4" w:space="0" w:color="auto"/>
              <w:left w:val="single" w:sz="12" w:space="0" w:color="auto"/>
              <w:bottom w:val="single" w:sz="4" w:space="0" w:color="auto"/>
              <w:right w:val="single" w:sz="4" w:space="0" w:color="auto"/>
            </w:tcBorders>
            <w:shd w:val="clear" w:color="auto" w:fill="FFFFFF" w:themeFill="background1"/>
          </w:tcPr>
          <w:p w14:paraId="18E5CCC7" w14:textId="20A61F5D" w:rsidR="001E7EAD" w:rsidRPr="00A1308B" w:rsidRDefault="001E7EAD" w:rsidP="001E7EAD">
            <w:pPr>
              <w:cnfStyle w:val="000000000000" w:firstRow="0" w:lastRow="0" w:firstColumn="0" w:lastColumn="0" w:oddVBand="0" w:evenVBand="0" w:oddHBand="0" w:evenHBand="0" w:firstRowFirstColumn="0" w:firstRowLastColumn="0" w:lastRowFirstColumn="0" w:lastRowLastColumn="0"/>
            </w:pPr>
            <w:r>
              <w:t>R</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2EDA7C3" w14:textId="200E00A3" w:rsidR="001E7EAD" w:rsidRPr="00A1308B" w:rsidRDefault="001E7EAD" w:rsidP="001E7EAD">
            <w:pPr>
              <w:cnfStyle w:val="000000000000" w:firstRow="0" w:lastRow="0" w:firstColumn="0" w:lastColumn="0" w:oddVBand="0" w:evenVBand="0" w:oddHBand="0" w:evenHBand="0" w:firstRowFirstColumn="0" w:firstRowLastColumn="0" w:lastRowFirstColumn="0" w:lastRowLastColumn="0"/>
            </w:pPr>
            <w:r>
              <w:t>I</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249C9E5" w14:textId="543B3C7D" w:rsidR="001E7EAD" w:rsidRPr="00A1308B" w:rsidRDefault="001E7EAD" w:rsidP="001E7EAD">
            <w:pPr>
              <w:cnfStyle w:val="000000000000" w:firstRow="0" w:lastRow="0" w:firstColumn="0" w:lastColumn="0" w:oddVBand="0" w:evenVBand="0" w:oddHBand="0" w:evenHBand="0" w:firstRowFirstColumn="0" w:firstRowLastColumn="0" w:lastRowFirstColumn="0" w:lastRowLastColumn="0"/>
            </w:pPr>
            <w:r>
              <w:t>C</w:t>
            </w: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53D318CD" w14:textId="77777777" w:rsidR="001E7EAD" w:rsidRPr="00A1308B" w:rsidRDefault="001E7EAD" w:rsidP="001E7EAD">
            <w:pP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646B5CAB" w14:textId="77777777" w:rsidR="001E7EAD" w:rsidRPr="00A1308B" w:rsidRDefault="001E7EAD" w:rsidP="001E7EAD">
            <w:pP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5CEF10E" w14:textId="7F8C67FD" w:rsidR="001E7EAD" w:rsidRPr="00A1308B" w:rsidRDefault="001E7EAD" w:rsidP="001E7EAD">
            <w:pPr>
              <w:cnfStyle w:val="000000000000" w:firstRow="0" w:lastRow="0" w:firstColumn="0" w:lastColumn="0" w:oddVBand="0" w:evenVBand="0" w:oddHBand="0" w:evenHBand="0" w:firstRowFirstColumn="0" w:firstRowLastColumn="0" w:lastRowFirstColumn="0" w:lastRowLastColumn="0"/>
            </w:pPr>
            <w:r>
              <w:t>C</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6F024CE5" w14:textId="487E5A48" w:rsidR="001E7EAD" w:rsidRPr="00A1308B" w:rsidRDefault="001E7EAD" w:rsidP="001E7EAD">
            <w:pPr>
              <w:cnfStyle w:val="000000000000" w:firstRow="0" w:lastRow="0" w:firstColumn="0" w:lastColumn="0" w:oddVBand="0" w:evenVBand="0" w:oddHBand="0" w:evenHBand="0" w:firstRowFirstColumn="0" w:firstRowLastColumn="0" w:lastRowFirstColumn="0" w:lastRowLastColumn="0"/>
            </w:pPr>
            <w:r>
              <w:t>C</w:t>
            </w:r>
          </w:p>
        </w:tc>
      </w:tr>
      <w:tr w:rsidR="001E7EAD" w:rsidRPr="0000597C" w14:paraId="37A83118" w14:textId="77777777" w:rsidTr="00144F76">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2723"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20F448F0" w14:textId="4BC63BC1" w:rsidR="001E7EAD" w:rsidRPr="00A1308B" w:rsidRDefault="001E7EAD" w:rsidP="001E7EAD">
            <w:r w:rsidRPr="00C75AA1">
              <w:t>Review and resolve escalated operational/risk issues</w:t>
            </w:r>
          </w:p>
        </w:tc>
        <w:tc>
          <w:tcPr>
            <w:tcW w:w="1299" w:type="dxa"/>
            <w:tcBorders>
              <w:top w:val="single" w:sz="4" w:space="0" w:color="auto"/>
              <w:left w:val="single" w:sz="4" w:space="0" w:color="auto"/>
              <w:bottom w:val="single" w:sz="4" w:space="0" w:color="auto"/>
              <w:right w:val="single" w:sz="4" w:space="0" w:color="auto"/>
            </w:tcBorders>
            <w:shd w:val="clear" w:color="auto" w:fill="auto"/>
          </w:tcPr>
          <w:p w14:paraId="569EE6BE" w14:textId="0D53AC83" w:rsidR="001E7EAD" w:rsidRPr="00A1308B" w:rsidRDefault="001E7EAD" w:rsidP="001E7EAD">
            <w:pPr>
              <w:cnfStyle w:val="000000100000" w:firstRow="0" w:lastRow="0" w:firstColumn="0" w:lastColumn="0" w:oddVBand="0" w:evenVBand="0" w:oddHBand="1" w:evenHBand="0" w:firstRowFirstColumn="0" w:firstRowLastColumn="0" w:lastRowFirstColumn="0" w:lastRowLastColumn="0"/>
            </w:pPr>
            <w:r>
              <w:t>I</w:t>
            </w:r>
          </w:p>
        </w:tc>
        <w:tc>
          <w:tcPr>
            <w:tcW w:w="1152" w:type="dxa"/>
            <w:tcBorders>
              <w:top w:val="single" w:sz="4" w:space="0" w:color="auto"/>
              <w:left w:val="single" w:sz="4" w:space="0" w:color="auto"/>
              <w:bottom w:val="single" w:sz="4" w:space="0" w:color="auto"/>
              <w:right w:val="single" w:sz="12" w:space="0" w:color="auto"/>
            </w:tcBorders>
            <w:shd w:val="clear" w:color="auto" w:fill="FFFFFF" w:themeFill="background1"/>
          </w:tcPr>
          <w:p w14:paraId="2906F2C6" w14:textId="5E0DC719" w:rsidR="001E7EAD" w:rsidRPr="00A1308B" w:rsidRDefault="001E7EAD" w:rsidP="001E7EAD">
            <w:pPr>
              <w:cnfStyle w:val="000000100000" w:firstRow="0" w:lastRow="0" w:firstColumn="0" w:lastColumn="0" w:oddVBand="0" w:evenVBand="0" w:oddHBand="1" w:evenHBand="0" w:firstRowFirstColumn="0" w:firstRowLastColumn="0" w:lastRowFirstColumn="0" w:lastRowLastColumn="0"/>
            </w:pPr>
            <w:r>
              <w:t>A</w:t>
            </w:r>
          </w:p>
        </w:tc>
        <w:tc>
          <w:tcPr>
            <w:tcW w:w="1260" w:type="dxa"/>
            <w:tcBorders>
              <w:top w:val="single" w:sz="4" w:space="0" w:color="auto"/>
              <w:left w:val="single" w:sz="12" w:space="0" w:color="auto"/>
              <w:bottom w:val="single" w:sz="4" w:space="0" w:color="auto"/>
              <w:right w:val="single" w:sz="4" w:space="0" w:color="auto"/>
            </w:tcBorders>
            <w:shd w:val="clear" w:color="auto" w:fill="FFFFFF" w:themeFill="background1"/>
          </w:tcPr>
          <w:p w14:paraId="0A9C510D" w14:textId="519BFC0C" w:rsidR="001E7EAD" w:rsidRPr="00A1308B" w:rsidRDefault="001E7EAD" w:rsidP="001E7EAD">
            <w:pPr>
              <w:cnfStyle w:val="000000100000" w:firstRow="0" w:lastRow="0" w:firstColumn="0" w:lastColumn="0" w:oddVBand="0" w:evenVBand="0" w:oddHBand="1" w:evenHBand="0" w:firstRowFirstColumn="0" w:firstRowLastColumn="0" w:lastRowFirstColumn="0" w:lastRowLastColumn="0"/>
            </w:pPr>
            <w:r>
              <w:t>R</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9DE1F43" w14:textId="68213CC3" w:rsidR="001E7EAD" w:rsidRPr="00A1308B" w:rsidRDefault="001E7EAD" w:rsidP="001E7EAD">
            <w:pPr>
              <w:cnfStyle w:val="000000100000" w:firstRow="0" w:lastRow="0" w:firstColumn="0" w:lastColumn="0" w:oddVBand="0" w:evenVBand="0" w:oddHBand="1" w:evenHBand="0" w:firstRowFirstColumn="0" w:firstRowLastColumn="0" w:lastRowFirstColumn="0" w:lastRowLastColumn="0"/>
            </w:pPr>
            <w:r>
              <w:t>A</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9622861" w14:textId="631C3B2F" w:rsidR="001E7EAD" w:rsidRPr="00A1308B" w:rsidRDefault="001E7EAD" w:rsidP="001E7EAD">
            <w:pPr>
              <w:cnfStyle w:val="000000100000" w:firstRow="0" w:lastRow="0" w:firstColumn="0" w:lastColumn="0" w:oddVBand="0" w:evenVBand="0" w:oddHBand="1" w:evenHBand="0" w:firstRowFirstColumn="0" w:firstRowLastColumn="0" w:lastRowFirstColumn="0" w:lastRowLastColumn="0"/>
            </w:pPr>
            <w:r>
              <w:t>C/I</w:t>
            </w: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55B3DF50" w14:textId="77777777" w:rsidR="001E7EAD" w:rsidRPr="00A1308B" w:rsidRDefault="001E7EAD" w:rsidP="001E7EAD">
            <w:pP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708AE43D" w14:textId="77777777" w:rsidR="001E7EAD" w:rsidRPr="00A1308B" w:rsidRDefault="001E7EAD" w:rsidP="001E7EAD">
            <w:pP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B62F2BF" w14:textId="4D176E5D" w:rsidR="001E7EAD" w:rsidRPr="00A1308B" w:rsidRDefault="001E7EAD" w:rsidP="001E7EAD">
            <w:pPr>
              <w:cnfStyle w:val="000000100000" w:firstRow="0" w:lastRow="0" w:firstColumn="0" w:lastColumn="0" w:oddVBand="0" w:evenVBand="0" w:oddHBand="1" w:evenHBand="0" w:firstRowFirstColumn="0" w:firstRowLastColumn="0" w:lastRowFirstColumn="0" w:lastRowLastColumn="0"/>
            </w:pPr>
            <w:r>
              <w:t>I</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E074328" w14:textId="16F1BC08" w:rsidR="001E7EAD" w:rsidRPr="00A1308B" w:rsidRDefault="001E7EAD" w:rsidP="001E7EAD">
            <w:pPr>
              <w:cnfStyle w:val="000000100000" w:firstRow="0" w:lastRow="0" w:firstColumn="0" w:lastColumn="0" w:oddVBand="0" w:evenVBand="0" w:oddHBand="1" w:evenHBand="0" w:firstRowFirstColumn="0" w:firstRowLastColumn="0" w:lastRowFirstColumn="0" w:lastRowLastColumn="0"/>
            </w:pPr>
            <w:r>
              <w:t>I</w:t>
            </w:r>
          </w:p>
        </w:tc>
      </w:tr>
      <w:tr w:rsidR="001E7EAD" w:rsidRPr="0000597C" w14:paraId="01DAB98D" w14:textId="77777777" w:rsidTr="00144F76">
        <w:trPr>
          <w:trHeight w:val="181"/>
        </w:trPr>
        <w:tc>
          <w:tcPr>
            <w:cnfStyle w:val="001000000000" w:firstRow="0" w:lastRow="0" w:firstColumn="1" w:lastColumn="0" w:oddVBand="0" w:evenVBand="0" w:oddHBand="0" w:evenHBand="0" w:firstRowFirstColumn="0" w:firstRowLastColumn="0" w:lastRowFirstColumn="0" w:lastRowLastColumn="0"/>
            <w:tcW w:w="2723"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4A703E35" w14:textId="5D7406C7" w:rsidR="001E7EAD" w:rsidRPr="00A1308B" w:rsidRDefault="001E7EAD" w:rsidP="001E7EAD">
            <w:r w:rsidRPr="00C75AA1">
              <w:t>Hold relationship review meetings</w:t>
            </w:r>
          </w:p>
        </w:tc>
        <w:tc>
          <w:tcPr>
            <w:tcW w:w="1299" w:type="dxa"/>
            <w:tcBorders>
              <w:top w:val="single" w:sz="4" w:space="0" w:color="auto"/>
              <w:left w:val="single" w:sz="4" w:space="0" w:color="auto"/>
              <w:bottom w:val="single" w:sz="4" w:space="0" w:color="auto"/>
              <w:right w:val="single" w:sz="4" w:space="0" w:color="auto"/>
            </w:tcBorders>
            <w:shd w:val="clear" w:color="auto" w:fill="auto"/>
          </w:tcPr>
          <w:p w14:paraId="4F0F64F3" w14:textId="52C73501" w:rsidR="001E7EAD" w:rsidRPr="00A1308B" w:rsidRDefault="001E7EAD" w:rsidP="001E7EAD">
            <w:pPr>
              <w:cnfStyle w:val="000000000000" w:firstRow="0" w:lastRow="0" w:firstColumn="0" w:lastColumn="0" w:oddVBand="0" w:evenVBand="0" w:oddHBand="0" w:evenHBand="0" w:firstRowFirstColumn="0" w:firstRowLastColumn="0" w:lastRowFirstColumn="0" w:lastRowLastColumn="0"/>
            </w:pPr>
            <w:r>
              <w:t>R</w:t>
            </w:r>
          </w:p>
        </w:tc>
        <w:tc>
          <w:tcPr>
            <w:tcW w:w="1152" w:type="dxa"/>
            <w:tcBorders>
              <w:top w:val="single" w:sz="4" w:space="0" w:color="auto"/>
              <w:left w:val="single" w:sz="4" w:space="0" w:color="auto"/>
              <w:bottom w:val="single" w:sz="4" w:space="0" w:color="auto"/>
              <w:right w:val="single" w:sz="12" w:space="0" w:color="auto"/>
            </w:tcBorders>
            <w:shd w:val="clear" w:color="auto" w:fill="FFFFFF" w:themeFill="background1"/>
          </w:tcPr>
          <w:p w14:paraId="1CA0951F" w14:textId="3F4946BF" w:rsidR="001E7EAD" w:rsidRPr="00A1308B" w:rsidRDefault="001E7EAD" w:rsidP="001E7EAD">
            <w:pPr>
              <w:cnfStyle w:val="000000000000" w:firstRow="0" w:lastRow="0" w:firstColumn="0" w:lastColumn="0" w:oddVBand="0" w:evenVBand="0" w:oddHBand="0" w:evenHBand="0" w:firstRowFirstColumn="0" w:firstRowLastColumn="0" w:lastRowFirstColumn="0" w:lastRowLastColumn="0"/>
            </w:pPr>
            <w:r>
              <w:t>A</w:t>
            </w:r>
          </w:p>
        </w:tc>
        <w:tc>
          <w:tcPr>
            <w:tcW w:w="1260" w:type="dxa"/>
            <w:tcBorders>
              <w:top w:val="single" w:sz="4" w:space="0" w:color="auto"/>
              <w:left w:val="single" w:sz="12" w:space="0" w:color="auto"/>
              <w:bottom w:val="single" w:sz="4" w:space="0" w:color="auto"/>
              <w:right w:val="single" w:sz="4" w:space="0" w:color="auto"/>
            </w:tcBorders>
            <w:shd w:val="clear" w:color="auto" w:fill="FFFFFF" w:themeFill="background1"/>
          </w:tcPr>
          <w:p w14:paraId="57858DBE" w14:textId="792BEFFD" w:rsidR="001E7EAD" w:rsidRPr="00A1308B" w:rsidRDefault="001E7EAD" w:rsidP="001E7EAD">
            <w:pPr>
              <w:cnfStyle w:val="000000000000" w:firstRow="0" w:lastRow="0" w:firstColumn="0" w:lastColumn="0" w:oddVBand="0" w:evenVBand="0" w:oddHBand="0" w:evenHBand="0" w:firstRowFirstColumn="0" w:firstRowLastColumn="0" w:lastRowFirstColumn="0" w:lastRowLastColumn="0"/>
            </w:pPr>
            <w:r>
              <w:t>R</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99B96CD" w14:textId="25A2BE9D" w:rsidR="001E7EAD" w:rsidRPr="00A1308B" w:rsidRDefault="001E7EAD" w:rsidP="001E7EAD">
            <w:pPr>
              <w:cnfStyle w:val="000000000000" w:firstRow="0" w:lastRow="0" w:firstColumn="0" w:lastColumn="0" w:oddVBand="0" w:evenVBand="0" w:oddHBand="0" w:evenHBand="0" w:firstRowFirstColumn="0" w:firstRowLastColumn="0" w:lastRowFirstColumn="0" w:lastRowLastColumn="0"/>
            </w:pPr>
            <w:r>
              <w:t>A</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0F51C14" w14:textId="213D4344" w:rsidR="001E7EAD" w:rsidRPr="00A1308B" w:rsidRDefault="001E7EAD" w:rsidP="001E7EAD">
            <w:pPr>
              <w:cnfStyle w:val="000000000000" w:firstRow="0" w:lastRow="0" w:firstColumn="0" w:lastColumn="0" w:oddVBand="0" w:evenVBand="0" w:oddHBand="0" w:evenHBand="0" w:firstRowFirstColumn="0" w:firstRowLastColumn="0" w:lastRowFirstColumn="0" w:lastRowLastColumn="0"/>
            </w:pPr>
            <w:r>
              <w:t>C/I</w:t>
            </w: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7642EA6D" w14:textId="77777777" w:rsidR="001E7EAD" w:rsidRPr="00A1308B" w:rsidRDefault="001E7EAD" w:rsidP="001E7EAD">
            <w:pP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00285C86" w14:textId="77777777" w:rsidR="001E7EAD" w:rsidRPr="00A1308B" w:rsidRDefault="001E7EAD" w:rsidP="001E7EAD">
            <w:pPr>
              <w:cnfStyle w:val="000000000000" w:firstRow="0" w:lastRow="0" w:firstColumn="0" w:lastColumn="0" w:oddVBand="0" w:evenVBand="0" w:oddHBand="0"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7723D26" w14:textId="5B0DF67A" w:rsidR="001E7EAD" w:rsidRPr="00A1308B" w:rsidRDefault="001E7EAD" w:rsidP="001E7EAD">
            <w:pPr>
              <w:cnfStyle w:val="000000000000" w:firstRow="0" w:lastRow="0" w:firstColumn="0" w:lastColumn="0" w:oddVBand="0" w:evenVBand="0" w:oddHBand="0" w:evenHBand="0" w:firstRowFirstColumn="0" w:firstRowLastColumn="0" w:lastRowFirstColumn="0" w:lastRowLastColumn="0"/>
            </w:pPr>
            <w:r>
              <w:t>C/I</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64A0A4AF" w14:textId="758F4373" w:rsidR="001E7EAD" w:rsidRPr="00A1308B" w:rsidRDefault="001E7EAD" w:rsidP="001E7EAD">
            <w:pPr>
              <w:cnfStyle w:val="000000000000" w:firstRow="0" w:lastRow="0" w:firstColumn="0" w:lastColumn="0" w:oddVBand="0" w:evenVBand="0" w:oddHBand="0" w:evenHBand="0" w:firstRowFirstColumn="0" w:firstRowLastColumn="0" w:lastRowFirstColumn="0" w:lastRowLastColumn="0"/>
            </w:pPr>
            <w:r>
              <w:t>C/I</w:t>
            </w:r>
          </w:p>
        </w:tc>
      </w:tr>
      <w:tr w:rsidR="001E7EAD" w:rsidRPr="0000597C" w14:paraId="43A9EECF" w14:textId="77777777" w:rsidTr="00144F76">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2723" w:type="dxa"/>
            <w:tcBorders>
              <w:top w:val="single" w:sz="4" w:space="0" w:color="auto"/>
              <w:left w:val="single" w:sz="4" w:space="0" w:color="auto"/>
              <w:bottom w:val="single" w:sz="4" w:space="0" w:color="auto"/>
              <w:right w:val="single" w:sz="4" w:space="0" w:color="auto"/>
            </w:tcBorders>
            <w:shd w:val="clear" w:color="auto" w:fill="C6C6C6" w:themeFill="accent4" w:themeFillShade="E6"/>
          </w:tcPr>
          <w:p w14:paraId="3F0CFFE2" w14:textId="707CE471" w:rsidR="001E7EAD" w:rsidRPr="00A1308B" w:rsidRDefault="001E7EAD" w:rsidP="001E7EAD">
            <w:r w:rsidRPr="00C75AA1">
              <w:t>Hold strategic relationship meeting</w:t>
            </w:r>
            <w:r>
              <w:t>s</w:t>
            </w:r>
          </w:p>
        </w:tc>
        <w:tc>
          <w:tcPr>
            <w:tcW w:w="1299" w:type="dxa"/>
            <w:tcBorders>
              <w:top w:val="single" w:sz="4" w:space="0" w:color="auto"/>
              <w:left w:val="single" w:sz="4" w:space="0" w:color="auto"/>
              <w:bottom w:val="single" w:sz="4" w:space="0" w:color="auto"/>
              <w:right w:val="single" w:sz="4" w:space="0" w:color="auto"/>
            </w:tcBorders>
            <w:shd w:val="clear" w:color="auto" w:fill="auto"/>
          </w:tcPr>
          <w:p w14:paraId="70C15AA4" w14:textId="141B7D41" w:rsidR="001E7EAD" w:rsidRPr="00A1308B" w:rsidRDefault="001E7EAD" w:rsidP="001E7EAD">
            <w:pPr>
              <w:cnfStyle w:val="000000100000" w:firstRow="0" w:lastRow="0" w:firstColumn="0" w:lastColumn="0" w:oddVBand="0" w:evenVBand="0" w:oddHBand="1" w:evenHBand="0" w:firstRowFirstColumn="0" w:firstRowLastColumn="0" w:lastRowFirstColumn="0" w:lastRowLastColumn="0"/>
            </w:pPr>
            <w:r>
              <w:t>I</w:t>
            </w:r>
          </w:p>
        </w:tc>
        <w:tc>
          <w:tcPr>
            <w:tcW w:w="1152" w:type="dxa"/>
            <w:tcBorders>
              <w:top w:val="single" w:sz="4" w:space="0" w:color="auto"/>
              <w:left w:val="single" w:sz="4" w:space="0" w:color="auto"/>
              <w:bottom w:val="single" w:sz="4" w:space="0" w:color="auto"/>
              <w:right w:val="single" w:sz="12" w:space="0" w:color="auto"/>
            </w:tcBorders>
            <w:shd w:val="clear" w:color="auto" w:fill="FFFFFF" w:themeFill="background1"/>
          </w:tcPr>
          <w:p w14:paraId="44BF38BE" w14:textId="7DA0DE6E" w:rsidR="001E7EAD" w:rsidRPr="00A1308B" w:rsidRDefault="001E7EAD" w:rsidP="001E7EAD">
            <w:pPr>
              <w:cnfStyle w:val="000000100000" w:firstRow="0" w:lastRow="0" w:firstColumn="0" w:lastColumn="0" w:oddVBand="0" w:evenVBand="0" w:oddHBand="1" w:evenHBand="0" w:firstRowFirstColumn="0" w:firstRowLastColumn="0" w:lastRowFirstColumn="0" w:lastRowLastColumn="0"/>
            </w:pPr>
            <w:r>
              <w:t>R</w:t>
            </w:r>
          </w:p>
        </w:tc>
        <w:tc>
          <w:tcPr>
            <w:tcW w:w="1260" w:type="dxa"/>
            <w:tcBorders>
              <w:top w:val="single" w:sz="4" w:space="0" w:color="auto"/>
              <w:left w:val="single" w:sz="12" w:space="0" w:color="auto"/>
              <w:bottom w:val="single" w:sz="4" w:space="0" w:color="auto"/>
              <w:right w:val="single" w:sz="4" w:space="0" w:color="auto"/>
            </w:tcBorders>
            <w:shd w:val="clear" w:color="auto" w:fill="FFFFFF" w:themeFill="background1"/>
          </w:tcPr>
          <w:p w14:paraId="76F0B1E7" w14:textId="1F822E87" w:rsidR="001E7EAD" w:rsidRPr="00A1308B" w:rsidRDefault="001E7EAD" w:rsidP="001E7EAD">
            <w:pPr>
              <w:cnfStyle w:val="000000100000" w:firstRow="0" w:lastRow="0" w:firstColumn="0" w:lastColumn="0" w:oddVBand="0" w:evenVBand="0" w:oddHBand="1" w:evenHBand="0" w:firstRowFirstColumn="0" w:firstRowLastColumn="0" w:lastRowFirstColumn="0" w:lastRowLastColumn="0"/>
            </w:pPr>
            <w:r>
              <w:t>C</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AE5E5CE" w14:textId="603FC197" w:rsidR="001E7EAD" w:rsidRPr="00A1308B" w:rsidRDefault="001E7EAD" w:rsidP="001E7EAD">
            <w:pPr>
              <w:cnfStyle w:val="000000100000" w:firstRow="0" w:lastRow="0" w:firstColumn="0" w:lastColumn="0" w:oddVBand="0" w:evenVBand="0" w:oddHBand="1" w:evenHBand="0" w:firstRowFirstColumn="0" w:firstRowLastColumn="0" w:lastRowFirstColumn="0" w:lastRowLastColumn="0"/>
            </w:pPr>
            <w:r>
              <w:t>R</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0ADBF1E" w14:textId="453BE8DF" w:rsidR="001E7EAD" w:rsidRPr="00A1308B" w:rsidRDefault="001E7EAD" w:rsidP="001E7EAD">
            <w:pPr>
              <w:cnfStyle w:val="000000100000" w:firstRow="0" w:lastRow="0" w:firstColumn="0" w:lastColumn="0" w:oddVBand="0" w:evenVBand="0" w:oddHBand="1" w:evenHBand="0" w:firstRowFirstColumn="0" w:firstRowLastColumn="0" w:lastRowFirstColumn="0" w:lastRowLastColumn="0"/>
            </w:pPr>
            <w:r>
              <w:t>C/I</w:t>
            </w: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1489ACFB" w14:textId="77777777" w:rsidR="001E7EAD" w:rsidRPr="00A1308B" w:rsidRDefault="001E7EAD" w:rsidP="001E7EAD">
            <w:pP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D7D7D7"/>
          </w:tcPr>
          <w:p w14:paraId="00BDCCD0" w14:textId="77777777" w:rsidR="001E7EAD" w:rsidRPr="00A1308B" w:rsidRDefault="001E7EAD" w:rsidP="001E7EAD">
            <w:pPr>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C6700D0" w14:textId="4842652A" w:rsidR="001E7EAD" w:rsidRPr="00A1308B" w:rsidRDefault="001E7EAD" w:rsidP="001E7EAD">
            <w:pPr>
              <w:cnfStyle w:val="000000100000" w:firstRow="0" w:lastRow="0" w:firstColumn="0" w:lastColumn="0" w:oddVBand="0" w:evenVBand="0" w:oddHBand="1" w:evenHBand="0" w:firstRowFirstColumn="0" w:firstRowLastColumn="0" w:lastRowFirstColumn="0" w:lastRowLastColumn="0"/>
            </w:pPr>
            <w:r>
              <w:t>C/I</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6696D658" w14:textId="62798A13" w:rsidR="001E7EAD" w:rsidRPr="00A1308B" w:rsidRDefault="001E7EAD" w:rsidP="001E7EAD">
            <w:pPr>
              <w:cnfStyle w:val="000000100000" w:firstRow="0" w:lastRow="0" w:firstColumn="0" w:lastColumn="0" w:oddVBand="0" w:evenVBand="0" w:oddHBand="1" w:evenHBand="0" w:firstRowFirstColumn="0" w:firstRowLastColumn="0" w:lastRowFirstColumn="0" w:lastRowLastColumn="0"/>
            </w:pPr>
            <w:r>
              <w:t>C/I</w:t>
            </w:r>
          </w:p>
        </w:tc>
      </w:tr>
    </w:tbl>
    <w:p w14:paraId="3C3F0C6C" w14:textId="77777777" w:rsidR="00D4476D" w:rsidRPr="00B22259" w:rsidRDefault="00D4476D" w:rsidP="002A1986">
      <w:pPr>
        <w:spacing w:after="0"/>
        <w:rPr>
          <w:b/>
          <w:bCs/>
        </w:rPr>
      </w:pPr>
    </w:p>
    <w:sectPr w:rsidR="00D4476D" w:rsidRPr="00B22259" w:rsidSect="00D97F35">
      <w:footerReference w:type="default" r:id="rId15"/>
      <w:headerReference w:type="first" r:id="rId16"/>
      <w:footerReference w:type="first" r:id="rId17"/>
      <w:pgSz w:w="16840" w:h="11900" w:orient="landscape"/>
      <w:pgMar w:top="1234" w:right="1418" w:bottom="1418" w:left="1418" w:header="709" w:footer="45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icky Ramage" w:date="2024-10-21T09:46:00Z" w:initials="NR">
    <w:p w14:paraId="24C3B10E" w14:textId="77777777" w:rsidR="0055334D" w:rsidRDefault="0055334D" w:rsidP="0055334D">
      <w:pPr>
        <w:pStyle w:val="CommentText"/>
      </w:pPr>
      <w:r>
        <w:rPr>
          <w:rStyle w:val="CommentReference"/>
        </w:rPr>
        <w:annotationRef/>
      </w:r>
      <w:r>
        <w:t>Do we need to specify that in this case, the ‘customer’ is ‘your government agency’? Ie “between the customer (your government agency) and the supplier”</w:t>
      </w:r>
    </w:p>
  </w:comment>
  <w:comment w:id="2" w:author="Nicky Ramage" w:date="2024-10-21T09:49:00Z" w:initials="NR">
    <w:p w14:paraId="4A7ACD73" w14:textId="77777777" w:rsidR="0055334D" w:rsidRDefault="0055334D" w:rsidP="0055334D">
      <w:pPr>
        <w:pStyle w:val="CommentText"/>
      </w:pPr>
      <w:r>
        <w:rPr>
          <w:rStyle w:val="CommentReference"/>
        </w:rPr>
        <w:annotationRef/>
      </w:r>
      <w:r>
        <w:t>Supplier management team, or supplier relationship management team? We use the term “SRM” to (I think) refer to this team in other templates, like the value prop. template, so it could be helpful to try make these consistent across the range of templates?</w:t>
      </w:r>
    </w:p>
  </w:comment>
  <w:comment w:id="4" w:author="Nicky Ramage" w:date="2024-10-21T13:44:00Z" w:initials="NR">
    <w:p w14:paraId="4F439809" w14:textId="77777777" w:rsidR="00806564" w:rsidRDefault="00806564" w:rsidP="002768E0">
      <w:pPr>
        <w:pStyle w:val="CommentText"/>
      </w:pPr>
      <w:r>
        <w:rPr>
          <w:rStyle w:val="CommentReference"/>
        </w:rPr>
        <w:annotationRef/>
      </w:r>
      <w:r>
        <w:t>Argh sorry, I’m a bit confused - it’s not clear to me whether these are roles inside an agency’s SRM team, or roles on the supplier side?</w:t>
      </w:r>
    </w:p>
  </w:comment>
  <w:comment w:id="5" w:author="Nicky Ramage" w:date="2024-10-21T13:45:00Z" w:initials="NR">
    <w:p w14:paraId="053BE70F" w14:textId="64F1C666" w:rsidR="00D156EA" w:rsidRDefault="00D156EA" w:rsidP="00D156EA">
      <w:pPr>
        <w:pStyle w:val="CommentText"/>
      </w:pPr>
      <w:r>
        <w:rPr>
          <w:rStyle w:val="CommentReference"/>
        </w:rPr>
        <w:annotationRef/>
      </w:r>
      <w:r>
        <w:t>Which department is this referring to? Is it saying like, the value of SRM to a department within an agency?</w:t>
      </w:r>
    </w:p>
  </w:comment>
  <w:comment w:id="7" w:author="Nicky Ramage" w:date="2024-10-21T13:49:00Z" w:initials="NR">
    <w:p w14:paraId="3D174AAA" w14:textId="77777777" w:rsidR="00D156EA" w:rsidRDefault="00D156EA" w:rsidP="00D156EA">
      <w:pPr>
        <w:pStyle w:val="CommentText"/>
      </w:pPr>
      <w:r>
        <w:rPr>
          <w:rStyle w:val="CommentReference"/>
        </w:rPr>
        <w:annotationRef/>
      </w:r>
      <w:r>
        <w:t>If there are some cells where assigning a RACI indicator would just never apply, is it better that we grey these out in the styling?</w:t>
      </w:r>
    </w:p>
  </w:comment>
  <w:comment w:id="8" w:author="Nicky Ramage" w:date="2024-10-21T13:48:00Z" w:initials="NR">
    <w:p w14:paraId="0D43C68C" w14:textId="69EA7D77" w:rsidR="00D156EA" w:rsidRDefault="00D156EA" w:rsidP="00D156EA">
      <w:pPr>
        <w:pStyle w:val="CommentText"/>
      </w:pPr>
      <w:r>
        <w:rPr>
          <w:rStyle w:val="CommentReference"/>
        </w:rPr>
        <w:annotationRef/>
      </w:r>
      <w:r>
        <w:t xml:space="preserve">If this is something agencies can use our other template for, we could reference that (probably in the intro). </w:t>
      </w:r>
    </w:p>
  </w:comment>
  <w:comment w:id="9" w:author="Nicky Ramage" w:date="2024-10-21T13:48:00Z" w:initials="NR">
    <w:p w14:paraId="08950272" w14:textId="77777777" w:rsidR="00D156EA" w:rsidRDefault="00D156EA" w:rsidP="00D156EA">
      <w:pPr>
        <w:pStyle w:val="CommentText"/>
      </w:pPr>
      <w:r>
        <w:rPr>
          <w:rStyle w:val="CommentReference"/>
        </w:rPr>
        <w:annotationRef/>
      </w:r>
      <w:r>
        <w:t>We could reference the fact that we have another template for this too ☺️</w:t>
      </w:r>
    </w:p>
  </w:comment>
  <w:comment w:id="10" w:author="Nicky Ramage" w:date="2024-10-21T13:50:00Z" w:initials="NR">
    <w:p w14:paraId="6B6674FA" w14:textId="77777777" w:rsidR="00D156EA" w:rsidRDefault="00D156EA" w:rsidP="00D156EA">
      <w:pPr>
        <w:pStyle w:val="CommentText"/>
      </w:pPr>
      <w:r>
        <w:rPr>
          <w:rStyle w:val="CommentReference"/>
        </w:rPr>
        <w:annotationRef/>
      </w:r>
      <w:r>
        <w:t>Previous comments about referencing our templates also apply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C3B10E" w15:done="1"/>
  <w15:commentEx w15:paraId="4A7ACD73" w15:done="1"/>
  <w15:commentEx w15:paraId="4F439809" w15:done="1"/>
  <w15:commentEx w15:paraId="053BE70F" w15:done="1"/>
  <w15:commentEx w15:paraId="3D174AAA" w15:done="1"/>
  <w15:commentEx w15:paraId="0D43C68C" w15:done="1"/>
  <w15:commentEx w15:paraId="08950272" w15:done="1"/>
  <w15:commentEx w15:paraId="6B6674F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0A190" w16cex:dateUtc="2024-10-20T20:46:00Z"/>
  <w16cex:commentExtensible w16cex:durableId="2AC0A20E" w16cex:dateUtc="2024-10-20T20:49:00Z"/>
  <w16cex:commentExtensible w16cex:durableId="2AC0D949" w16cex:dateUtc="2024-10-21T00:44:00Z"/>
  <w16cex:commentExtensible w16cex:durableId="2AC0D976" w16cex:dateUtc="2024-10-21T00:45:00Z"/>
  <w16cex:commentExtensible w16cex:durableId="2AC0DA70" w16cex:dateUtc="2024-10-21T00:49:00Z">
    <w16cex:extLst>
      <w16:ext w16:uri="{CE6994B0-6A32-4C9F-8C6B-6E91EDA988CE}">
        <cr:reactions xmlns:cr="http://schemas.microsoft.com/office/comments/2020/reactions">
          <cr:reaction reactionType="1">
            <cr:reactionInfo dateUtc="2024-11-20T22:24:31Z">
              <cr:user userId="S::Beth.Markham@mbie.govt.nz::b51042e4-7520-4be0-a752-bf6c63b38c78" userProvider="AD" userName="Beth Markham"/>
            </cr:reactionInfo>
          </cr:reaction>
        </cr:reactions>
      </w16:ext>
    </w16cex:extLst>
  </w16cex:commentExtensible>
  <w16cex:commentExtensible w16cex:durableId="2AC0DA22" w16cex:dateUtc="2024-10-21T00:48:00Z"/>
  <w16cex:commentExtensible w16cex:durableId="2AC0DA3E" w16cex:dateUtc="2024-10-21T00:48:00Z"/>
  <w16cex:commentExtensible w16cex:durableId="2AC0DA8E" w16cex:dateUtc="2024-10-21T0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C3B10E" w16cid:durableId="2AC0A190"/>
  <w16cid:commentId w16cid:paraId="4A7ACD73" w16cid:durableId="2AC0A20E"/>
  <w16cid:commentId w16cid:paraId="4F439809" w16cid:durableId="2AC0D949"/>
  <w16cid:commentId w16cid:paraId="053BE70F" w16cid:durableId="2AC0D976"/>
  <w16cid:commentId w16cid:paraId="3D174AAA" w16cid:durableId="2AC0DA70"/>
  <w16cid:commentId w16cid:paraId="0D43C68C" w16cid:durableId="2AC0DA22"/>
  <w16cid:commentId w16cid:paraId="08950272" w16cid:durableId="2AC0DA3E"/>
  <w16cid:commentId w16cid:paraId="6B6674FA" w16cid:durableId="2AC0DA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DFCFE" w14:textId="77777777" w:rsidR="00911526" w:rsidRDefault="00911526" w:rsidP="00010E41">
      <w:pPr>
        <w:spacing w:after="0"/>
      </w:pPr>
      <w:r>
        <w:separator/>
      </w:r>
    </w:p>
  </w:endnote>
  <w:endnote w:type="continuationSeparator" w:id="0">
    <w:p w14:paraId="66A39977" w14:textId="77777777" w:rsidR="00911526" w:rsidRDefault="00911526" w:rsidP="00010E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Gustan Book">
    <w:panose1 w:val="00000000000000000000"/>
    <w:charset w:val="00"/>
    <w:family w:val="swiss"/>
    <w:notTrueType/>
    <w:pitch w:val="variable"/>
    <w:sig w:usb0="A00000FF" w:usb1="5001F8EB" w:usb2="00000030" w:usb3="00000000" w:csb0="0000019B" w:csb1="00000000"/>
  </w:font>
  <w:font w:name="Gustan Light">
    <w:altName w:val="Cambria"/>
    <w:panose1 w:val="00000000000000000000"/>
    <w:charset w:val="00"/>
    <w:family w:val="roman"/>
    <w:notTrueType/>
    <w:pitch w:val="variable"/>
    <w:sig w:usb0="A00000FF" w:usb1="5000206B" w:usb2="00000010" w:usb3="00000000" w:csb0="00000193" w:csb1="00000000"/>
  </w:font>
  <w:font w:name="Gustan Extrabold">
    <w:altName w:val="Calibri"/>
    <w:panose1 w:val="00000000000000000000"/>
    <w:charset w:val="00"/>
    <w:family w:val="swiss"/>
    <w:notTrueType/>
    <w:pitch w:val="variable"/>
    <w:sig w:usb0="A00000FF" w:usb1="5000206B" w:usb2="00000010" w:usb3="00000000" w:csb0="00000193" w:csb1="00000000"/>
  </w:font>
  <w:font w:name="Gustan Medium">
    <w:altName w:val="Calibri"/>
    <w:panose1 w:val="00000000000000000000"/>
    <w:charset w:val="00"/>
    <w:family w:val="swiss"/>
    <w:notTrueType/>
    <w:pitch w:val="variable"/>
    <w:sig w:usb0="A00000FF" w:usb1="5000206B" w:usb2="0000001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5000" w:type="pct"/>
      <w:tblLook w:val="04A0" w:firstRow="1" w:lastRow="0" w:firstColumn="1" w:lastColumn="0" w:noHBand="0" w:noVBand="1"/>
    </w:tblPr>
    <w:tblGrid>
      <w:gridCol w:w="12299"/>
      <w:gridCol w:w="1705"/>
    </w:tblGrid>
    <w:tr w:rsidR="006002A4" w14:paraId="70E7102A" w14:textId="77777777" w:rsidTr="00F27FCC">
      <w:tc>
        <w:tcPr>
          <w:tcW w:w="8217" w:type="dxa"/>
        </w:tcPr>
        <w:p w14:paraId="04CB0459" w14:textId="31E88E63" w:rsidR="006002A4" w:rsidRDefault="004B4D7D" w:rsidP="00703900">
          <w:pPr>
            <w:pStyle w:val="Footer"/>
            <w:tabs>
              <w:tab w:val="clear" w:pos="4513"/>
              <w:tab w:val="clear" w:pos="9026"/>
              <w:tab w:val="right" w:pos="9064"/>
            </w:tabs>
            <w:ind w:right="360"/>
            <w:rPr>
              <w:b/>
              <w:bCs/>
              <w:lang w:val="en-US"/>
            </w:rPr>
          </w:pPr>
          <w:r>
            <w:rPr>
              <w:b/>
              <w:bCs/>
              <w:lang w:val="en-US"/>
            </w:rPr>
            <w:t>RACI template</w:t>
          </w:r>
        </w:p>
      </w:tc>
      <w:tc>
        <w:tcPr>
          <w:tcW w:w="1139" w:type="dxa"/>
        </w:tcPr>
        <w:p w14:paraId="7B72745D" w14:textId="77777777" w:rsidR="006002A4" w:rsidRPr="002C0894" w:rsidRDefault="006002A4" w:rsidP="00703900">
          <w:pPr>
            <w:pStyle w:val="Footer"/>
            <w:tabs>
              <w:tab w:val="clear" w:pos="4513"/>
              <w:tab w:val="clear" w:pos="9026"/>
              <w:tab w:val="right" w:pos="9064"/>
            </w:tabs>
            <w:jc w:val="right"/>
            <w:rPr>
              <w:lang w:val="en-US"/>
            </w:rPr>
          </w:pPr>
          <w:r w:rsidRPr="002C0894">
            <w:rPr>
              <w:lang w:val="en-US"/>
            </w:rPr>
            <w:fldChar w:fldCharType="begin"/>
          </w:r>
          <w:r w:rsidRPr="002C0894">
            <w:rPr>
              <w:lang w:val="en-US"/>
            </w:rPr>
            <w:instrText xml:space="preserve"> PAGE   \* MERGEFORMAT </w:instrText>
          </w:r>
          <w:r w:rsidRPr="002C0894">
            <w:rPr>
              <w:lang w:val="en-US"/>
            </w:rPr>
            <w:fldChar w:fldCharType="separate"/>
          </w:r>
          <w:r>
            <w:rPr>
              <w:lang w:val="en-US"/>
            </w:rPr>
            <w:t>1</w:t>
          </w:r>
          <w:r w:rsidRPr="002C0894">
            <w:rPr>
              <w:noProof/>
              <w:lang w:val="en-US"/>
            </w:rPr>
            <w:fldChar w:fldCharType="end"/>
          </w:r>
        </w:p>
      </w:tc>
    </w:tr>
  </w:tbl>
  <w:p w14:paraId="6B64092D" w14:textId="77777777" w:rsidR="006002A4" w:rsidRDefault="00600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6EB6" w14:textId="4BCD8DCD" w:rsidR="004B4D7D" w:rsidRDefault="00D97F35" w:rsidP="004B4D7D">
    <w:pPr>
      <w:pStyle w:val="Footer"/>
      <w:tabs>
        <w:tab w:val="clear" w:pos="4513"/>
        <w:tab w:val="clear" w:pos="9026"/>
        <w:tab w:val="left" w:pos="5469"/>
      </w:tabs>
    </w:pPr>
    <w:r>
      <w:rPr>
        <w:b/>
        <w:bCs/>
        <w:noProof/>
        <w:lang w:val="en-US"/>
      </w:rPr>
      <w:drawing>
        <wp:anchor distT="0" distB="0" distL="114300" distR="114300" simplePos="0" relativeHeight="251667456" behindDoc="0" locked="0" layoutInCell="1" allowOverlap="1" wp14:anchorId="27C5C28C" wp14:editId="100D7E79">
          <wp:simplePos x="0" y="0"/>
          <wp:positionH relativeFrom="margin">
            <wp:align>right</wp:align>
          </wp:positionH>
          <wp:positionV relativeFrom="paragraph">
            <wp:posOffset>-255270</wp:posOffset>
          </wp:positionV>
          <wp:extent cx="2039620" cy="474980"/>
          <wp:effectExtent l="0" t="0" r="0" b="1270"/>
          <wp:wrapSquare wrapText="bothSides"/>
          <wp:docPr id="673741130" name="Picture 1" descr="The 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069407" name="Picture 1" descr="The New Zealand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2039620" cy="4749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6229A" w14:textId="77777777" w:rsidR="00911526" w:rsidRDefault="00911526" w:rsidP="00010E41">
      <w:pPr>
        <w:spacing w:after="0"/>
      </w:pPr>
      <w:bookmarkStart w:id="0" w:name="_Hlk104460753"/>
      <w:bookmarkEnd w:id="0"/>
      <w:r>
        <w:separator/>
      </w:r>
    </w:p>
  </w:footnote>
  <w:footnote w:type="continuationSeparator" w:id="0">
    <w:p w14:paraId="0FDA55F7" w14:textId="77777777" w:rsidR="00911526" w:rsidRDefault="00911526" w:rsidP="00010E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F9E9" w14:textId="08F719D2" w:rsidR="004B4D7D" w:rsidRDefault="00D97F35">
    <w:pPr>
      <w:pStyle w:val="Header"/>
    </w:pPr>
    <w:r w:rsidRPr="00214F15">
      <w:rPr>
        <w:noProof/>
        <w:highlight w:val="yellow"/>
      </w:rPr>
      <w:t>[Optionally insert your organisation’s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FD1"/>
    <w:multiLevelType w:val="hybridMultilevel"/>
    <w:tmpl w:val="8246320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98C755C"/>
    <w:multiLevelType w:val="hybridMultilevel"/>
    <w:tmpl w:val="1EBECBB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477F070E"/>
    <w:multiLevelType w:val="hybridMultilevel"/>
    <w:tmpl w:val="0FD60C3C"/>
    <w:lvl w:ilvl="0" w:tplc="16EA6178">
      <w:start w:val="1"/>
      <w:numFmt w:val="bullet"/>
      <w:pStyle w:val="ListParagraph"/>
      <w:lvlText w:val=""/>
      <w:lvlJc w:val="left"/>
      <w:pPr>
        <w:ind w:left="567" w:hanging="28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3022188">
    <w:abstractNumId w:val="2"/>
  </w:num>
  <w:num w:numId="2" w16cid:durableId="1927574302">
    <w:abstractNumId w:val="1"/>
  </w:num>
  <w:num w:numId="3" w16cid:durableId="11275496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ky Ramage">
    <w15:presenceInfo w15:providerId="AD" w15:userId="S::Nicky.Ramage@mbie.govt.nz::745d19fa-4fb0-425d-80fa-b94f962a6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cEIiNzcyMDU2MzAyUdpeDU4uLM/DyQAsNaAPZQrtksAAAA"/>
  </w:docVars>
  <w:rsids>
    <w:rsidRoot w:val="00626D7F"/>
    <w:rsid w:val="00010E41"/>
    <w:rsid w:val="0003119A"/>
    <w:rsid w:val="00032C99"/>
    <w:rsid w:val="000443E6"/>
    <w:rsid w:val="00050F82"/>
    <w:rsid w:val="00063454"/>
    <w:rsid w:val="0006710C"/>
    <w:rsid w:val="00070339"/>
    <w:rsid w:val="00074C18"/>
    <w:rsid w:val="00097DA6"/>
    <w:rsid w:val="000B35AE"/>
    <w:rsid w:val="000B51E0"/>
    <w:rsid w:val="000B6D87"/>
    <w:rsid w:val="000C6B0F"/>
    <w:rsid w:val="000E07AB"/>
    <w:rsid w:val="000E118B"/>
    <w:rsid w:val="000E3420"/>
    <w:rsid w:val="000E6C2A"/>
    <w:rsid w:val="000E7355"/>
    <w:rsid w:val="00114377"/>
    <w:rsid w:val="00115F29"/>
    <w:rsid w:val="00124D18"/>
    <w:rsid w:val="001308F8"/>
    <w:rsid w:val="00134FCB"/>
    <w:rsid w:val="00144F76"/>
    <w:rsid w:val="00173A02"/>
    <w:rsid w:val="00177B4A"/>
    <w:rsid w:val="00181419"/>
    <w:rsid w:val="001975D6"/>
    <w:rsid w:val="001A6A81"/>
    <w:rsid w:val="001B27E8"/>
    <w:rsid w:val="001B42B6"/>
    <w:rsid w:val="001E7EAD"/>
    <w:rsid w:val="00205300"/>
    <w:rsid w:val="00240208"/>
    <w:rsid w:val="002768E0"/>
    <w:rsid w:val="002848BC"/>
    <w:rsid w:val="00297591"/>
    <w:rsid w:val="002A1986"/>
    <w:rsid w:val="002B0A7D"/>
    <w:rsid w:val="002B6AF6"/>
    <w:rsid w:val="002C0894"/>
    <w:rsid w:val="002C4852"/>
    <w:rsid w:val="00336F64"/>
    <w:rsid w:val="00347D4C"/>
    <w:rsid w:val="003501B4"/>
    <w:rsid w:val="00353D2F"/>
    <w:rsid w:val="00357F97"/>
    <w:rsid w:val="003622C1"/>
    <w:rsid w:val="00370EF9"/>
    <w:rsid w:val="003963F7"/>
    <w:rsid w:val="003A0A98"/>
    <w:rsid w:val="003C431F"/>
    <w:rsid w:val="003C5895"/>
    <w:rsid w:val="003F4E54"/>
    <w:rsid w:val="0041099D"/>
    <w:rsid w:val="00415A50"/>
    <w:rsid w:val="00450F36"/>
    <w:rsid w:val="00451798"/>
    <w:rsid w:val="00462831"/>
    <w:rsid w:val="00464DCB"/>
    <w:rsid w:val="0047013B"/>
    <w:rsid w:val="00496B87"/>
    <w:rsid w:val="004B4D7D"/>
    <w:rsid w:val="004C253F"/>
    <w:rsid w:val="004D2A61"/>
    <w:rsid w:val="00546B8F"/>
    <w:rsid w:val="0055334D"/>
    <w:rsid w:val="00555BC2"/>
    <w:rsid w:val="00563267"/>
    <w:rsid w:val="0056383A"/>
    <w:rsid w:val="00567245"/>
    <w:rsid w:val="005938F2"/>
    <w:rsid w:val="005B4226"/>
    <w:rsid w:val="005C034D"/>
    <w:rsid w:val="006002A4"/>
    <w:rsid w:val="006061F2"/>
    <w:rsid w:val="0060742B"/>
    <w:rsid w:val="00626D7F"/>
    <w:rsid w:val="00634657"/>
    <w:rsid w:val="0065236A"/>
    <w:rsid w:val="0065533B"/>
    <w:rsid w:val="006606F0"/>
    <w:rsid w:val="006703B3"/>
    <w:rsid w:val="00690630"/>
    <w:rsid w:val="00696058"/>
    <w:rsid w:val="006C5C32"/>
    <w:rsid w:val="006D3167"/>
    <w:rsid w:val="006E43C2"/>
    <w:rsid w:val="00703900"/>
    <w:rsid w:val="007145D9"/>
    <w:rsid w:val="007179F2"/>
    <w:rsid w:val="007204F5"/>
    <w:rsid w:val="00750063"/>
    <w:rsid w:val="00763C7C"/>
    <w:rsid w:val="0077698B"/>
    <w:rsid w:val="00786CED"/>
    <w:rsid w:val="00791143"/>
    <w:rsid w:val="007A1E22"/>
    <w:rsid w:val="007C3E3C"/>
    <w:rsid w:val="007D3E29"/>
    <w:rsid w:val="007D4CC4"/>
    <w:rsid w:val="007E293F"/>
    <w:rsid w:val="007E3F61"/>
    <w:rsid w:val="007F53FB"/>
    <w:rsid w:val="00806564"/>
    <w:rsid w:val="00825C49"/>
    <w:rsid w:val="008328BF"/>
    <w:rsid w:val="00851D64"/>
    <w:rsid w:val="00864C34"/>
    <w:rsid w:val="008902FF"/>
    <w:rsid w:val="008A3C9F"/>
    <w:rsid w:val="00905090"/>
    <w:rsid w:val="00911526"/>
    <w:rsid w:val="00911E5A"/>
    <w:rsid w:val="0095117C"/>
    <w:rsid w:val="00965D7B"/>
    <w:rsid w:val="00966CB6"/>
    <w:rsid w:val="00970D9F"/>
    <w:rsid w:val="00991D37"/>
    <w:rsid w:val="0099269E"/>
    <w:rsid w:val="00996AC5"/>
    <w:rsid w:val="009B67D5"/>
    <w:rsid w:val="009C05CE"/>
    <w:rsid w:val="00A17B8B"/>
    <w:rsid w:val="00A204B0"/>
    <w:rsid w:val="00A2163A"/>
    <w:rsid w:val="00A40469"/>
    <w:rsid w:val="00A57E88"/>
    <w:rsid w:val="00A7402C"/>
    <w:rsid w:val="00A979B3"/>
    <w:rsid w:val="00AA0954"/>
    <w:rsid w:val="00AA46D1"/>
    <w:rsid w:val="00AA6B0F"/>
    <w:rsid w:val="00AB1372"/>
    <w:rsid w:val="00AB6011"/>
    <w:rsid w:val="00AB7C51"/>
    <w:rsid w:val="00AE185C"/>
    <w:rsid w:val="00AE2591"/>
    <w:rsid w:val="00AE3520"/>
    <w:rsid w:val="00AE685D"/>
    <w:rsid w:val="00B10A4A"/>
    <w:rsid w:val="00B10A83"/>
    <w:rsid w:val="00B22259"/>
    <w:rsid w:val="00B339E0"/>
    <w:rsid w:val="00B55032"/>
    <w:rsid w:val="00B625DB"/>
    <w:rsid w:val="00B75C65"/>
    <w:rsid w:val="00BA148D"/>
    <w:rsid w:val="00BB0F65"/>
    <w:rsid w:val="00BC1C95"/>
    <w:rsid w:val="00BC1F36"/>
    <w:rsid w:val="00BD193B"/>
    <w:rsid w:val="00BE0DF4"/>
    <w:rsid w:val="00BE4745"/>
    <w:rsid w:val="00C01FF9"/>
    <w:rsid w:val="00C0581E"/>
    <w:rsid w:val="00C06BEF"/>
    <w:rsid w:val="00C12AA8"/>
    <w:rsid w:val="00C21BC8"/>
    <w:rsid w:val="00C579DB"/>
    <w:rsid w:val="00C757F9"/>
    <w:rsid w:val="00C935C1"/>
    <w:rsid w:val="00CA4E6A"/>
    <w:rsid w:val="00CA73AD"/>
    <w:rsid w:val="00CA7E4B"/>
    <w:rsid w:val="00CD4D99"/>
    <w:rsid w:val="00CE43B9"/>
    <w:rsid w:val="00CE5647"/>
    <w:rsid w:val="00D156EA"/>
    <w:rsid w:val="00D31FEA"/>
    <w:rsid w:val="00D4476D"/>
    <w:rsid w:val="00D70044"/>
    <w:rsid w:val="00D70801"/>
    <w:rsid w:val="00D7320A"/>
    <w:rsid w:val="00D97F35"/>
    <w:rsid w:val="00DA262E"/>
    <w:rsid w:val="00DA3D4B"/>
    <w:rsid w:val="00DB154A"/>
    <w:rsid w:val="00DD6DF7"/>
    <w:rsid w:val="00E26440"/>
    <w:rsid w:val="00E273EF"/>
    <w:rsid w:val="00E6278C"/>
    <w:rsid w:val="00E6303C"/>
    <w:rsid w:val="00E75EBB"/>
    <w:rsid w:val="00E84CDE"/>
    <w:rsid w:val="00E911DF"/>
    <w:rsid w:val="00EB314A"/>
    <w:rsid w:val="00EE6C6D"/>
    <w:rsid w:val="00EF36F5"/>
    <w:rsid w:val="00EF7796"/>
    <w:rsid w:val="00F228A1"/>
    <w:rsid w:val="00F27FCC"/>
    <w:rsid w:val="00F45E78"/>
    <w:rsid w:val="00F50E83"/>
    <w:rsid w:val="00F74967"/>
    <w:rsid w:val="00F81628"/>
    <w:rsid w:val="00FA66ED"/>
    <w:rsid w:val="00FB2CA4"/>
    <w:rsid w:val="00FB6C33"/>
    <w:rsid w:val="3CD24FE0"/>
    <w:rsid w:val="5FCD649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7ACD8"/>
  <w15:docId w15:val="{98EC8CDF-8FD4-4441-B5BD-93E2E587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33B"/>
    <w:pPr>
      <w:spacing w:after="142"/>
    </w:pPr>
    <w:rPr>
      <w:sz w:val="18"/>
    </w:rPr>
  </w:style>
  <w:style w:type="paragraph" w:styleId="Heading1">
    <w:name w:val="heading 1"/>
    <w:aliases w:val="H1 Main Title"/>
    <w:basedOn w:val="Normal"/>
    <w:next w:val="Normal"/>
    <w:link w:val="Heading1Char"/>
    <w:uiPriority w:val="9"/>
    <w:qFormat/>
    <w:rsid w:val="0065533B"/>
    <w:pPr>
      <w:keepNext/>
      <w:keepLines/>
      <w:spacing w:before="240" w:after="120"/>
      <w:outlineLvl w:val="0"/>
    </w:pPr>
    <w:rPr>
      <w:rFonts w:asciiTheme="majorHAnsi" w:eastAsiaTheme="majorEastAsia" w:hAnsiTheme="majorHAnsi" w:cstheme="majorBidi"/>
      <w:b/>
      <w:sz w:val="56"/>
      <w:szCs w:val="32"/>
    </w:rPr>
  </w:style>
  <w:style w:type="paragraph" w:styleId="Heading2">
    <w:name w:val="heading 2"/>
    <w:aliases w:val="H2 Intro"/>
    <w:basedOn w:val="Normal"/>
    <w:next w:val="Normal"/>
    <w:link w:val="Heading2Char"/>
    <w:uiPriority w:val="9"/>
    <w:unhideWhenUsed/>
    <w:qFormat/>
    <w:rsid w:val="0065533B"/>
    <w:pPr>
      <w:keepNext/>
      <w:keepLines/>
      <w:spacing w:after="284"/>
      <w:contextualSpacing/>
      <w:outlineLvl w:val="1"/>
    </w:pPr>
    <w:rPr>
      <w:rFonts w:asciiTheme="majorHAnsi" w:eastAsiaTheme="majorEastAsia" w:hAnsiTheme="majorHAnsi" w:cstheme="majorBidi"/>
      <w:sz w:val="28"/>
      <w:szCs w:val="26"/>
    </w:rPr>
  </w:style>
  <w:style w:type="paragraph" w:styleId="Heading3">
    <w:name w:val="heading 3"/>
    <w:aliases w:val="H3 Body Heading"/>
    <w:basedOn w:val="Normal"/>
    <w:next w:val="Normal"/>
    <w:link w:val="Heading3Char"/>
    <w:uiPriority w:val="9"/>
    <w:unhideWhenUsed/>
    <w:qFormat/>
    <w:rsid w:val="006606F0"/>
    <w:pPr>
      <w:keepNext/>
      <w:keepLines/>
      <w:spacing w:before="142"/>
      <w:outlineLvl w:val="2"/>
    </w:pPr>
    <w:rPr>
      <w:rFonts w:eastAsiaTheme="majorEastAsia" w:cs="Times New Roman (Headings CS)"/>
      <w:b/>
      <w:caps/>
      <w:sz w:val="20"/>
    </w:rPr>
  </w:style>
  <w:style w:type="paragraph" w:styleId="Heading4">
    <w:name w:val="heading 4"/>
    <w:aliases w:val="H4 Body Subheading"/>
    <w:basedOn w:val="Normal"/>
    <w:next w:val="Normal"/>
    <w:link w:val="Heading4Char"/>
    <w:uiPriority w:val="9"/>
    <w:unhideWhenUsed/>
    <w:qFormat/>
    <w:rsid w:val="006606F0"/>
    <w:pPr>
      <w:keepNext/>
      <w:keepLines/>
      <w:outlineLvl w:val="3"/>
    </w:pPr>
    <w:rPr>
      <w:rFonts w:eastAsiaTheme="majorEastAsia" w:cstheme="majorBidi"/>
      <w:b/>
      <w:iCs/>
    </w:rPr>
  </w:style>
  <w:style w:type="paragraph" w:styleId="Heading5">
    <w:name w:val="heading 5"/>
    <w:basedOn w:val="Normal"/>
    <w:next w:val="Normal"/>
    <w:link w:val="Heading5Char"/>
    <w:uiPriority w:val="9"/>
    <w:unhideWhenUsed/>
    <w:qFormat/>
    <w:rsid w:val="006606F0"/>
    <w:pPr>
      <w:keepNext/>
      <w:keepLines/>
      <w:spacing w:before="40" w:after="0"/>
      <w:outlineLvl w:val="4"/>
    </w:pPr>
    <w:rPr>
      <w:rFonts w:asciiTheme="majorHAnsi" w:eastAsiaTheme="majorEastAsia" w:hAnsiTheme="majorHAnsi" w:cstheme="majorBidi"/>
      <w:color w:val="71A100" w:themeColor="accent1" w:themeShade="BF"/>
    </w:rPr>
  </w:style>
  <w:style w:type="paragraph" w:styleId="Heading6">
    <w:name w:val="heading 6"/>
    <w:basedOn w:val="Normal"/>
    <w:next w:val="Normal"/>
    <w:link w:val="Heading6Char"/>
    <w:uiPriority w:val="9"/>
    <w:unhideWhenUsed/>
    <w:qFormat/>
    <w:rsid w:val="006606F0"/>
    <w:pPr>
      <w:keepNext/>
      <w:keepLines/>
      <w:spacing w:before="40" w:after="0"/>
      <w:outlineLvl w:val="5"/>
    </w:pPr>
    <w:rPr>
      <w:rFonts w:asciiTheme="majorHAnsi" w:eastAsiaTheme="majorEastAsia" w:hAnsiTheme="majorHAnsi" w:cstheme="majorBidi"/>
      <w:color w:val="4B6B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SectionTitle">
    <w:name w:val="H2 Section Title"/>
    <w:basedOn w:val="Normal"/>
    <w:uiPriority w:val="99"/>
    <w:rsid w:val="000E6C2A"/>
    <w:pPr>
      <w:autoSpaceDE w:val="0"/>
      <w:autoSpaceDN w:val="0"/>
      <w:adjustRightInd w:val="0"/>
      <w:spacing w:after="567" w:line="560" w:lineRule="atLeast"/>
      <w:textAlignment w:val="center"/>
    </w:pPr>
    <w:rPr>
      <w:rFonts w:ascii="Gustan Book" w:hAnsi="Gustan Book" w:cs="Gustan Book"/>
      <w:color w:val="000000"/>
      <w:sz w:val="48"/>
      <w:szCs w:val="48"/>
      <w:lang w:val="en-US"/>
    </w:rPr>
  </w:style>
  <w:style w:type="paragraph" w:customStyle="1" w:styleId="Body">
    <w:name w:val="Body"/>
    <w:basedOn w:val="Normal"/>
    <w:uiPriority w:val="99"/>
    <w:rsid w:val="000E6C2A"/>
    <w:pPr>
      <w:suppressAutoHyphens/>
      <w:autoSpaceDE w:val="0"/>
      <w:autoSpaceDN w:val="0"/>
      <w:adjustRightInd w:val="0"/>
      <w:spacing w:line="280" w:lineRule="atLeast"/>
      <w:textAlignment w:val="center"/>
    </w:pPr>
    <w:rPr>
      <w:rFonts w:ascii="Gustan Light" w:hAnsi="Gustan Light" w:cs="Gustan Light"/>
      <w:color w:val="000000"/>
      <w:szCs w:val="18"/>
      <w:lang w:val="en-GB"/>
    </w:rPr>
  </w:style>
  <w:style w:type="paragraph" w:customStyle="1" w:styleId="H3IntroCopy">
    <w:name w:val="H3 Intro Copy"/>
    <w:basedOn w:val="Body"/>
    <w:uiPriority w:val="99"/>
    <w:rsid w:val="000E6C2A"/>
    <w:pPr>
      <w:spacing w:line="320" w:lineRule="atLeast"/>
    </w:pPr>
    <w:rPr>
      <w:sz w:val="28"/>
      <w:szCs w:val="28"/>
    </w:rPr>
  </w:style>
  <w:style w:type="paragraph" w:customStyle="1" w:styleId="H4BodyHeader">
    <w:name w:val="H4 Body Header"/>
    <w:basedOn w:val="Normal"/>
    <w:uiPriority w:val="99"/>
    <w:rsid w:val="000E6C2A"/>
    <w:pPr>
      <w:suppressAutoHyphens/>
      <w:autoSpaceDE w:val="0"/>
      <w:autoSpaceDN w:val="0"/>
      <w:adjustRightInd w:val="0"/>
      <w:spacing w:line="280" w:lineRule="atLeast"/>
      <w:textAlignment w:val="center"/>
    </w:pPr>
    <w:rPr>
      <w:rFonts w:ascii="Gustan Extrabold" w:hAnsi="Gustan Extrabold" w:cs="Gustan Extrabold"/>
      <w:caps/>
      <w:color w:val="000000"/>
      <w:sz w:val="20"/>
      <w:szCs w:val="20"/>
      <w:lang w:val="en-GB"/>
    </w:rPr>
  </w:style>
  <w:style w:type="paragraph" w:customStyle="1" w:styleId="H5BodySubhead">
    <w:name w:val="H5 Body Subhead"/>
    <w:basedOn w:val="Body"/>
    <w:uiPriority w:val="99"/>
    <w:rsid w:val="000E6C2A"/>
    <w:pPr>
      <w:spacing w:after="0"/>
    </w:pPr>
    <w:rPr>
      <w:rFonts w:ascii="Gustan Medium" w:hAnsi="Gustan Medium" w:cs="Gustan Medium"/>
    </w:rPr>
  </w:style>
  <w:style w:type="paragraph" w:customStyle="1" w:styleId="BodyBullets">
    <w:name w:val="Body Bullets"/>
    <w:basedOn w:val="Body"/>
    <w:uiPriority w:val="99"/>
    <w:rsid w:val="000E6C2A"/>
    <w:pPr>
      <w:tabs>
        <w:tab w:val="left" w:pos="170"/>
      </w:tabs>
    </w:pPr>
  </w:style>
  <w:style w:type="character" w:customStyle="1" w:styleId="Heading1Char">
    <w:name w:val="Heading 1 Char"/>
    <w:aliases w:val="H1 Main Title Char"/>
    <w:basedOn w:val="DefaultParagraphFont"/>
    <w:link w:val="Heading1"/>
    <w:uiPriority w:val="9"/>
    <w:rsid w:val="0065533B"/>
    <w:rPr>
      <w:rFonts w:asciiTheme="majorHAnsi" w:eastAsiaTheme="majorEastAsia" w:hAnsiTheme="majorHAnsi" w:cstheme="majorBidi"/>
      <w:b/>
      <w:sz w:val="56"/>
      <w:szCs w:val="32"/>
    </w:rPr>
  </w:style>
  <w:style w:type="character" w:customStyle="1" w:styleId="Heading2Char">
    <w:name w:val="Heading 2 Char"/>
    <w:aliases w:val="H2 Intro Char"/>
    <w:basedOn w:val="DefaultParagraphFont"/>
    <w:link w:val="Heading2"/>
    <w:uiPriority w:val="9"/>
    <w:rsid w:val="0065533B"/>
    <w:rPr>
      <w:rFonts w:asciiTheme="majorHAnsi" w:eastAsiaTheme="majorEastAsia" w:hAnsiTheme="majorHAnsi" w:cstheme="majorBidi"/>
      <w:sz w:val="28"/>
      <w:szCs w:val="26"/>
    </w:rPr>
  </w:style>
  <w:style w:type="character" w:customStyle="1" w:styleId="Heading3Char">
    <w:name w:val="Heading 3 Char"/>
    <w:aliases w:val="H3 Body Heading Char"/>
    <w:basedOn w:val="DefaultParagraphFont"/>
    <w:link w:val="Heading3"/>
    <w:uiPriority w:val="9"/>
    <w:rsid w:val="006606F0"/>
    <w:rPr>
      <w:rFonts w:eastAsiaTheme="majorEastAsia" w:cs="Times New Roman (Headings CS)"/>
      <w:b/>
      <w:caps/>
      <w:sz w:val="20"/>
    </w:rPr>
  </w:style>
  <w:style w:type="character" w:customStyle="1" w:styleId="Heading4Char">
    <w:name w:val="Heading 4 Char"/>
    <w:aliases w:val="H4 Body Subheading Char"/>
    <w:basedOn w:val="DefaultParagraphFont"/>
    <w:link w:val="Heading4"/>
    <w:uiPriority w:val="9"/>
    <w:rsid w:val="006606F0"/>
    <w:rPr>
      <w:rFonts w:eastAsiaTheme="majorEastAsia" w:cstheme="majorBidi"/>
      <w:b/>
      <w:iCs/>
      <w:sz w:val="18"/>
    </w:rPr>
  </w:style>
  <w:style w:type="paragraph" w:styleId="ListParagraph">
    <w:name w:val="List Paragraph"/>
    <w:aliases w:val="Body Bullet List"/>
    <w:basedOn w:val="Normal"/>
    <w:uiPriority w:val="34"/>
    <w:qFormat/>
    <w:rsid w:val="0065533B"/>
    <w:pPr>
      <w:numPr>
        <w:numId w:val="1"/>
      </w:numPr>
      <w:contextualSpacing/>
    </w:pPr>
  </w:style>
  <w:style w:type="paragraph" w:styleId="Header">
    <w:name w:val="header"/>
    <w:basedOn w:val="Normal"/>
    <w:link w:val="HeaderChar"/>
    <w:uiPriority w:val="99"/>
    <w:unhideWhenUsed/>
    <w:rsid w:val="00074C18"/>
    <w:pPr>
      <w:tabs>
        <w:tab w:val="center" w:pos="4513"/>
        <w:tab w:val="right" w:pos="9026"/>
      </w:tabs>
      <w:spacing w:after="240"/>
    </w:pPr>
  </w:style>
  <w:style w:type="character" w:customStyle="1" w:styleId="HeaderChar">
    <w:name w:val="Header Char"/>
    <w:basedOn w:val="DefaultParagraphFont"/>
    <w:link w:val="Header"/>
    <w:uiPriority w:val="99"/>
    <w:rsid w:val="00074C18"/>
    <w:rPr>
      <w:sz w:val="18"/>
    </w:rPr>
  </w:style>
  <w:style w:type="paragraph" w:styleId="Footer">
    <w:name w:val="footer"/>
    <w:basedOn w:val="Normal"/>
    <w:link w:val="FooterChar"/>
    <w:uiPriority w:val="99"/>
    <w:unhideWhenUsed/>
    <w:rsid w:val="00010E41"/>
    <w:pPr>
      <w:tabs>
        <w:tab w:val="center" w:pos="4513"/>
        <w:tab w:val="right" w:pos="9026"/>
      </w:tabs>
      <w:spacing w:after="0"/>
    </w:pPr>
  </w:style>
  <w:style w:type="character" w:customStyle="1" w:styleId="FooterChar">
    <w:name w:val="Footer Char"/>
    <w:basedOn w:val="DefaultParagraphFont"/>
    <w:link w:val="Footer"/>
    <w:uiPriority w:val="99"/>
    <w:rsid w:val="00010E41"/>
    <w:rPr>
      <w:sz w:val="18"/>
    </w:rPr>
  </w:style>
  <w:style w:type="paragraph" w:styleId="NoSpacing">
    <w:name w:val="No Spacing"/>
    <w:link w:val="NoSpacingChar"/>
    <w:uiPriority w:val="1"/>
    <w:qFormat/>
    <w:rsid w:val="00010E41"/>
    <w:rPr>
      <w:rFonts w:eastAsiaTheme="minorEastAsia"/>
      <w:sz w:val="22"/>
      <w:szCs w:val="22"/>
      <w:lang w:val="en-US" w:eastAsia="zh-CN"/>
    </w:rPr>
  </w:style>
  <w:style w:type="character" w:customStyle="1" w:styleId="NoSpacingChar">
    <w:name w:val="No Spacing Char"/>
    <w:basedOn w:val="DefaultParagraphFont"/>
    <w:link w:val="NoSpacing"/>
    <w:uiPriority w:val="1"/>
    <w:rsid w:val="00010E41"/>
    <w:rPr>
      <w:rFonts w:eastAsiaTheme="minorEastAsia"/>
      <w:sz w:val="22"/>
      <w:szCs w:val="22"/>
      <w:lang w:val="en-US" w:eastAsia="zh-CN"/>
    </w:rPr>
  </w:style>
  <w:style w:type="character" w:styleId="PageNumber">
    <w:name w:val="page number"/>
    <w:basedOn w:val="DefaultParagraphFont"/>
    <w:uiPriority w:val="99"/>
    <w:semiHidden/>
    <w:unhideWhenUsed/>
    <w:rsid w:val="00010E41"/>
  </w:style>
  <w:style w:type="table" w:styleId="GridTable4">
    <w:name w:val="Grid Table 4"/>
    <w:basedOn w:val="TableNormal"/>
    <w:uiPriority w:val="49"/>
    <w:rsid w:val="000703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2C0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2C0894"/>
    <w:tblPr>
      <w:tblStyleRowBandSize w:val="1"/>
      <w:tblStyleColBandSize w:val="1"/>
      <w:tblBorders>
        <w:top w:val="single" w:sz="4" w:space="0" w:color="F1F1F1" w:themeColor="accent4" w:themeTint="66"/>
        <w:left w:val="single" w:sz="4" w:space="0" w:color="F1F1F1" w:themeColor="accent4" w:themeTint="66"/>
        <w:bottom w:val="single" w:sz="4" w:space="0" w:color="F1F1F1" w:themeColor="accent4" w:themeTint="66"/>
        <w:right w:val="single" w:sz="4" w:space="0" w:color="F1F1F1" w:themeColor="accent4" w:themeTint="66"/>
        <w:insideH w:val="single" w:sz="4" w:space="0" w:color="F1F1F1" w:themeColor="accent4" w:themeTint="66"/>
        <w:insideV w:val="single" w:sz="4" w:space="0" w:color="F1F1F1" w:themeColor="accent4" w:themeTint="66"/>
      </w:tblBorders>
    </w:tblPr>
    <w:tblStylePr w:type="firstRow">
      <w:rPr>
        <w:b/>
        <w:bCs/>
      </w:rPr>
      <w:tblPr/>
      <w:tcPr>
        <w:tcBorders>
          <w:bottom w:val="single" w:sz="12" w:space="0" w:color="EAEAEA" w:themeColor="accent4" w:themeTint="99"/>
        </w:tcBorders>
      </w:tcPr>
    </w:tblStylePr>
    <w:tblStylePr w:type="lastRow">
      <w:rPr>
        <w:b/>
        <w:bCs/>
      </w:rPr>
      <w:tblPr/>
      <w:tcPr>
        <w:tcBorders>
          <w:top w:val="double" w:sz="2" w:space="0" w:color="EAEAEA" w:themeColor="accent4" w:themeTint="99"/>
        </w:tcBorders>
      </w:tcPr>
    </w:tblStylePr>
    <w:tblStylePr w:type="firstCol">
      <w:rPr>
        <w:b/>
        <w:bCs/>
      </w:rPr>
    </w:tblStylePr>
    <w:tblStylePr w:type="lastCol">
      <w:rPr>
        <w:b/>
        <w:bCs/>
      </w:rPr>
    </w:tblStylePr>
  </w:style>
  <w:style w:type="table" w:customStyle="1" w:styleId="FooterTable">
    <w:name w:val="FooterTable"/>
    <w:basedOn w:val="TableNormal"/>
    <w:uiPriority w:val="99"/>
    <w:rsid w:val="00703900"/>
    <w:tblPr>
      <w:tblBorders>
        <w:top w:val="single" w:sz="4" w:space="0" w:color="auto"/>
      </w:tblBorders>
      <w:tblCellMar>
        <w:top w:w="227" w:type="dxa"/>
        <w:left w:w="57" w:type="dxa"/>
        <w:right w:w="57" w:type="dxa"/>
      </w:tblCellMar>
    </w:tblPr>
  </w:style>
  <w:style w:type="character" w:styleId="PlaceholderText">
    <w:name w:val="Placeholder Text"/>
    <w:basedOn w:val="DefaultParagraphFont"/>
    <w:uiPriority w:val="99"/>
    <w:semiHidden/>
    <w:rsid w:val="00546B8F"/>
    <w:rPr>
      <w:color w:val="808080"/>
    </w:rPr>
  </w:style>
  <w:style w:type="character" w:customStyle="1" w:styleId="Heading5Char">
    <w:name w:val="Heading 5 Char"/>
    <w:basedOn w:val="DefaultParagraphFont"/>
    <w:link w:val="Heading5"/>
    <w:uiPriority w:val="9"/>
    <w:rsid w:val="006606F0"/>
    <w:rPr>
      <w:rFonts w:asciiTheme="majorHAnsi" w:eastAsiaTheme="majorEastAsia" w:hAnsiTheme="majorHAnsi" w:cstheme="majorBidi"/>
      <w:color w:val="71A100" w:themeColor="accent1" w:themeShade="BF"/>
      <w:sz w:val="18"/>
    </w:rPr>
  </w:style>
  <w:style w:type="character" w:customStyle="1" w:styleId="Heading6Char">
    <w:name w:val="Heading 6 Char"/>
    <w:basedOn w:val="DefaultParagraphFont"/>
    <w:link w:val="Heading6"/>
    <w:uiPriority w:val="9"/>
    <w:rsid w:val="006606F0"/>
    <w:rPr>
      <w:rFonts w:asciiTheme="majorHAnsi" w:eastAsiaTheme="majorEastAsia" w:hAnsiTheme="majorHAnsi" w:cstheme="majorBidi"/>
      <w:color w:val="4B6B00" w:themeColor="accent1" w:themeShade="7F"/>
      <w:sz w:val="18"/>
    </w:rPr>
  </w:style>
  <w:style w:type="character" w:styleId="Hyperlink">
    <w:name w:val="Hyperlink"/>
    <w:basedOn w:val="DefaultParagraphFont"/>
    <w:uiPriority w:val="99"/>
    <w:unhideWhenUsed/>
    <w:rsid w:val="006606F0"/>
    <w:rPr>
      <w:color w:val="0563C1" w:themeColor="hyperlink"/>
      <w:u w:val="single"/>
    </w:rPr>
  </w:style>
  <w:style w:type="character" w:styleId="UnresolvedMention">
    <w:name w:val="Unresolved Mention"/>
    <w:basedOn w:val="DefaultParagraphFont"/>
    <w:uiPriority w:val="99"/>
    <w:semiHidden/>
    <w:unhideWhenUsed/>
    <w:rsid w:val="006606F0"/>
    <w:rPr>
      <w:color w:val="605E5C"/>
      <w:shd w:val="clear" w:color="auto" w:fill="E1DFDD"/>
    </w:rPr>
  </w:style>
  <w:style w:type="paragraph" w:styleId="Revision">
    <w:name w:val="Revision"/>
    <w:hidden/>
    <w:uiPriority w:val="99"/>
    <w:semiHidden/>
    <w:rsid w:val="0055334D"/>
    <w:rPr>
      <w:sz w:val="18"/>
    </w:rPr>
  </w:style>
  <w:style w:type="character" w:styleId="CommentReference">
    <w:name w:val="annotation reference"/>
    <w:basedOn w:val="DefaultParagraphFont"/>
    <w:uiPriority w:val="99"/>
    <w:semiHidden/>
    <w:unhideWhenUsed/>
    <w:rsid w:val="0055334D"/>
    <w:rPr>
      <w:sz w:val="16"/>
      <w:szCs w:val="16"/>
    </w:rPr>
  </w:style>
  <w:style w:type="paragraph" w:styleId="CommentText">
    <w:name w:val="annotation text"/>
    <w:basedOn w:val="Normal"/>
    <w:link w:val="CommentTextChar"/>
    <w:uiPriority w:val="99"/>
    <w:unhideWhenUsed/>
    <w:rsid w:val="0055334D"/>
    <w:rPr>
      <w:sz w:val="20"/>
      <w:szCs w:val="20"/>
    </w:rPr>
  </w:style>
  <w:style w:type="character" w:customStyle="1" w:styleId="CommentTextChar">
    <w:name w:val="Comment Text Char"/>
    <w:basedOn w:val="DefaultParagraphFont"/>
    <w:link w:val="CommentText"/>
    <w:uiPriority w:val="99"/>
    <w:rsid w:val="0055334D"/>
    <w:rPr>
      <w:sz w:val="20"/>
      <w:szCs w:val="20"/>
    </w:rPr>
  </w:style>
  <w:style w:type="paragraph" w:styleId="CommentSubject">
    <w:name w:val="annotation subject"/>
    <w:basedOn w:val="CommentText"/>
    <w:next w:val="CommentText"/>
    <w:link w:val="CommentSubjectChar"/>
    <w:uiPriority w:val="99"/>
    <w:semiHidden/>
    <w:unhideWhenUsed/>
    <w:rsid w:val="0055334D"/>
    <w:rPr>
      <w:b/>
      <w:bCs/>
    </w:rPr>
  </w:style>
  <w:style w:type="character" w:customStyle="1" w:styleId="CommentSubjectChar">
    <w:name w:val="Comment Subject Char"/>
    <w:basedOn w:val="CommentTextChar"/>
    <w:link w:val="CommentSubject"/>
    <w:uiPriority w:val="99"/>
    <w:semiHidden/>
    <w:rsid w:val="005533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haB1\Downloads\NZGP%20Generic%20Word%20Doc%20July%202022.dotx" TargetMode="External"/></Relationships>
</file>

<file path=word/theme/theme1.xml><?xml version="1.0" encoding="utf-8"?>
<a:theme xmlns:a="http://schemas.openxmlformats.org/drawingml/2006/main" name="Office Theme">
  <a:themeElements>
    <a:clrScheme name="NZGP">
      <a:dk1>
        <a:srgbClr val="000000"/>
      </a:dk1>
      <a:lt1>
        <a:srgbClr val="FFFFFF"/>
      </a:lt1>
      <a:dk2>
        <a:srgbClr val="014169"/>
      </a:dk2>
      <a:lt2>
        <a:srgbClr val="00558C"/>
      </a:lt2>
      <a:accent1>
        <a:srgbClr val="97D700"/>
      </a:accent1>
      <a:accent2>
        <a:srgbClr val="753BBD"/>
      </a:accent2>
      <a:accent3>
        <a:srgbClr val="9063CD"/>
      </a:accent3>
      <a:accent4>
        <a:srgbClr val="DCDCDC"/>
      </a:accent4>
      <a:accent5>
        <a:srgbClr val="014169"/>
      </a:accent5>
      <a:accent6>
        <a:srgbClr val="00558C"/>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18BB106177E64593FADF1EFD189475" ma:contentTypeVersion="15" ma:contentTypeDescription="Create a new document." ma:contentTypeScope="" ma:versionID="617e5d70f816fe5506d0371f0dd0c579">
  <xsd:schema xmlns:xsd="http://www.w3.org/2001/XMLSchema" xmlns:xs="http://www.w3.org/2001/XMLSchema" xmlns:p="http://schemas.microsoft.com/office/2006/metadata/properties" xmlns:ns2="84a37bff-9e1b-46fb-b049-33dfa4bffb2a" xmlns:ns3="ca132ec0-ca73-4cc2-aa48-7020896a40c0" targetNamespace="http://schemas.microsoft.com/office/2006/metadata/properties" ma:root="true" ma:fieldsID="5fd62ff42fbc7d920465e6dae1e921d8" ns2:_="" ns3:_="">
    <xsd:import namespace="84a37bff-9e1b-46fb-b049-33dfa4bffb2a"/>
    <xsd:import namespace="ca132ec0-ca73-4cc2-aa48-7020896a4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37bff-9e1b-46fb-b049-33dfa4bff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c2f849-a509-43e8-937d-cbbbe773f24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132ec0-ca73-4cc2-aa48-7020896a40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5ff7521-b6e0-46e7-8a2b-76d287469027}" ma:internalName="TaxCatchAll" ma:showField="CatchAllData" ma:web="ca132ec0-ca73-4cc2-aa48-7020896a4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132ec0-ca73-4cc2-aa48-7020896a40c0" xsi:nil="true"/>
    <lcf76f155ced4ddcb4097134ff3c332f xmlns="84a37bff-9e1b-46fb-b049-33dfa4bffb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11A21E-3389-4B1F-8A22-5F6F114C0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37bff-9e1b-46fb-b049-33dfa4bffb2a"/>
    <ds:schemaRef ds:uri="ca132ec0-ca73-4cc2-aa48-7020896a4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FE351-8FC0-8241-B7CA-017A313BEBBE}">
  <ds:schemaRefs>
    <ds:schemaRef ds:uri="http://schemas.openxmlformats.org/officeDocument/2006/bibliography"/>
  </ds:schemaRefs>
</ds:datastoreItem>
</file>

<file path=customXml/itemProps3.xml><?xml version="1.0" encoding="utf-8"?>
<ds:datastoreItem xmlns:ds="http://schemas.openxmlformats.org/officeDocument/2006/customXml" ds:itemID="{A7251BC0-02E5-4080-A96C-EB8FB1D32752}">
  <ds:schemaRefs>
    <ds:schemaRef ds:uri="http://schemas.microsoft.com/sharepoint/v3/contenttype/forms"/>
  </ds:schemaRefs>
</ds:datastoreItem>
</file>

<file path=customXml/itemProps4.xml><?xml version="1.0" encoding="utf-8"?>
<ds:datastoreItem xmlns:ds="http://schemas.openxmlformats.org/officeDocument/2006/customXml" ds:itemID="{7D9FCD66-F2D3-43F9-ADF5-966855F6F74F}">
  <ds:schemaRefs>
    <ds:schemaRef ds:uri="http://schemas.openxmlformats.org/package/2006/metadata/core-properties"/>
    <ds:schemaRef ds:uri="http://schemas.microsoft.com/office/infopath/2007/PartnerControls"/>
    <ds:schemaRef ds:uri="http://purl.org/dc/elements/1.1/"/>
    <ds:schemaRef ds:uri="84a37bff-9e1b-46fb-b049-33dfa4bffb2a"/>
    <ds:schemaRef ds:uri="http://purl.org/dc/terms/"/>
    <ds:schemaRef ds:uri="http://schemas.microsoft.com/office/2006/metadata/properties"/>
    <ds:schemaRef ds:uri="http://purl.org/dc/dcmitype/"/>
    <ds:schemaRef ds:uri="http://schemas.microsoft.com/office/2006/documentManagement/types"/>
    <ds:schemaRef ds:uri="ca132ec0-ca73-4cc2-aa48-7020896a40c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NZGP Generic Word Doc July 2022.dotx</Template>
  <TotalTime>0</TotalTime>
  <Pages>4</Pages>
  <Words>722</Words>
  <Characters>4117</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RACI template</dc:title>
  <dc:subject/>
  <cp:keywords>MAKO ID: 171438016</cp:keywords>
  <dc:description/>
  <cp:lastPrinted>2022-05-31T02:02:00Z</cp:lastPrinted>
  <dcterms:created xsi:type="dcterms:W3CDTF">2025-03-31T03:07:00Z</dcterms:created>
  <dcterms:modified xsi:type="dcterms:W3CDTF">2025-03-31T03:07:00Z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2023-07-31T04:23:12Z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25abc378-7acb-488b-892f-ff9cd0b054ee</vt:lpwstr>
  </property>
  <property fmtid="{D5CDD505-2E9C-101B-9397-08002B2CF9AE}" pid="8" name="MSIP_Label_738466f7-346c-47bb-a4d2-4a6558d61975_ContentBits">
    <vt:lpwstr>0</vt:lpwstr>
  </property>
  <property fmtid="{D5CDD505-2E9C-101B-9397-08002B2CF9AE}" pid="9" name="ContentTypeId">
    <vt:lpwstr>0x0101008C18BB106177E64593FADF1EFD189475</vt:lpwstr>
  </property>
  <property fmtid="{D5CDD505-2E9C-101B-9397-08002B2CF9AE}" pid="10" name="MediaServiceImageTags">
    <vt:lpwstr/>
  </property>
  <property fmtid="{D5CDD505-2E9C-101B-9397-08002B2CF9AE}" pid="11" name="Docnumber">
    <vt:r8>10</vt:r8>
  </property>
</Properties>
</file>