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E31E" w14:textId="3551A731" w:rsidR="00E35654" w:rsidRPr="005F1E84" w:rsidRDefault="005F37AC" w:rsidP="00A33699">
      <w:pPr>
        <w:pStyle w:val="Heading1"/>
        <w:rPr>
          <w:rFonts w:cs="Times New Roman (Headings CS)"/>
          <w:caps/>
          <w:sz w:val="20"/>
        </w:rPr>
      </w:pPr>
      <w:r>
        <w:t xml:space="preserve">Joint </w:t>
      </w:r>
      <w:r w:rsidR="008D1540">
        <w:t>b</w:t>
      </w:r>
      <w:r>
        <w:t xml:space="preserve">usiness </w:t>
      </w:r>
      <w:r w:rsidR="008D1540">
        <w:t>p</w:t>
      </w:r>
      <w:r>
        <w:t>lan</w:t>
      </w:r>
      <w:r w:rsidR="007D3B0A">
        <w:t>ning</w:t>
      </w:r>
    </w:p>
    <w:p w14:paraId="5997F14B" w14:textId="6E2133CC" w:rsidR="007D3B0A" w:rsidRPr="007D3B0A" w:rsidRDefault="00A5108E" w:rsidP="1B1E0E90">
      <w:pPr>
        <w:rPr>
          <w:rFonts w:eastAsiaTheme="majorEastAsia"/>
        </w:rPr>
      </w:pPr>
      <w:r w:rsidRPr="1B1E0E90">
        <w:rPr>
          <w:rFonts w:asciiTheme="majorHAnsi" w:eastAsiaTheme="majorEastAsia" w:hAnsiTheme="majorHAnsi" w:cstheme="majorBidi"/>
          <w:sz w:val="28"/>
          <w:szCs w:val="28"/>
        </w:rPr>
        <w:t xml:space="preserve">A </w:t>
      </w:r>
      <w:r w:rsidR="008D1540" w:rsidRPr="1B1E0E90">
        <w:rPr>
          <w:rFonts w:asciiTheme="majorHAnsi" w:eastAsiaTheme="majorEastAsia" w:hAnsiTheme="majorHAnsi" w:cstheme="majorBidi"/>
          <w:sz w:val="28"/>
          <w:szCs w:val="28"/>
        </w:rPr>
        <w:t>j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 xml:space="preserve">oint </w:t>
      </w:r>
      <w:r w:rsidR="008D1540" w:rsidRPr="1B1E0E90">
        <w:rPr>
          <w:rFonts w:asciiTheme="majorHAnsi" w:eastAsiaTheme="majorEastAsia" w:hAnsiTheme="majorHAnsi" w:cstheme="majorBidi"/>
          <w:sz w:val="28"/>
          <w:szCs w:val="28"/>
        </w:rPr>
        <w:t>b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 xml:space="preserve">usiness </w:t>
      </w:r>
      <w:r w:rsidR="008D1540" w:rsidRPr="1B1E0E90">
        <w:rPr>
          <w:rFonts w:asciiTheme="majorHAnsi" w:eastAsiaTheme="majorEastAsia" w:hAnsiTheme="majorHAnsi" w:cstheme="majorBidi"/>
          <w:sz w:val="28"/>
          <w:szCs w:val="28"/>
        </w:rPr>
        <w:t>p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 xml:space="preserve">lan (JBP) is </w:t>
      </w:r>
      <w:r w:rsidR="004121B0" w:rsidRPr="1B1E0E90">
        <w:rPr>
          <w:rFonts w:asciiTheme="majorHAnsi" w:eastAsiaTheme="majorEastAsia" w:hAnsiTheme="majorHAnsi" w:cstheme="majorBidi"/>
          <w:sz w:val="28"/>
          <w:szCs w:val="28"/>
        </w:rPr>
        <w:t>a useful t</w:t>
      </w:r>
      <w:r w:rsidR="00290E3A" w:rsidRPr="1B1E0E90">
        <w:rPr>
          <w:rFonts w:asciiTheme="majorHAnsi" w:eastAsiaTheme="majorEastAsia" w:hAnsiTheme="majorHAnsi" w:cstheme="majorBidi"/>
          <w:sz w:val="28"/>
          <w:szCs w:val="28"/>
        </w:rPr>
        <w:t>emplate</w:t>
      </w:r>
      <w:r w:rsidR="004121B0" w:rsidRPr="1B1E0E90">
        <w:rPr>
          <w:rFonts w:asciiTheme="majorHAnsi" w:eastAsiaTheme="majorEastAsia" w:hAnsiTheme="majorHAnsi" w:cstheme="majorBidi"/>
          <w:sz w:val="28"/>
          <w:szCs w:val="28"/>
        </w:rPr>
        <w:t xml:space="preserve"> for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 xml:space="preserve"> manag</w:t>
      </w:r>
      <w:r w:rsidR="004121B0" w:rsidRPr="1B1E0E90">
        <w:rPr>
          <w:rFonts w:asciiTheme="majorHAnsi" w:eastAsiaTheme="majorEastAsia" w:hAnsiTheme="majorHAnsi" w:cstheme="majorBidi"/>
          <w:sz w:val="28"/>
          <w:szCs w:val="28"/>
        </w:rPr>
        <w:t>ing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 xml:space="preserve"> and deliver</w:t>
      </w:r>
      <w:r w:rsidR="004121B0" w:rsidRPr="1B1E0E90">
        <w:rPr>
          <w:rFonts w:asciiTheme="majorHAnsi" w:eastAsiaTheme="majorEastAsia" w:hAnsiTheme="majorHAnsi" w:cstheme="majorBidi"/>
          <w:sz w:val="28"/>
          <w:szCs w:val="28"/>
        </w:rPr>
        <w:t>ing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 xml:space="preserve"> joint </w:t>
      </w:r>
      <w:r w:rsidR="004121B0" w:rsidRPr="1B1E0E90">
        <w:rPr>
          <w:rFonts w:asciiTheme="majorHAnsi" w:eastAsiaTheme="majorEastAsia" w:hAnsiTheme="majorHAnsi" w:cstheme="majorBidi"/>
          <w:sz w:val="28"/>
          <w:szCs w:val="28"/>
        </w:rPr>
        <w:t xml:space="preserve">strategic 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 xml:space="preserve">objectives for </w:t>
      </w:r>
      <w:r w:rsidR="007D3B0A" w:rsidRPr="1B1E0E90">
        <w:rPr>
          <w:rFonts w:asciiTheme="majorHAnsi" w:eastAsiaTheme="majorEastAsia" w:hAnsiTheme="majorHAnsi" w:cstheme="majorBidi"/>
          <w:sz w:val="28"/>
          <w:szCs w:val="28"/>
        </w:rPr>
        <w:t>the customer (the agency)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 xml:space="preserve"> and </w:t>
      </w:r>
      <w:r w:rsidR="007D3B0A" w:rsidRPr="1B1E0E90">
        <w:rPr>
          <w:rFonts w:asciiTheme="majorHAnsi" w:eastAsiaTheme="majorEastAsia" w:hAnsiTheme="majorHAnsi" w:cstheme="majorBidi"/>
          <w:sz w:val="28"/>
          <w:szCs w:val="28"/>
        </w:rPr>
        <w:t xml:space="preserve">its 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>suppliers</w:t>
      </w:r>
      <w:r w:rsidR="00FA6270" w:rsidRPr="1B1E0E90">
        <w:rPr>
          <w:rFonts w:asciiTheme="majorHAnsi" w:eastAsiaTheme="majorEastAsia" w:hAnsiTheme="majorHAnsi" w:cstheme="majorBidi"/>
          <w:sz w:val="28"/>
          <w:szCs w:val="28"/>
        </w:rPr>
        <w:t>/providers</w:t>
      </w:r>
      <w:r w:rsidR="008424C3" w:rsidRPr="1B1E0E90">
        <w:rPr>
          <w:rFonts w:asciiTheme="majorHAnsi" w:eastAsiaTheme="majorEastAsia" w:hAnsiTheme="majorHAnsi" w:cstheme="majorBidi"/>
          <w:sz w:val="28"/>
          <w:szCs w:val="28"/>
        </w:rPr>
        <w:t xml:space="preserve">. </w:t>
      </w:r>
      <w:r w:rsidR="007D3B0A" w:rsidRPr="1B1E0E90">
        <w:rPr>
          <w:rFonts w:asciiTheme="majorHAnsi" w:eastAsiaTheme="majorEastAsia" w:hAnsiTheme="majorHAnsi" w:cstheme="majorBidi"/>
          <w:sz w:val="28"/>
          <w:szCs w:val="28"/>
        </w:rPr>
        <w:t>The JBP serves a dual purpose; it is a planning and a reporting tool.</w:t>
      </w:r>
      <w:r w:rsidR="007D3B0A" w:rsidRPr="1B1E0E90">
        <w:rPr>
          <w:rFonts w:eastAsiaTheme="majorEastAsia"/>
        </w:rPr>
        <w:t xml:space="preserve"> </w:t>
      </w:r>
    </w:p>
    <w:p w14:paraId="5C6C6CBF" w14:textId="203A0E54" w:rsidR="007D3B0A" w:rsidRPr="00AF2DF9" w:rsidRDefault="007D3B0A" w:rsidP="008424C3">
      <w:pPr>
        <w:rPr>
          <w:rFonts w:eastAsiaTheme="majorEastAsia" w:cstheme="minorHAnsi"/>
          <w:b/>
          <w:bCs/>
          <w:sz w:val="20"/>
          <w:szCs w:val="20"/>
          <w:u w:val="single"/>
        </w:rPr>
      </w:pPr>
      <w:r w:rsidRPr="00AF2DF9">
        <w:rPr>
          <w:rFonts w:eastAsiaTheme="majorEastAsia" w:cstheme="minorHAnsi"/>
          <w:b/>
          <w:bCs/>
          <w:sz w:val="20"/>
          <w:szCs w:val="20"/>
          <w:u w:val="single"/>
        </w:rPr>
        <w:t xml:space="preserve">Instructions for finalising a </w:t>
      </w:r>
      <w:r w:rsidR="008D1540">
        <w:rPr>
          <w:rFonts w:eastAsiaTheme="majorEastAsia" w:cstheme="minorHAnsi"/>
          <w:b/>
          <w:bCs/>
          <w:sz w:val="20"/>
          <w:szCs w:val="20"/>
          <w:u w:val="single"/>
        </w:rPr>
        <w:t>JBP</w:t>
      </w:r>
      <w:r w:rsidRPr="00AF2DF9">
        <w:rPr>
          <w:rFonts w:eastAsiaTheme="majorEastAsia" w:cstheme="minorHAnsi"/>
          <w:b/>
          <w:bCs/>
          <w:sz w:val="20"/>
          <w:szCs w:val="20"/>
          <w:u w:val="single"/>
        </w:rPr>
        <w:t>:</w:t>
      </w:r>
    </w:p>
    <w:p w14:paraId="662EB2FD" w14:textId="6763EEDA" w:rsidR="00446D13" w:rsidRDefault="00446D13" w:rsidP="00446D13">
      <w:pPr>
        <w:pStyle w:val="ListParagraph"/>
        <w:numPr>
          <w:ilvl w:val="0"/>
          <w:numId w:val="6"/>
        </w:numPr>
        <w:rPr>
          <w:rFonts w:eastAsiaTheme="majorEastAsia" w:cstheme="minorHAnsi"/>
          <w:szCs w:val="18"/>
        </w:rPr>
      </w:pPr>
      <w:r w:rsidRPr="00446D13">
        <w:rPr>
          <w:rFonts w:eastAsiaTheme="majorEastAsia" w:cstheme="minorHAnsi"/>
          <w:szCs w:val="18"/>
        </w:rPr>
        <w:t>Set</w:t>
      </w:r>
      <w:r>
        <w:rPr>
          <w:rFonts w:eastAsiaTheme="majorEastAsia" w:cstheme="minorHAnsi"/>
          <w:szCs w:val="18"/>
        </w:rPr>
        <w:t xml:space="preserve"> up a meeting between the project leads from your </w:t>
      </w:r>
      <w:r w:rsidR="00C35B73">
        <w:rPr>
          <w:rFonts w:eastAsiaTheme="majorEastAsia" w:cstheme="minorHAnsi"/>
          <w:szCs w:val="18"/>
        </w:rPr>
        <w:t>organisation</w:t>
      </w:r>
      <w:r>
        <w:rPr>
          <w:rFonts w:eastAsiaTheme="majorEastAsia" w:cstheme="minorHAnsi"/>
          <w:szCs w:val="18"/>
        </w:rPr>
        <w:t xml:space="preserve"> and the supplier’s </w:t>
      </w:r>
      <w:r w:rsidR="00C35B73">
        <w:rPr>
          <w:rFonts w:eastAsiaTheme="majorEastAsia" w:cstheme="minorHAnsi"/>
          <w:szCs w:val="18"/>
        </w:rPr>
        <w:t>organisation</w:t>
      </w:r>
      <w:r>
        <w:rPr>
          <w:rFonts w:eastAsiaTheme="majorEastAsia" w:cstheme="minorHAnsi"/>
          <w:szCs w:val="18"/>
        </w:rPr>
        <w:t>. Ideally, this meeting will be face-to-face and roughly 1.5 – 2 hours in length.</w:t>
      </w:r>
    </w:p>
    <w:p w14:paraId="1847EE6F" w14:textId="6311520E" w:rsidR="00446D13" w:rsidRDefault="00446D13" w:rsidP="00446D13">
      <w:pPr>
        <w:pStyle w:val="ListParagraph"/>
        <w:numPr>
          <w:ilvl w:val="0"/>
          <w:numId w:val="6"/>
        </w:numPr>
        <w:rPr>
          <w:rFonts w:eastAsiaTheme="majorEastAsia" w:cstheme="minorHAnsi"/>
          <w:szCs w:val="18"/>
        </w:rPr>
      </w:pPr>
      <w:r>
        <w:rPr>
          <w:rFonts w:eastAsiaTheme="majorEastAsia" w:cstheme="minorHAnsi"/>
          <w:szCs w:val="18"/>
        </w:rPr>
        <w:t>Let suppliers know they</w:t>
      </w:r>
      <w:r w:rsidR="00721F1E">
        <w:rPr>
          <w:rFonts w:eastAsiaTheme="majorEastAsia" w:cstheme="minorHAnsi"/>
          <w:szCs w:val="18"/>
        </w:rPr>
        <w:t>’</w:t>
      </w:r>
      <w:r>
        <w:rPr>
          <w:rFonts w:eastAsiaTheme="majorEastAsia" w:cstheme="minorHAnsi"/>
          <w:szCs w:val="18"/>
        </w:rPr>
        <w:t xml:space="preserve">ve been </w:t>
      </w:r>
      <w:r w:rsidR="00721F1E">
        <w:rPr>
          <w:rFonts w:eastAsiaTheme="majorEastAsia" w:cstheme="minorHAnsi"/>
          <w:szCs w:val="18"/>
        </w:rPr>
        <w:t xml:space="preserve">chosen </w:t>
      </w:r>
      <w:r>
        <w:rPr>
          <w:rFonts w:eastAsiaTheme="majorEastAsia" w:cstheme="minorHAnsi"/>
          <w:szCs w:val="18"/>
        </w:rPr>
        <w:t>because you believe they</w:t>
      </w:r>
      <w:r w:rsidR="00721F1E">
        <w:rPr>
          <w:rFonts w:eastAsiaTheme="majorEastAsia" w:cstheme="minorHAnsi"/>
          <w:szCs w:val="18"/>
        </w:rPr>
        <w:t>’</w:t>
      </w:r>
      <w:r>
        <w:rPr>
          <w:rFonts w:eastAsiaTheme="majorEastAsia" w:cstheme="minorHAnsi"/>
          <w:szCs w:val="18"/>
        </w:rPr>
        <w:t>re open to innovation and improvement, and that this isn’t an exercise for ‘fixing’ service delivery. Instead, it</w:t>
      </w:r>
      <w:r w:rsidR="00721F1E">
        <w:rPr>
          <w:rFonts w:eastAsiaTheme="majorEastAsia" w:cstheme="minorHAnsi"/>
          <w:szCs w:val="18"/>
        </w:rPr>
        <w:t>’</w:t>
      </w:r>
      <w:r>
        <w:rPr>
          <w:rFonts w:eastAsiaTheme="majorEastAsia" w:cstheme="minorHAnsi"/>
          <w:szCs w:val="18"/>
        </w:rPr>
        <w:t>s intended to improve outcomes for each party</w:t>
      </w:r>
      <w:r w:rsidR="00BC7D98">
        <w:rPr>
          <w:rFonts w:eastAsiaTheme="majorEastAsia" w:cstheme="minorHAnsi"/>
          <w:szCs w:val="18"/>
        </w:rPr>
        <w:t>.</w:t>
      </w:r>
      <w:r>
        <w:rPr>
          <w:rFonts w:eastAsiaTheme="majorEastAsia" w:cstheme="minorHAnsi"/>
          <w:szCs w:val="18"/>
        </w:rPr>
        <w:t xml:space="preserve"> I</w:t>
      </w:r>
      <w:r w:rsidR="00721F1E">
        <w:rPr>
          <w:rFonts w:eastAsiaTheme="majorEastAsia" w:cstheme="minorHAnsi"/>
          <w:szCs w:val="18"/>
        </w:rPr>
        <w:t>t’</w:t>
      </w:r>
      <w:r>
        <w:rPr>
          <w:rFonts w:eastAsiaTheme="majorEastAsia" w:cstheme="minorHAnsi"/>
          <w:szCs w:val="18"/>
        </w:rPr>
        <w:t>s an opportunity for your organisation to show the supplier what your strategic goals are, so that they can see where they can better align themselves and work with you more effectively.</w:t>
      </w:r>
      <w:r w:rsidR="004855EC">
        <w:rPr>
          <w:rFonts w:eastAsiaTheme="majorEastAsia" w:cstheme="minorHAnsi"/>
          <w:szCs w:val="18"/>
        </w:rPr>
        <w:t xml:space="preserve"> Suppliers are, overall, receptive to the idea of joint business planning as they often </w:t>
      </w:r>
      <w:r w:rsidR="00921BA8">
        <w:rPr>
          <w:rFonts w:eastAsiaTheme="majorEastAsia" w:cstheme="minorHAnsi"/>
          <w:szCs w:val="18"/>
        </w:rPr>
        <w:t>conduct</w:t>
      </w:r>
      <w:r w:rsidR="004855EC">
        <w:rPr>
          <w:rFonts w:eastAsiaTheme="majorEastAsia" w:cstheme="minorHAnsi"/>
          <w:szCs w:val="18"/>
        </w:rPr>
        <w:t xml:space="preserve"> similar activities with their own clients.</w:t>
      </w:r>
      <w:r>
        <w:rPr>
          <w:rFonts w:eastAsiaTheme="majorEastAsia" w:cstheme="minorHAnsi"/>
          <w:szCs w:val="18"/>
        </w:rPr>
        <w:t xml:space="preserve"> </w:t>
      </w:r>
    </w:p>
    <w:p w14:paraId="6DEA05C5" w14:textId="67C4A0BC" w:rsidR="00446D13" w:rsidRDefault="004855EC" w:rsidP="00446D13">
      <w:pPr>
        <w:pStyle w:val="ListParagraph"/>
        <w:numPr>
          <w:ilvl w:val="0"/>
          <w:numId w:val="6"/>
        </w:numPr>
        <w:rPr>
          <w:rFonts w:eastAsiaTheme="majorEastAsia" w:cstheme="minorHAnsi"/>
          <w:szCs w:val="18"/>
        </w:rPr>
      </w:pPr>
      <w:r>
        <w:rPr>
          <w:rFonts w:eastAsiaTheme="majorEastAsia" w:cstheme="minorHAnsi"/>
          <w:szCs w:val="18"/>
        </w:rPr>
        <w:t>Once you</w:t>
      </w:r>
      <w:r w:rsidR="00721F1E">
        <w:rPr>
          <w:rFonts w:eastAsiaTheme="majorEastAsia" w:cstheme="minorHAnsi"/>
          <w:szCs w:val="18"/>
        </w:rPr>
        <w:t>’</w:t>
      </w:r>
      <w:r>
        <w:rPr>
          <w:rFonts w:eastAsiaTheme="majorEastAsia" w:cstheme="minorHAnsi"/>
          <w:szCs w:val="18"/>
        </w:rPr>
        <w:t xml:space="preserve">ve explained the </w:t>
      </w:r>
      <w:r w:rsidR="00BC7D98">
        <w:rPr>
          <w:rFonts w:eastAsiaTheme="majorEastAsia" w:cstheme="minorHAnsi"/>
          <w:szCs w:val="18"/>
        </w:rPr>
        <w:t>meeting purpose</w:t>
      </w:r>
      <w:r>
        <w:rPr>
          <w:rFonts w:eastAsiaTheme="majorEastAsia" w:cstheme="minorHAnsi"/>
          <w:szCs w:val="18"/>
        </w:rPr>
        <w:t xml:space="preserve">, hold a short brainstorming session with </w:t>
      </w:r>
      <w:proofErr w:type="spellStart"/>
      <w:r>
        <w:rPr>
          <w:rFonts w:eastAsiaTheme="majorEastAsia" w:cstheme="minorHAnsi"/>
          <w:szCs w:val="18"/>
        </w:rPr>
        <w:t>post-it</w:t>
      </w:r>
      <w:proofErr w:type="spellEnd"/>
      <w:r>
        <w:rPr>
          <w:rFonts w:eastAsiaTheme="majorEastAsia" w:cstheme="minorHAnsi"/>
          <w:szCs w:val="18"/>
        </w:rPr>
        <w:t xml:space="preserve"> notes for ideas and suggestions to be jotted down. </w:t>
      </w:r>
      <w:r w:rsidR="00BC7D98">
        <w:rPr>
          <w:rFonts w:eastAsiaTheme="majorEastAsia" w:cstheme="minorHAnsi"/>
          <w:szCs w:val="18"/>
        </w:rPr>
        <w:t xml:space="preserve">Think specifically about </w:t>
      </w:r>
      <w:r w:rsidR="00721F1E">
        <w:rPr>
          <w:rFonts w:eastAsiaTheme="majorEastAsia" w:cstheme="minorHAnsi"/>
          <w:szCs w:val="18"/>
        </w:rPr>
        <w:t xml:space="preserve">which </w:t>
      </w:r>
      <w:r w:rsidR="00BC7D98">
        <w:rPr>
          <w:rFonts w:eastAsiaTheme="majorEastAsia" w:cstheme="minorHAnsi"/>
          <w:szCs w:val="18"/>
        </w:rPr>
        <w:t xml:space="preserve">initiatives would improve things like </w:t>
      </w:r>
      <w:r w:rsidR="00BC7D98" w:rsidRPr="00BC7D98">
        <w:rPr>
          <w:rFonts w:eastAsiaTheme="majorEastAsia" w:cstheme="minorHAnsi"/>
          <w:b/>
          <w:bCs/>
          <w:szCs w:val="18"/>
        </w:rPr>
        <w:t>delivery, value release, risk exposure</w:t>
      </w:r>
      <w:r w:rsidR="00BC7D98">
        <w:rPr>
          <w:rFonts w:eastAsiaTheme="majorEastAsia" w:cstheme="minorHAnsi"/>
          <w:szCs w:val="18"/>
        </w:rPr>
        <w:t xml:space="preserve"> and </w:t>
      </w:r>
      <w:r w:rsidR="00BC7D98" w:rsidRPr="00BC7D98">
        <w:rPr>
          <w:rFonts w:eastAsiaTheme="majorEastAsia" w:cstheme="minorHAnsi"/>
          <w:b/>
          <w:bCs/>
          <w:szCs w:val="18"/>
        </w:rPr>
        <w:t>relationship development</w:t>
      </w:r>
      <w:r w:rsidR="002825F4">
        <w:rPr>
          <w:rFonts w:eastAsiaTheme="majorEastAsia" w:cstheme="minorHAnsi"/>
          <w:b/>
          <w:bCs/>
          <w:szCs w:val="18"/>
        </w:rPr>
        <w:t xml:space="preserve">, </w:t>
      </w:r>
      <w:r w:rsidR="002825F4" w:rsidRPr="00FA6270">
        <w:rPr>
          <w:rFonts w:eastAsiaTheme="majorEastAsia" w:cstheme="minorHAnsi"/>
          <w:szCs w:val="18"/>
        </w:rPr>
        <w:t>etc</w:t>
      </w:r>
      <w:r w:rsidR="00BC7D98" w:rsidRPr="00721F1E">
        <w:rPr>
          <w:rFonts w:eastAsiaTheme="majorEastAsia" w:cstheme="minorHAnsi"/>
          <w:szCs w:val="18"/>
        </w:rPr>
        <w:t>.</w:t>
      </w:r>
    </w:p>
    <w:p w14:paraId="12863D8E" w14:textId="7D572B14" w:rsidR="004855EC" w:rsidRDefault="00937233" w:rsidP="00446D13">
      <w:pPr>
        <w:pStyle w:val="ListParagraph"/>
        <w:numPr>
          <w:ilvl w:val="0"/>
          <w:numId w:val="6"/>
        </w:numPr>
        <w:rPr>
          <w:rFonts w:eastAsiaTheme="majorEastAsia" w:cstheme="minorHAnsi"/>
          <w:szCs w:val="18"/>
        </w:rPr>
      </w:pPr>
      <w:r>
        <w:rPr>
          <w:rFonts w:eastAsiaTheme="majorEastAsia" w:cstheme="minorHAnsi"/>
          <w:szCs w:val="18"/>
        </w:rPr>
        <w:t>Draw a rough</w:t>
      </w:r>
      <w:r w:rsidR="004855EC">
        <w:rPr>
          <w:rFonts w:eastAsiaTheme="majorEastAsia" w:cstheme="minorHAnsi"/>
          <w:szCs w:val="18"/>
        </w:rPr>
        <w:t xml:space="preserve"> </w:t>
      </w:r>
      <w:r>
        <w:rPr>
          <w:rFonts w:eastAsiaTheme="majorEastAsia" w:cstheme="minorHAnsi"/>
          <w:szCs w:val="18"/>
        </w:rPr>
        <w:t xml:space="preserve">Value Proposition Matrix (like the example below) on the whiteboard. Ask everyone to place their </w:t>
      </w:r>
      <w:proofErr w:type="spellStart"/>
      <w:r>
        <w:rPr>
          <w:rFonts w:eastAsiaTheme="majorEastAsia" w:cstheme="minorHAnsi"/>
          <w:szCs w:val="18"/>
        </w:rPr>
        <w:t>post-it</w:t>
      </w:r>
      <w:proofErr w:type="spellEnd"/>
      <w:r>
        <w:rPr>
          <w:rFonts w:eastAsiaTheme="majorEastAsia" w:cstheme="minorHAnsi"/>
          <w:szCs w:val="18"/>
        </w:rPr>
        <w:t xml:space="preserve"> notes where they think they belong on the matrix.</w:t>
      </w:r>
    </w:p>
    <w:tbl>
      <w:tblPr>
        <w:tblStyle w:val="GridTable4"/>
        <w:tblpPr w:leftFromText="180" w:rightFromText="180" w:vertAnchor="text" w:horzAnchor="page" w:tblpX="3001" w:tblpY="156"/>
        <w:tblW w:w="4587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2232"/>
        <w:gridCol w:w="2355"/>
      </w:tblGrid>
      <w:tr w:rsidR="00937233" w:rsidRPr="0000597C" w14:paraId="63F5D8CC" w14:textId="77777777" w:rsidTr="1B1E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1EDB" w14:textId="77777777" w:rsidR="00FD7537" w:rsidRPr="00AF2DF9" w:rsidRDefault="00FD7537" w:rsidP="00FD7537">
            <w:pPr>
              <w:rPr>
                <w:b w:val="0"/>
                <w:bCs w:val="0"/>
                <w:sz w:val="20"/>
                <w:szCs w:val="20"/>
              </w:rPr>
            </w:pPr>
          </w:p>
          <w:p w14:paraId="3BD3E376" w14:textId="0D65FA04" w:rsidR="00937233" w:rsidRPr="00AF2DF9" w:rsidRDefault="00937233" w:rsidP="00FD753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F2DF9">
              <w:rPr>
                <w:color w:val="auto"/>
                <w:sz w:val="20"/>
                <w:szCs w:val="20"/>
              </w:rPr>
              <w:t>Park</w:t>
            </w:r>
          </w:p>
          <w:p w14:paraId="254379B6" w14:textId="77777777" w:rsidR="00FD7537" w:rsidRPr="00AF2DF9" w:rsidRDefault="00FD7537" w:rsidP="00FD7537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7C32470C" w14:textId="217CD031" w:rsidR="00FD7537" w:rsidRPr="00AF2DF9" w:rsidRDefault="00FD7537" w:rsidP="00FD753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1739" w14:textId="77777777" w:rsidR="00FD7537" w:rsidRPr="00AF2DF9" w:rsidRDefault="00FD7537" w:rsidP="00FD7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0DF719D0" w14:textId="28A0FC4E" w:rsidR="00937233" w:rsidRPr="00AF2DF9" w:rsidRDefault="00FD7537" w:rsidP="00FD7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F2DF9">
              <w:rPr>
                <w:color w:val="auto"/>
                <w:sz w:val="20"/>
                <w:szCs w:val="20"/>
              </w:rPr>
              <w:t>Strategic initiative</w:t>
            </w:r>
          </w:p>
          <w:p w14:paraId="2FDC8462" w14:textId="77777777" w:rsidR="00937233" w:rsidRPr="00AF2DF9" w:rsidRDefault="00937233" w:rsidP="002748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7233" w:rsidRPr="0000597C" w14:paraId="44F8F0AC" w14:textId="77777777" w:rsidTr="1B1E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367F" w14:textId="77777777" w:rsidR="00937233" w:rsidRPr="00AF2DF9" w:rsidRDefault="00937233" w:rsidP="0027483B">
            <w:pPr>
              <w:rPr>
                <w:sz w:val="20"/>
                <w:szCs w:val="20"/>
              </w:rPr>
            </w:pPr>
          </w:p>
          <w:p w14:paraId="3A353D24" w14:textId="68DC7911" w:rsidR="00937233" w:rsidRPr="00AF2DF9" w:rsidRDefault="00FD7537" w:rsidP="00FD7537">
            <w:pPr>
              <w:jc w:val="center"/>
              <w:rPr>
                <w:sz w:val="20"/>
                <w:szCs w:val="20"/>
              </w:rPr>
            </w:pPr>
            <w:r w:rsidRPr="00AF2DF9">
              <w:rPr>
                <w:sz w:val="20"/>
                <w:szCs w:val="20"/>
              </w:rPr>
              <w:t>Just do</w:t>
            </w:r>
          </w:p>
          <w:p w14:paraId="698AE765" w14:textId="77777777" w:rsidR="00937233" w:rsidRPr="00AF2DF9" w:rsidRDefault="00937233" w:rsidP="0027483B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5E31" w14:textId="77777777" w:rsidR="00937233" w:rsidRPr="00AF2DF9" w:rsidRDefault="00937233" w:rsidP="00274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DBED01" w14:textId="302E0A90" w:rsidR="00FD7537" w:rsidRPr="00AF2DF9" w:rsidRDefault="00FD7537" w:rsidP="00FD7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B1E0E90">
              <w:rPr>
                <w:b/>
                <w:bCs/>
                <w:sz w:val="20"/>
                <w:szCs w:val="20"/>
              </w:rPr>
              <w:t>Top priority</w:t>
            </w:r>
          </w:p>
        </w:tc>
      </w:tr>
    </w:tbl>
    <w:p w14:paraId="38DF283D" w14:textId="1708CDBE" w:rsidR="00937233" w:rsidRPr="00446D13" w:rsidRDefault="00D30AB9" w:rsidP="00937233">
      <w:pPr>
        <w:pStyle w:val="ListParagraph"/>
        <w:numPr>
          <w:ilvl w:val="0"/>
          <w:numId w:val="0"/>
        </w:numPr>
        <w:ind w:left="720"/>
        <w:rPr>
          <w:rFonts w:eastAsiaTheme="majorEastAsia" w:cstheme="minorHAnsi"/>
          <w:szCs w:val="18"/>
        </w:rPr>
      </w:pPr>
      <w:r>
        <w:rPr>
          <w:rFonts w:eastAsiaTheme="majorEastAsia" w:cstheme="minorHAnsi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9A007" wp14:editId="467F3DA2">
                <wp:simplePos x="0" y="0"/>
                <wp:positionH relativeFrom="column">
                  <wp:posOffset>852938</wp:posOffset>
                </wp:positionH>
                <wp:positionV relativeFrom="paragraph">
                  <wp:posOffset>168275</wp:posOffset>
                </wp:positionV>
                <wp:extent cx="9940" cy="1461052"/>
                <wp:effectExtent l="38100" t="38100" r="66675" b="25400"/>
                <wp:wrapNone/>
                <wp:docPr id="76489869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40" cy="14610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161C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7.15pt;margin-top:13.25pt;width:.8pt;height:115.0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40050E28" w14:textId="584F71D7" w:rsidR="00D17DA1" w:rsidRDefault="00D17DA1" w:rsidP="008424C3">
      <w:pPr>
        <w:rPr>
          <w:rFonts w:asciiTheme="majorHAnsi" w:eastAsiaTheme="majorEastAsia" w:hAnsiTheme="majorHAnsi" w:cstheme="majorBidi"/>
          <w:sz w:val="28"/>
          <w:szCs w:val="26"/>
        </w:rPr>
      </w:pPr>
    </w:p>
    <w:p w14:paraId="591FAD77" w14:textId="222B1DA4" w:rsidR="00937233" w:rsidRDefault="002C2FAE" w:rsidP="008424C3">
      <w:pPr>
        <w:rPr>
          <w:rFonts w:asciiTheme="majorHAnsi" w:eastAsiaTheme="majorEastAsia" w:hAnsiTheme="majorHAnsi" w:cstheme="majorBidi"/>
          <w:sz w:val="28"/>
          <w:szCs w:val="26"/>
        </w:rPr>
      </w:pPr>
      <w:r w:rsidRPr="000A6BB6">
        <w:rPr>
          <w:rFonts w:asciiTheme="majorHAnsi" w:eastAsiaTheme="majorEastAsia" w:hAnsiTheme="majorHAnsi" w:cstheme="majorBidi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FBDB36" wp14:editId="7B01C5DC">
                <wp:simplePos x="0" y="0"/>
                <wp:positionH relativeFrom="column">
                  <wp:posOffset>83820</wp:posOffset>
                </wp:positionH>
                <wp:positionV relativeFrom="paragraph">
                  <wp:posOffset>256540</wp:posOffset>
                </wp:positionV>
                <wp:extent cx="874395" cy="373380"/>
                <wp:effectExtent l="2858" t="0" r="23812" b="23813"/>
                <wp:wrapSquare wrapText="bothSides"/>
                <wp:docPr id="208424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743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5301E" w14:textId="77777777" w:rsidR="00FA6270" w:rsidRPr="00FA6270" w:rsidRDefault="00FA6270" w:rsidP="00FA62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A6BB6">
                              <w:rPr>
                                <w:sz w:val="16"/>
                                <w:szCs w:val="16"/>
                                <w:lang w:val="mi-NZ"/>
                              </w:rPr>
                              <w:t>Ease</w:t>
                            </w:r>
                            <w:proofErr w:type="spellEnd"/>
                            <w:r w:rsidRPr="000A6BB6">
                              <w:rPr>
                                <w:sz w:val="16"/>
                                <w:szCs w:val="16"/>
                                <w:lang w:val="mi-NZ"/>
                              </w:rPr>
                              <w:t xml:space="preserve"> </w:t>
                            </w:r>
                            <w:proofErr w:type="spellStart"/>
                            <w:r w:rsidRPr="000A6BB6">
                              <w:rPr>
                                <w:sz w:val="16"/>
                                <w:szCs w:val="16"/>
                                <w:lang w:val="mi-NZ"/>
                              </w:rPr>
                              <w:t>of</w:t>
                            </w:r>
                            <w:proofErr w:type="spellEnd"/>
                            <w:r w:rsidRPr="000A6BB6">
                              <w:rPr>
                                <w:sz w:val="16"/>
                                <w:szCs w:val="16"/>
                                <w:lang w:val="mi-NZ"/>
                              </w:rPr>
                              <w:t xml:space="preserve"> </w:t>
                            </w:r>
                            <w:proofErr w:type="spellStart"/>
                            <w:r w:rsidRPr="000A6BB6">
                              <w:rPr>
                                <w:sz w:val="16"/>
                                <w:szCs w:val="16"/>
                                <w:lang w:val="mi-NZ"/>
                              </w:rPr>
                              <w:t>implementation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BD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6pt;margin-top:20.2pt;width:68.85pt;height:29.4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">
                <v:textbox>
                  <w:txbxContent>
                    <w:p w14:paraId="1955301E" w14:textId="77777777" w:rsidR="00FA6270" w:rsidRPr="00FA6270" w:rsidRDefault="00FA6270" w:rsidP="00FA6270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0A6BB6">
                        <w:rPr>
                          <w:sz w:val="16"/>
                          <w:szCs w:val="16"/>
                          <w:lang w:val="mi-NZ"/>
                        </w:rPr>
                        <w:t>Ease</w:t>
                      </w:r>
                      <w:proofErr w:type="spellEnd"/>
                      <w:r w:rsidRPr="000A6BB6">
                        <w:rPr>
                          <w:sz w:val="16"/>
                          <w:szCs w:val="16"/>
                          <w:lang w:val="mi-NZ"/>
                        </w:rPr>
                        <w:t xml:space="preserve"> </w:t>
                      </w:r>
                      <w:proofErr w:type="spellStart"/>
                      <w:r w:rsidRPr="000A6BB6">
                        <w:rPr>
                          <w:sz w:val="16"/>
                          <w:szCs w:val="16"/>
                          <w:lang w:val="mi-NZ"/>
                        </w:rPr>
                        <w:t>of</w:t>
                      </w:r>
                      <w:proofErr w:type="spellEnd"/>
                      <w:r w:rsidRPr="000A6BB6">
                        <w:rPr>
                          <w:sz w:val="16"/>
                          <w:szCs w:val="16"/>
                          <w:lang w:val="mi-NZ"/>
                        </w:rPr>
                        <w:t xml:space="preserve"> </w:t>
                      </w:r>
                      <w:proofErr w:type="spellStart"/>
                      <w:r w:rsidRPr="000A6BB6">
                        <w:rPr>
                          <w:sz w:val="16"/>
                          <w:szCs w:val="16"/>
                          <w:lang w:val="mi-NZ"/>
                        </w:rPr>
                        <w:t>implementation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764452" w14:textId="4813297B" w:rsidR="00937233" w:rsidRDefault="00937233" w:rsidP="008424C3">
      <w:pPr>
        <w:rPr>
          <w:rFonts w:asciiTheme="majorHAnsi" w:eastAsiaTheme="majorEastAsia" w:hAnsiTheme="majorHAnsi" w:cstheme="majorBidi"/>
          <w:sz w:val="28"/>
          <w:szCs w:val="26"/>
        </w:rPr>
      </w:pPr>
    </w:p>
    <w:p w14:paraId="65091078" w14:textId="77777777" w:rsidR="00937233" w:rsidRDefault="00937233" w:rsidP="008424C3">
      <w:pPr>
        <w:rPr>
          <w:rFonts w:asciiTheme="majorHAnsi" w:eastAsiaTheme="majorEastAsia" w:hAnsiTheme="majorHAnsi" w:cstheme="majorBidi"/>
          <w:sz w:val="28"/>
          <w:szCs w:val="26"/>
        </w:rPr>
      </w:pPr>
    </w:p>
    <w:p w14:paraId="0023EABF" w14:textId="77777777" w:rsidR="00937233" w:rsidRDefault="00937233" w:rsidP="008424C3">
      <w:pPr>
        <w:rPr>
          <w:rFonts w:asciiTheme="majorHAnsi" w:eastAsiaTheme="majorEastAsia" w:hAnsiTheme="majorHAnsi" w:cstheme="majorBidi"/>
          <w:sz w:val="28"/>
          <w:szCs w:val="26"/>
        </w:rPr>
      </w:pPr>
    </w:p>
    <w:p w14:paraId="31C132DD" w14:textId="6F8BA4E9" w:rsidR="002C2FAE" w:rsidRDefault="002C2FAE" w:rsidP="008424C3">
      <w:pPr>
        <w:rPr>
          <w:rFonts w:asciiTheme="majorHAnsi" w:eastAsiaTheme="majorEastAsia" w:hAnsiTheme="majorHAnsi" w:cstheme="majorBidi"/>
          <w:sz w:val="28"/>
          <w:szCs w:val="26"/>
        </w:rPr>
      </w:pPr>
      <w:r w:rsidRPr="000A6BB6">
        <w:rPr>
          <w:rFonts w:asciiTheme="majorHAnsi" w:eastAsiaTheme="majorEastAsia" w:hAnsiTheme="majorHAnsi" w:cstheme="majorBidi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11817C" wp14:editId="25F94D55">
                <wp:simplePos x="0" y="0"/>
                <wp:positionH relativeFrom="column">
                  <wp:posOffset>2019462</wp:posOffset>
                </wp:positionH>
                <wp:positionV relativeFrom="paragraph">
                  <wp:posOffset>182452</wp:posOffset>
                </wp:positionV>
                <wp:extent cx="810895" cy="254000"/>
                <wp:effectExtent l="0" t="0" r="2730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892F2" w14:textId="77777777" w:rsidR="002C2FAE" w:rsidRPr="000A6BB6" w:rsidRDefault="002C2FAE" w:rsidP="002C2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A6BB6">
                              <w:rPr>
                                <w:sz w:val="16"/>
                                <w:szCs w:val="16"/>
                                <w:lang w:val="mi-NZ"/>
                              </w:rPr>
                              <w:t>Potential</w:t>
                            </w:r>
                            <w:proofErr w:type="spellEnd"/>
                            <w:r w:rsidRPr="000A6BB6">
                              <w:rPr>
                                <w:sz w:val="16"/>
                                <w:szCs w:val="16"/>
                                <w:lang w:val="mi-NZ"/>
                              </w:rPr>
                              <w:t xml:space="preserve"> </w:t>
                            </w:r>
                            <w:proofErr w:type="spellStart"/>
                            <w:r w:rsidRPr="000A6BB6">
                              <w:rPr>
                                <w:sz w:val="16"/>
                                <w:szCs w:val="16"/>
                                <w:lang w:val="mi-NZ"/>
                              </w:rPr>
                              <w:t>value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1817C" id="_x0000_s1027" type="#_x0000_t202" style="position:absolute;margin-left:159pt;margin-top:14.35pt;width:63.85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">
                <v:textbox>
                  <w:txbxContent>
                    <w:p w14:paraId="655892F2" w14:textId="77777777" w:rsidR="002C2FAE" w:rsidRPr="000A6BB6" w:rsidRDefault="002C2FAE" w:rsidP="002C2FA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0A6BB6">
                        <w:rPr>
                          <w:sz w:val="16"/>
                          <w:szCs w:val="16"/>
                          <w:lang w:val="mi-NZ"/>
                        </w:rPr>
                        <w:t>Potential</w:t>
                      </w:r>
                      <w:proofErr w:type="spellEnd"/>
                      <w:r w:rsidRPr="000A6BB6">
                        <w:rPr>
                          <w:sz w:val="16"/>
                          <w:szCs w:val="16"/>
                          <w:lang w:val="mi-NZ"/>
                        </w:rPr>
                        <w:t xml:space="preserve"> </w:t>
                      </w:r>
                      <w:proofErr w:type="spellStart"/>
                      <w:r w:rsidRPr="000A6BB6">
                        <w:rPr>
                          <w:sz w:val="16"/>
                          <w:szCs w:val="16"/>
                          <w:lang w:val="mi-NZ"/>
                        </w:rPr>
                        <w:t>value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A45B2" wp14:editId="6EA33F96">
                <wp:simplePos x="0" y="0"/>
                <wp:positionH relativeFrom="column">
                  <wp:posOffset>1138555</wp:posOffset>
                </wp:positionH>
                <wp:positionV relativeFrom="paragraph">
                  <wp:posOffset>97495</wp:posOffset>
                </wp:positionV>
                <wp:extent cx="2723322" cy="0"/>
                <wp:effectExtent l="0" t="76200" r="20320" b="95250"/>
                <wp:wrapNone/>
                <wp:docPr id="107466713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32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5D672" id="Straight Arrow Connector 2" o:spid="_x0000_s1026" type="#_x0000_t32" style="position:absolute;margin-left:89.65pt;margin-top:7.7pt;width:214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</w:p>
    <w:p w14:paraId="543B75D0" w14:textId="6BF10D5F" w:rsidR="00937233" w:rsidRDefault="00937233" w:rsidP="008424C3">
      <w:pPr>
        <w:rPr>
          <w:rFonts w:asciiTheme="majorHAnsi" w:eastAsiaTheme="majorEastAsia" w:hAnsiTheme="majorHAnsi" w:cstheme="majorBidi"/>
          <w:sz w:val="28"/>
          <w:szCs w:val="26"/>
        </w:rPr>
      </w:pPr>
    </w:p>
    <w:p w14:paraId="6520A1DE" w14:textId="3857D603" w:rsidR="002E70C8" w:rsidRPr="002C2FAE" w:rsidRDefault="002E70C8" w:rsidP="002C2FAE">
      <w:pPr>
        <w:pStyle w:val="ListParagraph"/>
        <w:numPr>
          <w:ilvl w:val="0"/>
          <w:numId w:val="6"/>
        </w:numPr>
        <w:rPr>
          <w:rFonts w:eastAsiaTheme="majorEastAsia" w:cstheme="minorHAnsi"/>
          <w:szCs w:val="18"/>
        </w:rPr>
      </w:pPr>
      <w:r w:rsidRPr="002C2FAE">
        <w:rPr>
          <w:rFonts w:eastAsiaTheme="majorEastAsia" w:cstheme="minorHAnsi"/>
          <w:szCs w:val="18"/>
        </w:rPr>
        <w:t>Work collaboratively to pick the top 3</w:t>
      </w:r>
      <w:r w:rsidR="00983F91" w:rsidRPr="002C2FAE">
        <w:rPr>
          <w:rFonts w:eastAsiaTheme="majorEastAsia" w:cstheme="minorHAnsi"/>
          <w:szCs w:val="18"/>
        </w:rPr>
        <w:t xml:space="preserve"> or 4</w:t>
      </w:r>
      <w:r w:rsidRPr="002C2FAE">
        <w:rPr>
          <w:rFonts w:eastAsiaTheme="majorEastAsia" w:cstheme="minorHAnsi"/>
          <w:szCs w:val="18"/>
        </w:rPr>
        <w:t xml:space="preserve"> (or however many you like) items from the matrix to put into you</w:t>
      </w:r>
      <w:r w:rsidR="007F08B0" w:rsidRPr="002C2FAE">
        <w:rPr>
          <w:rFonts w:eastAsiaTheme="majorEastAsia" w:cstheme="minorHAnsi"/>
          <w:szCs w:val="18"/>
        </w:rPr>
        <w:t>r</w:t>
      </w:r>
      <w:r w:rsidRPr="002C2FAE">
        <w:rPr>
          <w:rFonts w:eastAsiaTheme="majorEastAsia" w:cstheme="minorHAnsi"/>
          <w:szCs w:val="18"/>
        </w:rPr>
        <w:t xml:space="preserve"> joint Business Plan.</w:t>
      </w:r>
      <w:r w:rsidR="00983F91" w:rsidRPr="002C2FAE">
        <w:rPr>
          <w:rFonts w:eastAsiaTheme="majorEastAsia" w:cstheme="minorHAnsi"/>
          <w:szCs w:val="18"/>
        </w:rPr>
        <w:t xml:space="preserve"> (You can edit the tables below suit your own approach.)</w:t>
      </w:r>
    </w:p>
    <w:p w14:paraId="43987B9F" w14:textId="77777777" w:rsidR="007F08B0" w:rsidRDefault="002E70C8" w:rsidP="002E70C8">
      <w:pPr>
        <w:pStyle w:val="ListParagraph"/>
        <w:numPr>
          <w:ilvl w:val="0"/>
          <w:numId w:val="6"/>
        </w:numPr>
        <w:rPr>
          <w:rFonts w:eastAsiaTheme="majorEastAsia" w:cstheme="minorHAnsi"/>
          <w:szCs w:val="18"/>
        </w:rPr>
      </w:pPr>
      <w:r>
        <w:rPr>
          <w:rFonts w:eastAsiaTheme="majorEastAsia" w:cstheme="minorHAnsi"/>
          <w:szCs w:val="18"/>
        </w:rPr>
        <w:t>Work through the JBP to complete it, and sign-off to finalise.</w:t>
      </w:r>
    </w:p>
    <w:p w14:paraId="1841A2F6" w14:textId="6E4AF90A" w:rsidR="00937233" w:rsidRPr="002C2FAE" w:rsidRDefault="00721F1E" w:rsidP="008424C3">
      <w:pPr>
        <w:pStyle w:val="ListParagraph"/>
        <w:numPr>
          <w:ilvl w:val="0"/>
          <w:numId w:val="6"/>
        </w:numPr>
        <w:rPr>
          <w:rFonts w:eastAsiaTheme="majorEastAsia" w:cstheme="minorHAnsi"/>
          <w:szCs w:val="18"/>
        </w:rPr>
      </w:pPr>
      <w:r>
        <w:rPr>
          <w:rFonts w:eastAsiaTheme="majorEastAsia" w:cstheme="minorHAnsi"/>
          <w:szCs w:val="18"/>
        </w:rPr>
        <w:t>Your b</w:t>
      </w:r>
      <w:r w:rsidR="007F08B0">
        <w:rPr>
          <w:rFonts w:eastAsiaTheme="majorEastAsia" w:cstheme="minorHAnsi"/>
          <w:szCs w:val="18"/>
        </w:rPr>
        <w:t xml:space="preserve">usiness plan </w:t>
      </w:r>
      <w:r w:rsidR="001165B1">
        <w:rPr>
          <w:rFonts w:eastAsiaTheme="majorEastAsia" w:cstheme="minorHAnsi"/>
          <w:szCs w:val="18"/>
        </w:rPr>
        <w:t>should be reviewed and updated at quarterly business meetings between the customer and supplier</w:t>
      </w:r>
      <w:r>
        <w:rPr>
          <w:rFonts w:eastAsiaTheme="majorEastAsia" w:cstheme="minorHAnsi"/>
          <w:szCs w:val="18"/>
        </w:rPr>
        <w:t>.</w:t>
      </w:r>
      <w:r w:rsidR="001165B1">
        <w:rPr>
          <w:rFonts w:eastAsiaTheme="majorEastAsia" w:cstheme="minorHAnsi"/>
          <w:szCs w:val="18"/>
        </w:rPr>
        <w:t xml:space="preserve"> </w:t>
      </w:r>
      <w:r>
        <w:rPr>
          <w:rFonts w:eastAsiaTheme="majorEastAsia" w:cstheme="minorHAnsi"/>
          <w:szCs w:val="18"/>
        </w:rPr>
        <w:t>Treat it</w:t>
      </w:r>
      <w:r w:rsidR="001165B1">
        <w:rPr>
          <w:rFonts w:eastAsiaTheme="majorEastAsia" w:cstheme="minorHAnsi"/>
          <w:szCs w:val="18"/>
        </w:rPr>
        <w:t xml:space="preserve"> as a live document that evolves as the relationship does.</w:t>
      </w:r>
      <w:r w:rsidR="002E70C8">
        <w:rPr>
          <w:rFonts w:eastAsiaTheme="majorEastAsia" w:cstheme="minorHAnsi"/>
          <w:szCs w:val="18"/>
        </w:rPr>
        <w:t xml:space="preserve"> </w:t>
      </w:r>
    </w:p>
    <w:tbl>
      <w:tblPr>
        <w:tblStyle w:val="GridTable4"/>
        <w:tblW w:w="14029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3129"/>
        <w:gridCol w:w="10900"/>
      </w:tblGrid>
      <w:tr w:rsidR="003D536F" w:rsidRPr="0000597C" w14:paraId="21B410FF" w14:textId="77777777" w:rsidTr="003D5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  <w:shd w:val="clear" w:color="auto" w:fill="014169" w:themeFill="text2"/>
            <w:hideMark/>
          </w:tcPr>
          <w:p w14:paraId="144B2416" w14:textId="1B1A0F14" w:rsidR="003D536F" w:rsidRPr="00864C34" w:rsidRDefault="00D56CAA" w:rsidP="00D030D9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lastRenderedPageBreak/>
              <w:t>JOINT BUSINESS PLAN</w:t>
            </w:r>
          </w:p>
        </w:tc>
      </w:tr>
      <w:tr w:rsidR="003D536F" w:rsidRPr="0000597C" w14:paraId="6CF90640" w14:textId="77777777" w:rsidTr="003D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13FCD889" w14:textId="5F1774D7" w:rsidR="003D536F" w:rsidRPr="00B93A6F" w:rsidRDefault="003D536F" w:rsidP="00D030D9">
            <w:pPr>
              <w:spacing w:after="60"/>
              <w:rPr>
                <w:bCs w:val="0"/>
              </w:rPr>
            </w:pPr>
            <w:r w:rsidRPr="00B93A6F">
              <w:rPr>
                <w:bCs w:val="0"/>
              </w:rPr>
              <w:t>Agency</w:t>
            </w:r>
            <w:r w:rsidR="00CF1CCC">
              <w:rPr>
                <w:bCs w:val="0"/>
              </w:rPr>
              <w:t>/customer</w:t>
            </w:r>
            <w:r w:rsidRPr="00B93A6F">
              <w:rPr>
                <w:bCs w:val="0"/>
              </w:rPr>
              <w:t xml:space="preserve"> </w:t>
            </w:r>
            <w:r w:rsidR="00CF1CCC">
              <w:rPr>
                <w:bCs w:val="0"/>
              </w:rPr>
              <w:t xml:space="preserve">org </w:t>
            </w:r>
            <w:r w:rsidRPr="00B93A6F">
              <w:rPr>
                <w:bCs w:val="0"/>
              </w:rPr>
              <w:t>name</w:t>
            </w:r>
          </w:p>
        </w:tc>
        <w:tc>
          <w:tcPr>
            <w:tcW w:w="10900" w:type="dxa"/>
            <w:shd w:val="clear" w:color="auto" w:fill="auto"/>
            <w:hideMark/>
          </w:tcPr>
          <w:p w14:paraId="660BC7B3" w14:textId="77777777" w:rsidR="003D536F" w:rsidRPr="00A1308B" w:rsidRDefault="003D536F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D536F" w:rsidRPr="0000597C" w14:paraId="25EB699C" w14:textId="77777777" w:rsidTr="003D536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C6C6C6" w:themeFill="accent4" w:themeFillShade="E6"/>
          </w:tcPr>
          <w:p w14:paraId="2871B87E" w14:textId="2734FEA3" w:rsidR="003D536F" w:rsidRPr="00B93A6F" w:rsidRDefault="003D536F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Supplier</w:t>
            </w:r>
            <w:r w:rsidR="00CF1CCC">
              <w:rPr>
                <w:bCs w:val="0"/>
              </w:rPr>
              <w:t>/provider</w:t>
            </w:r>
            <w:r>
              <w:rPr>
                <w:bCs w:val="0"/>
              </w:rPr>
              <w:t xml:space="preserve"> </w:t>
            </w:r>
            <w:r w:rsidR="00CF1CCC">
              <w:rPr>
                <w:bCs w:val="0"/>
              </w:rPr>
              <w:t xml:space="preserve">org </w:t>
            </w:r>
            <w:r>
              <w:rPr>
                <w:bCs w:val="0"/>
              </w:rPr>
              <w:t>name</w:t>
            </w:r>
          </w:p>
        </w:tc>
        <w:tc>
          <w:tcPr>
            <w:tcW w:w="10900" w:type="dxa"/>
            <w:shd w:val="clear" w:color="auto" w:fill="auto"/>
          </w:tcPr>
          <w:p w14:paraId="2DBF7B56" w14:textId="77777777" w:rsidR="003D536F" w:rsidRPr="00A1308B" w:rsidRDefault="003D536F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D536F" w:rsidRPr="0000597C" w14:paraId="24AF6952" w14:textId="77777777" w:rsidTr="003D5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</w:tcPr>
          <w:p w14:paraId="533F5791" w14:textId="77777777" w:rsidR="003D536F" w:rsidRPr="00B93A6F" w:rsidRDefault="003D536F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Version</w:t>
            </w:r>
          </w:p>
        </w:tc>
        <w:tc>
          <w:tcPr>
            <w:tcW w:w="10900" w:type="dxa"/>
            <w:shd w:val="clear" w:color="auto" w:fill="auto"/>
          </w:tcPr>
          <w:p w14:paraId="400F43F8" w14:textId="77777777" w:rsidR="003D536F" w:rsidRPr="00A1308B" w:rsidRDefault="003D536F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D536F" w:rsidRPr="0000597C" w14:paraId="2CDDE147" w14:textId="77777777" w:rsidTr="003D536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C6C6C6" w:themeFill="accent4" w:themeFillShade="E6"/>
          </w:tcPr>
          <w:p w14:paraId="78683BAA" w14:textId="77777777" w:rsidR="003D536F" w:rsidRPr="00B93A6F" w:rsidRDefault="003D536F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Date</w:t>
            </w:r>
          </w:p>
        </w:tc>
        <w:tc>
          <w:tcPr>
            <w:tcW w:w="10900" w:type="dxa"/>
            <w:shd w:val="clear" w:color="auto" w:fill="auto"/>
          </w:tcPr>
          <w:p w14:paraId="51C5D088" w14:textId="77777777" w:rsidR="003D536F" w:rsidRPr="00A1308B" w:rsidRDefault="003D536F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1BDC525F" w14:textId="0EF74C4F" w:rsidR="00754D0F" w:rsidRDefault="00754D0F">
      <w:pPr>
        <w:spacing w:after="0"/>
      </w:pPr>
      <w:r>
        <w:br/>
      </w:r>
    </w:p>
    <w:tbl>
      <w:tblPr>
        <w:tblStyle w:val="GridTable4"/>
        <w:tblW w:w="14029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3129"/>
        <w:gridCol w:w="2253"/>
        <w:gridCol w:w="1559"/>
        <w:gridCol w:w="1701"/>
        <w:gridCol w:w="709"/>
        <w:gridCol w:w="1134"/>
        <w:gridCol w:w="3544"/>
      </w:tblGrid>
      <w:tr w:rsidR="00BC7718" w:rsidRPr="0000597C" w14:paraId="60B0878B" w14:textId="16C95D77" w:rsidTr="00BC7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  <w:shd w:val="clear" w:color="auto" w:fill="014169" w:themeFill="text2"/>
            <w:hideMark/>
          </w:tcPr>
          <w:p w14:paraId="6E50BE2E" w14:textId="41C2DDC6" w:rsidR="00BC7718" w:rsidRPr="00864C34" w:rsidRDefault="00BC7718" w:rsidP="00D030D9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bookmarkStart w:id="1" w:name="_Hlk177136105"/>
            <w:r>
              <w:rPr>
                <w:rFonts w:ascii="Calibri" w:hAnsi="Calibri" w:cs="Calibri"/>
                <w:kern w:val="28"/>
                <w:szCs w:val="18"/>
              </w:rPr>
              <w:t>JOINT BUSINESS PLAN</w:t>
            </w:r>
            <w:r w:rsidR="003160B2">
              <w:rPr>
                <w:rFonts w:ascii="Calibri" w:hAnsi="Calibri" w:cs="Calibri"/>
                <w:kern w:val="28"/>
                <w:szCs w:val="18"/>
              </w:rPr>
              <w:t xml:space="preserve"> REPRESENTATIVES</w:t>
            </w:r>
          </w:p>
        </w:tc>
        <w:tc>
          <w:tcPr>
            <w:tcW w:w="1559" w:type="dxa"/>
            <w:shd w:val="clear" w:color="auto" w:fill="014169" w:themeFill="text2"/>
          </w:tcPr>
          <w:p w14:paraId="2A9CE957" w14:textId="77777777" w:rsidR="00BC7718" w:rsidRDefault="00BC7718" w:rsidP="00D030D9">
            <w:pPr>
              <w:widowControl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014169" w:themeFill="text2"/>
          </w:tcPr>
          <w:p w14:paraId="07EE68FB" w14:textId="77777777" w:rsidR="00BC7718" w:rsidRDefault="00BC7718" w:rsidP="00D030D9">
            <w:pPr>
              <w:widowControl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014169" w:themeFill="text2"/>
          </w:tcPr>
          <w:p w14:paraId="461349FD" w14:textId="77777777" w:rsidR="00BC7718" w:rsidRDefault="00BC7718" w:rsidP="00D030D9">
            <w:pPr>
              <w:widowControl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8"/>
                <w:szCs w:val="18"/>
              </w:rPr>
            </w:pPr>
          </w:p>
        </w:tc>
      </w:tr>
      <w:tr w:rsidR="00BC7718" w:rsidRPr="0000597C" w14:paraId="3F125949" w14:textId="6D0A4BBE" w:rsidTr="00CF1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6F4CD0A3" w14:textId="02517166" w:rsidR="00BC7718" w:rsidRPr="00B93A6F" w:rsidRDefault="00BC7718" w:rsidP="00D030D9">
            <w:pPr>
              <w:spacing w:after="60"/>
              <w:rPr>
                <w:bCs w:val="0"/>
              </w:rPr>
            </w:pPr>
            <w:r w:rsidRPr="00B93A6F">
              <w:rPr>
                <w:bCs w:val="0"/>
              </w:rPr>
              <w:t>Agency</w:t>
            </w:r>
            <w:r w:rsidR="003160B2">
              <w:rPr>
                <w:bCs w:val="0"/>
              </w:rPr>
              <w:t>/customer</w:t>
            </w:r>
            <w:r w:rsidRPr="00B93A6F">
              <w:rPr>
                <w:bCs w:val="0"/>
              </w:rPr>
              <w:t xml:space="preserve"> </w:t>
            </w:r>
            <w:r w:rsidR="003160B2">
              <w:rPr>
                <w:bCs w:val="0"/>
              </w:rPr>
              <w:t>representative name and signature</w:t>
            </w:r>
          </w:p>
        </w:tc>
        <w:tc>
          <w:tcPr>
            <w:tcW w:w="5513" w:type="dxa"/>
            <w:gridSpan w:val="3"/>
            <w:shd w:val="clear" w:color="auto" w:fill="auto"/>
            <w:hideMark/>
          </w:tcPr>
          <w:p w14:paraId="4A9B3378" w14:textId="5A82124E" w:rsidR="00BC7718" w:rsidRDefault="00BC7718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47DD8D3B" w14:textId="78F447AF" w:rsidR="00BC7718" w:rsidRPr="00BC7718" w:rsidRDefault="003160B2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Representative </w:t>
            </w:r>
            <w:r w:rsidR="00CF1CCC">
              <w:rPr>
                <w:b/>
              </w:rPr>
              <w:t xml:space="preserve">job </w:t>
            </w:r>
            <w:r>
              <w:rPr>
                <w:b/>
              </w:rPr>
              <w:t>role</w:t>
            </w:r>
          </w:p>
        </w:tc>
        <w:tc>
          <w:tcPr>
            <w:tcW w:w="3544" w:type="dxa"/>
            <w:shd w:val="clear" w:color="auto" w:fill="auto"/>
          </w:tcPr>
          <w:p w14:paraId="3F08BA40" w14:textId="77777777" w:rsidR="00BC7718" w:rsidRDefault="00BC7718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C7718" w:rsidRPr="0000597C" w14:paraId="187F18F9" w14:textId="4CDDF766" w:rsidTr="00CF1CCC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C6C6C6" w:themeFill="accent4" w:themeFillShade="E6"/>
          </w:tcPr>
          <w:p w14:paraId="3DF8256E" w14:textId="0CDCD61D" w:rsidR="00BC7718" w:rsidRPr="00B93A6F" w:rsidRDefault="00BC7718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Supplier</w:t>
            </w:r>
            <w:r w:rsidR="003160B2">
              <w:rPr>
                <w:bCs w:val="0"/>
              </w:rPr>
              <w:t>/provider representative</w:t>
            </w:r>
            <w:r>
              <w:rPr>
                <w:bCs w:val="0"/>
              </w:rPr>
              <w:t xml:space="preserve"> </w:t>
            </w:r>
            <w:r w:rsidR="003160B2">
              <w:rPr>
                <w:bCs w:val="0"/>
              </w:rPr>
              <w:t>name and signature</w:t>
            </w:r>
          </w:p>
        </w:tc>
        <w:tc>
          <w:tcPr>
            <w:tcW w:w="5513" w:type="dxa"/>
            <w:gridSpan w:val="3"/>
            <w:shd w:val="clear" w:color="auto" w:fill="auto"/>
          </w:tcPr>
          <w:p w14:paraId="42B79941" w14:textId="77777777" w:rsidR="00BC7718" w:rsidRPr="00A1308B" w:rsidRDefault="00BC7718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5DAF958E" w14:textId="6C1E524F" w:rsidR="00BC7718" w:rsidRPr="00A1308B" w:rsidRDefault="00BC7718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C7718">
              <w:rPr>
                <w:b/>
              </w:rPr>
              <w:t xml:space="preserve">Representative </w:t>
            </w:r>
            <w:r w:rsidR="00CF1CCC">
              <w:rPr>
                <w:b/>
              </w:rPr>
              <w:t xml:space="preserve">job </w:t>
            </w:r>
            <w:r w:rsidR="003160B2">
              <w:rPr>
                <w:b/>
              </w:rPr>
              <w:t>role</w:t>
            </w:r>
          </w:p>
        </w:tc>
        <w:tc>
          <w:tcPr>
            <w:tcW w:w="3544" w:type="dxa"/>
            <w:shd w:val="clear" w:color="auto" w:fill="auto"/>
          </w:tcPr>
          <w:p w14:paraId="7A68EF33" w14:textId="77777777" w:rsidR="00BC7718" w:rsidRPr="00A1308B" w:rsidRDefault="00BC7718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bookmarkEnd w:id="1"/>
    </w:tbl>
    <w:p w14:paraId="3C9AE505" w14:textId="77777777" w:rsidR="0056351E" w:rsidRDefault="0056351E">
      <w:pPr>
        <w:spacing w:after="0"/>
      </w:pPr>
    </w:p>
    <w:p w14:paraId="321FCBCD" w14:textId="1DC2EF56" w:rsidR="00791E0A" w:rsidRDefault="00791E0A" w:rsidP="00791E0A">
      <w:pPr>
        <w:spacing w:after="0"/>
      </w:pPr>
    </w:p>
    <w:tbl>
      <w:tblPr>
        <w:tblStyle w:val="GridTable4"/>
        <w:tblW w:w="14029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1696"/>
        <w:gridCol w:w="12333"/>
      </w:tblGrid>
      <w:tr w:rsidR="00D12293" w:rsidRPr="0000597C" w14:paraId="751EC5A0" w14:textId="77777777" w:rsidTr="1B1E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  <w:shd w:val="clear" w:color="auto" w:fill="014169" w:themeFill="accent5"/>
            <w:hideMark/>
          </w:tcPr>
          <w:p w14:paraId="2173DE2A" w14:textId="3C18B667" w:rsidR="00D12293" w:rsidRPr="00864C34" w:rsidRDefault="00D56CAA" w:rsidP="00D030D9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JOINT BUSINESS PLAN TEMPLATE</w:t>
            </w:r>
          </w:p>
        </w:tc>
      </w:tr>
      <w:tr w:rsidR="00D12293" w:rsidRPr="0000597C" w14:paraId="4F4DBC28" w14:textId="77777777" w:rsidTr="1B1E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8907932" w14:textId="77777777" w:rsidR="00D12293" w:rsidRPr="00B93A6F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Purpose</w:t>
            </w:r>
          </w:p>
        </w:tc>
        <w:tc>
          <w:tcPr>
            <w:tcW w:w="12333" w:type="dxa"/>
            <w:shd w:val="clear" w:color="auto" w:fill="auto"/>
            <w:hideMark/>
          </w:tcPr>
          <w:p w14:paraId="19864690" w14:textId="27DABBDC" w:rsidR="00D12293" w:rsidRPr="00A1308B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A31D2">
              <w:t>[Short description of the purpose</w:t>
            </w:r>
            <w:r w:rsidR="00721F1E">
              <w:t xml:space="preserve"> of</w:t>
            </w:r>
            <w:r w:rsidRPr="009A31D2">
              <w:t xml:space="preserve"> th</w:t>
            </w:r>
            <w:r w:rsidR="00721F1E">
              <w:t>is</w:t>
            </w:r>
            <w:r w:rsidRPr="009A31D2">
              <w:t xml:space="preserve"> JBP and its role in creating joint value]</w:t>
            </w:r>
          </w:p>
        </w:tc>
      </w:tr>
      <w:tr w:rsidR="00D12293" w:rsidRPr="0000597C" w14:paraId="7E8C39ED" w14:textId="77777777" w:rsidTr="1B1E0E9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74382D0F" w14:textId="77777777" w:rsidR="00D12293" w:rsidRPr="00B93A6F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Vision</w:t>
            </w:r>
          </w:p>
        </w:tc>
        <w:tc>
          <w:tcPr>
            <w:tcW w:w="12333" w:type="dxa"/>
            <w:shd w:val="clear" w:color="auto" w:fill="auto"/>
          </w:tcPr>
          <w:p w14:paraId="2A25932F" w14:textId="77777777" w:rsidR="00D12293" w:rsidRPr="00A1308B" w:rsidRDefault="00D12293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[Joint vision statement]</w:t>
            </w:r>
          </w:p>
        </w:tc>
      </w:tr>
      <w:tr w:rsidR="00D12293" w:rsidRPr="0000597C" w14:paraId="5C92163F" w14:textId="77777777" w:rsidTr="1B1E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49740B7" w14:textId="77777777" w:rsidR="00D12293" w:rsidRPr="00B93A6F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Scope</w:t>
            </w:r>
          </w:p>
        </w:tc>
        <w:tc>
          <w:tcPr>
            <w:tcW w:w="12333" w:type="dxa"/>
            <w:shd w:val="clear" w:color="auto" w:fill="auto"/>
          </w:tcPr>
          <w:p w14:paraId="199AA3FE" w14:textId="77777777" w:rsidR="00D12293" w:rsidRPr="00A1308B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[Describe the scope of the JBP in terms of business units, geography etc]</w:t>
            </w:r>
          </w:p>
        </w:tc>
      </w:tr>
      <w:tr w:rsidR="00D12293" w:rsidRPr="0000597C" w14:paraId="2B58E6FB" w14:textId="77777777" w:rsidTr="1B1E0E9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6B6C59F5" w14:textId="77777777" w:rsidR="00D12293" w:rsidRPr="00B93A6F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Governance</w:t>
            </w:r>
          </w:p>
        </w:tc>
        <w:tc>
          <w:tcPr>
            <w:tcW w:w="12333" w:type="dxa"/>
            <w:shd w:val="clear" w:color="auto" w:fill="auto"/>
          </w:tcPr>
          <w:p w14:paraId="2324771B" w14:textId="6F643742" w:rsidR="00BC5A2C" w:rsidRPr="00EA7DE5" w:rsidRDefault="00D12293" w:rsidP="00D03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EA7DE5">
              <w:rPr>
                <w:iCs/>
                <w:color w:val="A6A6A6" w:themeColor="background1" w:themeShade="A6"/>
              </w:rPr>
              <w:t>[</w:t>
            </w:r>
            <w:r w:rsidRPr="00EA7DE5">
              <w:rPr>
                <w:iCs/>
              </w:rPr>
              <w:t>Insert the agreed relationship governance model and activities]</w:t>
            </w:r>
          </w:p>
          <w:p w14:paraId="3DC0036B" w14:textId="25EA994F" w:rsidR="00D12293" w:rsidRPr="00EA7DE5" w:rsidRDefault="00D12293" w:rsidP="00D03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EA7DE5">
              <w:rPr>
                <w:iCs/>
              </w:rPr>
              <w:t>[Insert roles and responsibilities]</w:t>
            </w:r>
          </w:p>
          <w:p w14:paraId="39C3E5EF" w14:textId="0D65B035" w:rsidR="00D12293" w:rsidRPr="00BC5A2C" w:rsidRDefault="00D12293" w:rsidP="00BC5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EA7DE5">
              <w:rPr>
                <w:iCs/>
              </w:rPr>
              <w:t>[Insert</w:t>
            </w:r>
            <w:r w:rsidR="00721F1E">
              <w:rPr>
                <w:iCs/>
              </w:rPr>
              <w:t xml:space="preserve"> the</w:t>
            </w:r>
            <w:r w:rsidRPr="00EA7DE5">
              <w:rPr>
                <w:iCs/>
              </w:rPr>
              <w:t xml:space="preserve"> review cycle for this </w:t>
            </w:r>
            <w:r w:rsidR="00721F1E" w:rsidRPr="00EA7DE5">
              <w:rPr>
                <w:iCs/>
              </w:rPr>
              <w:t xml:space="preserve">specific </w:t>
            </w:r>
            <w:r w:rsidRPr="00EA7DE5">
              <w:rPr>
                <w:iCs/>
              </w:rPr>
              <w:t>plan]</w:t>
            </w:r>
          </w:p>
        </w:tc>
      </w:tr>
      <w:tr w:rsidR="00D12293" w:rsidRPr="0000597C" w14:paraId="3578D791" w14:textId="77777777" w:rsidTr="1B1E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0CA1E6E8" w14:textId="77777777" w:rsidR="00D12293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Stakeholder map</w:t>
            </w:r>
          </w:p>
        </w:tc>
        <w:tc>
          <w:tcPr>
            <w:tcW w:w="12333" w:type="dxa"/>
            <w:shd w:val="clear" w:color="auto" w:fill="auto"/>
          </w:tcPr>
          <w:p w14:paraId="3A23FCD7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[Identify the key stakeholders and resources from both parties supporting the development and delivery of this plan]</w:t>
            </w:r>
          </w:p>
          <w:p w14:paraId="11A7A48B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e.g.</w:t>
            </w:r>
          </w:p>
          <w:p w14:paraId="67601334" w14:textId="4744EA16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[Account Executives]</w:t>
            </w:r>
          </w:p>
          <w:p w14:paraId="6BCDA042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89F32B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[Strategic Supplier Relationship Managers]</w:t>
            </w:r>
          </w:p>
          <w:p w14:paraId="40F8DC1F" w14:textId="77777777" w:rsidR="00BC5A2C" w:rsidRDefault="00BC5A2C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42A7BE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[Workstream Leads]</w:t>
            </w:r>
          </w:p>
          <w:p w14:paraId="7D29E5CF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622278" w14:textId="6382807D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[Supplier</w:t>
            </w:r>
            <w:r w:rsidR="0096168F">
              <w:t>-</w:t>
            </w:r>
            <w:r>
              <w:t>specific stakeholders]</w:t>
            </w:r>
          </w:p>
          <w:p w14:paraId="0ED14192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CD27B4" w14:textId="20883240" w:rsidR="00D12293" w:rsidRPr="00A1308B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[Project</w:t>
            </w:r>
            <w:r w:rsidR="0096168F">
              <w:t>-</w:t>
            </w:r>
            <w:r>
              <w:t xml:space="preserve"> or initiative</w:t>
            </w:r>
            <w:r w:rsidR="0096168F">
              <w:t>-</w:t>
            </w:r>
            <w:r>
              <w:t>specific resources]</w:t>
            </w:r>
          </w:p>
        </w:tc>
      </w:tr>
      <w:tr w:rsidR="00D12293" w:rsidRPr="0000597C" w14:paraId="7FDE1756" w14:textId="77777777" w:rsidTr="1B1E0E9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77F2B1D6" w14:textId="77777777" w:rsidR="00D12293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lastRenderedPageBreak/>
              <w:t>Relationship charter</w:t>
            </w:r>
          </w:p>
        </w:tc>
        <w:tc>
          <w:tcPr>
            <w:tcW w:w="12333" w:type="dxa"/>
            <w:shd w:val="clear" w:color="auto" w:fill="auto"/>
          </w:tcPr>
          <w:p w14:paraId="349D489E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[Joint commitment to behaviours and ways of working] </w:t>
            </w:r>
            <w:r>
              <w:br/>
              <w:t>e.g.</w:t>
            </w:r>
          </w:p>
          <w:p w14:paraId="10F7A234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[Openness and transparency]</w:t>
            </w:r>
          </w:p>
          <w:p w14:paraId="07165F57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5433CC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[Honest feedback]</w:t>
            </w:r>
          </w:p>
          <w:p w14:paraId="3953CC83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D9884B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[No blame]</w:t>
            </w:r>
          </w:p>
          <w:p w14:paraId="5A4E9124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230180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[Professionalism]</w:t>
            </w:r>
          </w:p>
          <w:p w14:paraId="40FD42CC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F867E5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[Collaboration]</w:t>
            </w:r>
          </w:p>
          <w:p w14:paraId="2AB6A997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94C0D3" w14:textId="23FC77E0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</w:t>
            </w:r>
            <w:r w:rsidR="0096168F">
              <w:t>-</w:t>
            </w:r>
            <w:r>
              <w:t>oriented]</w:t>
            </w:r>
          </w:p>
          <w:p w14:paraId="31B6369F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5A2EAE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[Outcome and results focus]</w:t>
            </w:r>
          </w:p>
          <w:p w14:paraId="3CBD968A" w14:textId="77777777" w:rsidR="00D12293" w:rsidRDefault="00D12293" w:rsidP="00D030D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44F0FE" w14:textId="77777777" w:rsidR="00D12293" w:rsidRPr="00A1308B" w:rsidRDefault="00D12293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[Mutual benefits]</w:t>
            </w:r>
          </w:p>
        </w:tc>
      </w:tr>
      <w:tr w:rsidR="00D12293" w:rsidRPr="0000597C" w14:paraId="57DDC683" w14:textId="77777777" w:rsidTr="1B1E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063240FF" w14:textId="77777777" w:rsidR="00D12293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Contract/s summary</w:t>
            </w:r>
          </w:p>
        </w:tc>
        <w:tc>
          <w:tcPr>
            <w:tcW w:w="12333" w:type="dxa"/>
            <w:shd w:val="clear" w:color="auto" w:fill="auto"/>
          </w:tcPr>
          <w:p w14:paraId="50F428C3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[Insert a summary of current contracts]</w:t>
            </w:r>
          </w:p>
          <w:p w14:paraId="41CCAE89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50949C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[Service/products]</w:t>
            </w:r>
          </w:p>
          <w:p w14:paraId="02621285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6D36BC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[Business units]</w:t>
            </w:r>
          </w:p>
          <w:p w14:paraId="03D9898B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7E494A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[Total contract value]</w:t>
            </w:r>
          </w:p>
          <w:p w14:paraId="46CE887B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56BF81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[Contract start/end dates]</w:t>
            </w:r>
          </w:p>
          <w:p w14:paraId="6F34CE5D" w14:textId="77777777" w:rsidR="00D12293" w:rsidRPr="00A1308B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lastRenderedPageBreak/>
              <w:t>[Key contract milestones/reviews etc]</w:t>
            </w:r>
          </w:p>
        </w:tc>
      </w:tr>
      <w:tr w:rsidR="00D12293" w:rsidRPr="0000597C" w14:paraId="4F59C6E4" w14:textId="77777777" w:rsidTr="1B1E0E9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72156BD3" w14:textId="77777777" w:rsidR="00D12293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lastRenderedPageBreak/>
              <w:t>Spend summary</w:t>
            </w:r>
          </w:p>
        </w:tc>
        <w:tc>
          <w:tcPr>
            <w:tcW w:w="12333" w:type="dxa"/>
            <w:shd w:val="clear" w:color="auto" w:fill="auto"/>
          </w:tcPr>
          <w:p w14:paraId="3AD66E7F" w14:textId="77777777" w:rsidR="00D12293" w:rsidRPr="00A1308B" w:rsidRDefault="00D12293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[Spend, as a single figure]</w:t>
            </w:r>
          </w:p>
        </w:tc>
      </w:tr>
      <w:tr w:rsidR="00D12293" w:rsidRPr="0000597C" w14:paraId="42B51D5A" w14:textId="77777777" w:rsidTr="1B1E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423000FB" w14:textId="77777777" w:rsidR="00D12293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Performance</w:t>
            </w:r>
          </w:p>
        </w:tc>
        <w:tc>
          <w:tcPr>
            <w:tcW w:w="12333" w:type="dxa"/>
            <w:shd w:val="clear" w:color="auto" w:fill="auto"/>
          </w:tcPr>
          <w:p w14:paraId="42FF0872" w14:textId="58FA485F" w:rsidR="00D12293" w:rsidRPr="00BC5A2C" w:rsidRDefault="00D12293" w:rsidP="00D03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EA7DE5">
              <w:rPr>
                <w:iCs/>
              </w:rPr>
              <w:t>[Performance summary – focus on KPIs that support SLAs, using trending indicators]</w:t>
            </w:r>
          </w:p>
          <w:p w14:paraId="4CF3DEBF" w14:textId="77777777" w:rsidR="00D12293" w:rsidRPr="00D569EE" w:rsidRDefault="00D12293" w:rsidP="00D03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CD33FB">
              <w:rPr>
                <w:iCs/>
              </w:rPr>
              <w:t xml:space="preserve">[Insert commentary </w:t>
            </w:r>
            <w:r>
              <w:rPr>
                <w:iCs/>
              </w:rPr>
              <w:t xml:space="preserve">of </w:t>
            </w:r>
            <w:r w:rsidRPr="00CD33FB">
              <w:rPr>
                <w:iCs/>
              </w:rPr>
              <w:t>corrective actions and continuous improvement]</w:t>
            </w:r>
          </w:p>
        </w:tc>
      </w:tr>
      <w:tr w:rsidR="00D12293" w:rsidRPr="0000597C" w14:paraId="467652AA" w14:textId="77777777" w:rsidTr="1B1E0E9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3933E8FA" w14:textId="77777777" w:rsidR="00D12293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Risk action plan</w:t>
            </w:r>
          </w:p>
        </w:tc>
        <w:tc>
          <w:tcPr>
            <w:tcW w:w="12333" w:type="dxa"/>
            <w:shd w:val="clear" w:color="auto" w:fill="auto"/>
          </w:tcPr>
          <w:p w14:paraId="177D8C26" w14:textId="3982146F" w:rsidR="00D12293" w:rsidRPr="00A1308B" w:rsidRDefault="00D12293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A01B8">
              <w:t xml:space="preserve">[Focus on key risks that are above </w:t>
            </w:r>
            <w:r w:rsidR="00C1475C">
              <w:t>the customer/agency r</w:t>
            </w:r>
            <w:r w:rsidRPr="004A01B8">
              <w:t>isk appetite where collaborative working can mitigate and reduce risk</w:t>
            </w:r>
            <w:r>
              <w:t>]</w:t>
            </w:r>
          </w:p>
        </w:tc>
      </w:tr>
      <w:tr w:rsidR="00D12293" w:rsidRPr="0000597C" w14:paraId="44FD710C" w14:textId="77777777" w:rsidTr="1B1E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444E1AD3" w14:textId="77777777" w:rsidR="00D12293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Relationship development</w:t>
            </w:r>
          </w:p>
        </w:tc>
        <w:tc>
          <w:tcPr>
            <w:tcW w:w="12333" w:type="dxa"/>
            <w:shd w:val="clear" w:color="auto" w:fill="auto"/>
          </w:tcPr>
          <w:p w14:paraId="0367ED0B" w14:textId="77777777" w:rsidR="00D12293" w:rsidRPr="00A1308B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A01B8">
              <w:t>[Insert the latest summary of agreed actions]</w:t>
            </w:r>
          </w:p>
        </w:tc>
      </w:tr>
      <w:tr w:rsidR="00D12293" w:rsidRPr="0000597C" w14:paraId="77A00C1C" w14:textId="77777777" w:rsidTr="1B1E0E9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49E6C016" w14:textId="77777777" w:rsidR="00D12293" w:rsidRDefault="00D12293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Value opportunities</w:t>
            </w:r>
          </w:p>
        </w:tc>
        <w:tc>
          <w:tcPr>
            <w:tcW w:w="12333" w:type="dxa"/>
            <w:shd w:val="clear" w:color="auto" w:fill="auto"/>
          </w:tcPr>
          <w:p w14:paraId="3463E6F5" w14:textId="3D1FFBC0" w:rsidR="00D12293" w:rsidRPr="00A1308B" w:rsidRDefault="00D12293" w:rsidP="00D030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A01B8">
              <w:t>[Insert prioritised value creation opportunities</w:t>
            </w:r>
            <w:r w:rsidR="0096168F">
              <w:t>,</w:t>
            </w:r>
            <w:r w:rsidRPr="004A01B8">
              <w:t xml:space="preserve"> defining </w:t>
            </w:r>
            <w:r w:rsidR="0096168F">
              <w:t xml:space="preserve">how </w:t>
            </w:r>
            <w:r w:rsidRPr="004A01B8">
              <w:t>value will be quantified</w:t>
            </w:r>
            <w:r w:rsidR="0096168F">
              <w:t>,</w:t>
            </w:r>
            <w:r w:rsidRPr="004A01B8">
              <w:t xml:space="preserve"> the metrics to be used by both parties and how value will be shared</w:t>
            </w:r>
            <w:r w:rsidR="0096168F">
              <w:t xml:space="preserve"> </w:t>
            </w:r>
            <w:r w:rsidR="0096168F" w:rsidRPr="004A01B8">
              <w:t>in each case</w:t>
            </w:r>
            <w:r w:rsidRPr="004A01B8">
              <w:t>]</w:t>
            </w:r>
          </w:p>
        </w:tc>
      </w:tr>
      <w:tr w:rsidR="00D12293" w:rsidRPr="0000597C" w14:paraId="7BCBE740" w14:textId="77777777" w:rsidTr="1B1E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C6C6C6" w:themeFill="accent4" w:themeFillShade="E6"/>
          </w:tcPr>
          <w:p w14:paraId="51FD7679" w14:textId="1625011A" w:rsidR="00D12293" w:rsidRDefault="00D80CE6" w:rsidP="00D030D9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Quarterly</w:t>
            </w:r>
            <w:r w:rsidR="00946B5C">
              <w:rPr>
                <w:bCs w:val="0"/>
              </w:rPr>
              <w:t xml:space="preserve"> plan </w:t>
            </w:r>
            <w:r w:rsidR="00946B5C" w:rsidRPr="000E57EB">
              <w:rPr>
                <w:b w:val="0"/>
              </w:rPr>
              <w:t>(write a high-level overview</w:t>
            </w:r>
            <w:r w:rsidR="007120E0">
              <w:rPr>
                <w:b w:val="0"/>
              </w:rPr>
              <w:t xml:space="preserve"> </w:t>
            </w:r>
            <w:r w:rsidR="00946B5C" w:rsidRPr="000E57EB">
              <w:rPr>
                <w:b w:val="0"/>
              </w:rPr>
              <w:t>and then apply more detail in the tables below)</w:t>
            </w:r>
          </w:p>
        </w:tc>
        <w:tc>
          <w:tcPr>
            <w:tcW w:w="12333" w:type="dxa"/>
            <w:shd w:val="clear" w:color="auto" w:fill="auto"/>
          </w:tcPr>
          <w:p w14:paraId="03B6D3CE" w14:textId="63835E00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</w:t>
            </w:r>
            <w:r w:rsidR="007120E0">
              <w:t xml:space="preserve">Think of a </w:t>
            </w:r>
            <w:r>
              <w:t>30, 60, 90-day plan</w:t>
            </w:r>
            <w:r w:rsidR="007120E0">
              <w:t xml:space="preserve">. </w:t>
            </w:r>
            <w:r>
              <w:t xml:space="preserve">The plan </w:t>
            </w:r>
            <w:r w:rsidR="007120E0">
              <w:t>is generally</w:t>
            </w:r>
            <w:r>
              <w:t xml:space="preserve"> made up of four parts</w:t>
            </w:r>
            <w:r w:rsidR="007120E0">
              <w:t>, but you can adapt this to suit your own needs]</w:t>
            </w:r>
          </w:p>
          <w:p w14:paraId="17E84321" w14:textId="77777777" w:rsidR="00D12293" w:rsidRDefault="00D12293" w:rsidP="00D030D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6412CB" w14:textId="0111BD49" w:rsidR="00D12293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[Part 1 – P</w:t>
            </w:r>
            <w:r w:rsidR="00AA5A35">
              <w:t>ARK</w:t>
            </w:r>
            <w:r>
              <w:t xml:space="preserve"> – </w:t>
            </w:r>
            <w:r w:rsidR="0051638C">
              <w:t>A</w:t>
            </w:r>
            <w:r>
              <w:t xml:space="preserve">ctions </w:t>
            </w:r>
            <w:r w:rsidR="0051638C">
              <w:t>which are anticipated to</w:t>
            </w:r>
            <w:r>
              <w:t xml:space="preserve"> achieve performance improvement, </w:t>
            </w:r>
            <w:r w:rsidR="0051638C">
              <w:t xml:space="preserve">but </w:t>
            </w:r>
            <w:r>
              <w:t xml:space="preserve">which </w:t>
            </w:r>
            <w:r w:rsidR="0051638C">
              <w:t>aren’t a priority and can be looked at when more imperative initiatives have gained some momentum</w:t>
            </w:r>
            <w:r>
              <w:t>]</w:t>
            </w:r>
          </w:p>
          <w:p w14:paraId="4E31CC5D" w14:textId="77777777" w:rsidR="00D12293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79E4B9" w14:textId="68176290" w:rsidR="00D12293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[Part 2 – </w:t>
            </w:r>
            <w:r w:rsidR="00AA5A35">
              <w:t>JUST DO</w:t>
            </w:r>
            <w:r>
              <w:t xml:space="preserve"> – </w:t>
            </w:r>
            <w:r w:rsidR="0051638C">
              <w:t>A</w:t>
            </w:r>
            <w:r>
              <w:t xml:space="preserve">ctions that are </w:t>
            </w:r>
            <w:r w:rsidR="0051638C">
              <w:t xml:space="preserve">straightforward, non-onerous, and are expected </w:t>
            </w:r>
            <w:r>
              <w:t xml:space="preserve">to achieve </w:t>
            </w:r>
            <w:r w:rsidR="0051638C">
              <w:t>good and consistent service delivery as standard</w:t>
            </w:r>
            <w:r>
              <w:t>]</w:t>
            </w:r>
          </w:p>
          <w:p w14:paraId="4A487E59" w14:textId="77777777" w:rsidR="00D12293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2400CF" w14:textId="565E7B62" w:rsidR="00D12293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[Part 3 – </w:t>
            </w:r>
            <w:r w:rsidR="00AA5A35">
              <w:t>STRATEGIC INITIATIVE</w:t>
            </w:r>
            <w:r>
              <w:t xml:space="preserve"> – Actions agreed to </w:t>
            </w:r>
            <w:r w:rsidR="0051638C">
              <w:t>work towards strategic objectives which are important for both parties moving forward]</w:t>
            </w:r>
          </w:p>
          <w:p w14:paraId="323FF54B" w14:textId="77777777" w:rsidR="00D12293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5AB20DE5" w14:textId="61D2E4FD" w:rsidR="00D12293" w:rsidRPr="00A1308B" w:rsidRDefault="00D12293" w:rsidP="00D030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[Part 4 – </w:t>
            </w:r>
            <w:r w:rsidR="00AA5A35">
              <w:rPr>
                <w:bCs/>
              </w:rPr>
              <w:t>TOP PRIORITY</w:t>
            </w:r>
            <w:r>
              <w:rPr>
                <w:bCs/>
              </w:rPr>
              <w:t xml:space="preserve"> – </w:t>
            </w:r>
            <w:r w:rsidR="0051638C">
              <w:rPr>
                <w:bCs/>
              </w:rPr>
              <w:t xml:space="preserve">Actions which likely require more resources but should be prioritised </w:t>
            </w:r>
            <w:r w:rsidR="006D3DE7">
              <w:rPr>
                <w:bCs/>
              </w:rPr>
              <w:t>for the</w:t>
            </w:r>
            <w:r w:rsidR="0051638C">
              <w:rPr>
                <w:bCs/>
              </w:rPr>
              <w:t xml:space="preserve"> value</w:t>
            </w:r>
            <w:r w:rsidR="006D3DE7">
              <w:rPr>
                <w:bCs/>
              </w:rPr>
              <w:t xml:space="preserve"> they release for both parties</w:t>
            </w:r>
            <w:r>
              <w:rPr>
                <w:bCs/>
              </w:rPr>
              <w:t>]</w:t>
            </w:r>
          </w:p>
        </w:tc>
      </w:tr>
    </w:tbl>
    <w:p w14:paraId="7AA9DF22" w14:textId="77777777" w:rsidR="000E0914" w:rsidRDefault="000E0914" w:rsidP="000E0914">
      <w:pPr>
        <w:tabs>
          <w:tab w:val="left" w:pos="4683"/>
        </w:tabs>
      </w:pPr>
    </w:p>
    <w:tbl>
      <w:tblPr>
        <w:tblStyle w:val="GridTable4"/>
        <w:tblW w:w="14029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1701"/>
        <w:gridCol w:w="6663"/>
      </w:tblGrid>
      <w:tr w:rsidR="003A06C9" w:rsidRPr="00097299" w14:paraId="6CC16433" w14:textId="77777777" w:rsidTr="00A96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5"/>
            <w:shd w:val="clear" w:color="auto" w:fill="014169" w:themeFill="text2"/>
          </w:tcPr>
          <w:p w14:paraId="7BB869D7" w14:textId="46BE9AC5" w:rsidR="003A06C9" w:rsidRPr="00097299" w:rsidRDefault="003A06C9" w:rsidP="00097299">
            <w:pPr>
              <w:spacing w:after="0"/>
              <w:rPr>
                <w:color w:val="auto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 xml:space="preserve">PART 1 - </w:t>
            </w:r>
            <w:r w:rsidRPr="00FB6941">
              <w:rPr>
                <w:rFonts w:ascii="Calibri" w:hAnsi="Calibri" w:cs="Calibri"/>
                <w:i/>
                <w:iCs/>
                <w:kern w:val="28"/>
                <w:szCs w:val="18"/>
              </w:rPr>
              <w:t>P</w:t>
            </w:r>
            <w:r w:rsidR="003A3DB0">
              <w:rPr>
                <w:rFonts w:ascii="Calibri" w:hAnsi="Calibri" w:cs="Calibri"/>
                <w:i/>
                <w:iCs/>
                <w:kern w:val="28"/>
                <w:szCs w:val="18"/>
              </w:rPr>
              <w:t>ARK</w:t>
            </w:r>
          </w:p>
        </w:tc>
      </w:tr>
      <w:tr w:rsidR="00E36A1E" w:rsidRPr="00097299" w14:paraId="72FEDAC8" w14:textId="77777777" w:rsidTr="00C16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054ED01" w14:textId="77777777" w:rsidR="00E36A1E" w:rsidRDefault="00E36A1E" w:rsidP="00A72E3B">
            <w:pPr>
              <w:spacing w:after="0"/>
              <w:rPr>
                <w:b w:val="0"/>
              </w:rPr>
            </w:pPr>
            <w:bookmarkStart w:id="2" w:name="_Hlk183610157"/>
            <w:r>
              <w:rPr>
                <w:bCs w:val="0"/>
              </w:rPr>
              <w:t>Initiative/</w:t>
            </w:r>
          </w:p>
          <w:p w14:paraId="522DE58C" w14:textId="27EB7E31" w:rsidR="00E36A1E" w:rsidRPr="00097299" w:rsidRDefault="00E36A1E" w:rsidP="00A72E3B">
            <w:pPr>
              <w:spacing w:after="0"/>
              <w:rPr>
                <w:bCs w:val="0"/>
              </w:rPr>
            </w:pPr>
            <w:r>
              <w:rPr>
                <w:bCs w:val="0"/>
              </w:rPr>
              <w:t>workstream</w:t>
            </w:r>
          </w:p>
        </w:tc>
        <w:tc>
          <w:tcPr>
            <w:tcW w:w="2693" w:type="dxa"/>
            <w:shd w:val="clear" w:color="auto" w:fill="C6C6C6" w:themeFill="accent4" w:themeFillShade="E6"/>
            <w:hideMark/>
          </w:tcPr>
          <w:p w14:paraId="45CC10CA" w14:textId="0BED0C36" w:rsidR="00E36A1E" w:rsidRPr="00097299" w:rsidRDefault="00E36A1E" w:rsidP="00A72E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1417" w:type="dxa"/>
            <w:shd w:val="clear" w:color="auto" w:fill="C6C6C6" w:themeFill="accent4" w:themeFillShade="E6"/>
          </w:tcPr>
          <w:p w14:paraId="576925A7" w14:textId="172DFC73" w:rsidR="00E36A1E" w:rsidRPr="00097299" w:rsidRDefault="00E36A1E" w:rsidP="00A72E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Key dates</w:t>
            </w:r>
          </w:p>
        </w:tc>
        <w:tc>
          <w:tcPr>
            <w:tcW w:w="1701" w:type="dxa"/>
            <w:shd w:val="clear" w:color="auto" w:fill="C6C6C6" w:themeFill="accent4" w:themeFillShade="E6"/>
          </w:tcPr>
          <w:p w14:paraId="40ACE28F" w14:textId="103EE1CD" w:rsidR="00E36A1E" w:rsidRPr="00097299" w:rsidRDefault="00E36A1E" w:rsidP="00A72E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Owner</w:t>
            </w:r>
          </w:p>
        </w:tc>
        <w:tc>
          <w:tcPr>
            <w:tcW w:w="6663" w:type="dxa"/>
          </w:tcPr>
          <w:p w14:paraId="035F1D97" w14:textId="77777777" w:rsidR="00E36A1E" w:rsidRPr="00097299" w:rsidRDefault="00E36A1E" w:rsidP="00A72E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Comment</w:t>
            </w:r>
          </w:p>
        </w:tc>
      </w:tr>
      <w:tr w:rsidR="00E36A1E" w:rsidRPr="00097299" w14:paraId="11AFCEDD" w14:textId="77777777" w:rsidTr="00C16642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361C1BF3" w14:textId="2317131E" w:rsidR="00E36A1E" w:rsidRPr="000E0914" w:rsidRDefault="00E36A1E" w:rsidP="00A72E3B">
            <w:pPr>
              <w:spacing w:after="0"/>
              <w:rPr>
                <w:bCs w:val="0"/>
              </w:rPr>
            </w:pPr>
            <w:r w:rsidRPr="00097299">
              <w:rPr>
                <w:b w:val="0"/>
              </w:rPr>
              <w:t>[Insert</w:t>
            </w:r>
            <w:r>
              <w:rPr>
                <w:b w:val="0"/>
              </w:rPr>
              <w:t xml:space="preserve"> </w:t>
            </w:r>
            <w:r w:rsidRPr="00097299">
              <w:rPr>
                <w:b w:val="0"/>
              </w:rPr>
              <w:t>initiative/</w:t>
            </w:r>
            <w:r w:rsidRPr="00097299">
              <w:rPr>
                <w:b w:val="0"/>
              </w:rPr>
              <w:br/>
              <w:t>workstream]</w:t>
            </w:r>
          </w:p>
        </w:tc>
        <w:tc>
          <w:tcPr>
            <w:tcW w:w="2693" w:type="dxa"/>
            <w:shd w:val="clear" w:color="auto" w:fill="auto"/>
          </w:tcPr>
          <w:p w14:paraId="2962DFFD" w14:textId="0EE45686" w:rsidR="00E36A1E" w:rsidRDefault="00E36A1E" w:rsidP="00A72E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 xml:space="preserve">[Insert </w:t>
            </w:r>
            <w:r>
              <w:rPr>
                <w:bCs/>
              </w:rPr>
              <w:t xml:space="preserve">bullet point </w:t>
            </w:r>
            <w:r w:rsidRPr="00097299">
              <w:rPr>
                <w:bCs/>
              </w:rPr>
              <w:t>description</w:t>
            </w:r>
            <w:r>
              <w:rPr>
                <w:bCs/>
              </w:rPr>
              <w:t>s</w:t>
            </w:r>
            <w:r w:rsidRPr="00097299">
              <w:rPr>
                <w:bCs/>
              </w:rPr>
              <w:t xml:space="preserve"> of </w:t>
            </w:r>
            <w:r>
              <w:rPr>
                <w:bCs/>
              </w:rPr>
              <w:t>activities]</w:t>
            </w:r>
          </w:p>
          <w:p w14:paraId="6F690554" w14:textId="0D72B6D8" w:rsidR="00E36A1E" w:rsidRPr="00097299" w:rsidRDefault="00E36A1E" w:rsidP="00A72E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17" w:type="dxa"/>
          </w:tcPr>
          <w:p w14:paraId="07725710" w14:textId="77777777" w:rsidR="00E36A1E" w:rsidRDefault="00E36A1E" w:rsidP="00A72E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[Insert key dates against each action]</w:t>
            </w:r>
          </w:p>
          <w:p w14:paraId="08E65DCC" w14:textId="5A3A825F" w:rsidR="00E36A1E" w:rsidRPr="00097299" w:rsidRDefault="00E36A1E" w:rsidP="00A72E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701" w:type="dxa"/>
          </w:tcPr>
          <w:p w14:paraId="2AFE4F5E" w14:textId="46641780" w:rsidR="00E36A1E" w:rsidRPr="00097299" w:rsidRDefault="00E36A1E" w:rsidP="00A72E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[Name]</w:t>
            </w:r>
          </w:p>
        </w:tc>
        <w:tc>
          <w:tcPr>
            <w:tcW w:w="6663" w:type="dxa"/>
          </w:tcPr>
          <w:p w14:paraId="2F816296" w14:textId="77777777" w:rsidR="00E36A1E" w:rsidRPr="00097299" w:rsidRDefault="00E36A1E" w:rsidP="00A72E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[Insert commentary on status, anticipated challenges and any help required]</w:t>
            </w:r>
          </w:p>
        </w:tc>
      </w:tr>
      <w:bookmarkEnd w:id="2"/>
    </w:tbl>
    <w:p w14:paraId="17A051CB" w14:textId="77777777" w:rsidR="00DD6561" w:rsidRPr="00097299" w:rsidRDefault="00DD6561" w:rsidP="00097299">
      <w:pPr>
        <w:spacing w:after="0"/>
      </w:pPr>
    </w:p>
    <w:tbl>
      <w:tblPr>
        <w:tblStyle w:val="GridTable4"/>
        <w:tblW w:w="14034" w:type="dxa"/>
        <w:tblInd w:w="-5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1417"/>
        <w:gridCol w:w="1701"/>
        <w:gridCol w:w="6663"/>
      </w:tblGrid>
      <w:tr w:rsidR="003A06C9" w:rsidRPr="00097299" w14:paraId="23AAB61A" w14:textId="77777777" w:rsidTr="00E36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5"/>
            <w:shd w:val="clear" w:color="auto" w:fill="014169" w:themeFill="text2"/>
          </w:tcPr>
          <w:p w14:paraId="2AD0B489" w14:textId="044F7673" w:rsidR="003A06C9" w:rsidRPr="00097299" w:rsidRDefault="003A06C9" w:rsidP="00097299">
            <w:pPr>
              <w:spacing w:after="0"/>
              <w:rPr>
                <w:color w:val="auto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lastRenderedPageBreak/>
              <w:t xml:space="preserve">PART 2 </w:t>
            </w:r>
            <w:r w:rsidR="003A3DB0">
              <w:rPr>
                <w:rFonts w:ascii="Calibri" w:hAnsi="Calibri" w:cs="Calibri"/>
                <w:kern w:val="28"/>
                <w:szCs w:val="18"/>
              </w:rPr>
              <w:t>–</w:t>
            </w:r>
            <w:r>
              <w:rPr>
                <w:rFonts w:ascii="Calibri" w:hAnsi="Calibri" w:cs="Calibri"/>
                <w:kern w:val="28"/>
                <w:szCs w:val="18"/>
              </w:rPr>
              <w:t xml:space="preserve"> </w:t>
            </w:r>
            <w:r w:rsidR="003A3DB0">
              <w:rPr>
                <w:rFonts w:ascii="Calibri" w:hAnsi="Calibri" w:cs="Calibri"/>
                <w:i/>
                <w:iCs/>
                <w:kern w:val="28"/>
                <w:szCs w:val="18"/>
              </w:rPr>
              <w:t>JUST DO</w:t>
            </w:r>
          </w:p>
        </w:tc>
      </w:tr>
      <w:tr w:rsidR="00E36A1E" w:rsidRPr="00097299" w14:paraId="14818651" w14:textId="77777777" w:rsidTr="00C16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14721F5" w14:textId="77777777" w:rsidR="00E36A1E" w:rsidRDefault="00E36A1E" w:rsidP="0027483B">
            <w:pPr>
              <w:spacing w:after="0"/>
              <w:rPr>
                <w:b w:val="0"/>
              </w:rPr>
            </w:pPr>
            <w:r>
              <w:rPr>
                <w:bCs w:val="0"/>
              </w:rPr>
              <w:t>Initiative/</w:t>
            </w:r>
          </w:p>
          <w:p w14:paraId="70EE6575" w14:textId="77777777" w:rsidR="00E36A1E" w:rsidRPr="00097299" w:rsidRDefault="00E36A1E" w:rsidP="0027483B">
            <w:pPr>
              <w:spacing w:after="0"/>
              <w:rPr>
                <w:bCs w:val="0"/>
              </w:rPr>
            </w:pPr>
            <w:r>
              <w:rPr>
                <w:bCs w:val="0"/>
              </w:rPr>
              <w:t>workstream</w:t>
            </w:r>
          </w:p>
        </w:tc>
        <w:tc>
          <w:tcPr>
            <w:tcW w:w="2693" w:type="dxa"/>
            <w:shd w:val="clear" w:color="auto" w:fill="C6C6C6" w:themeFill="accent4" w:themeFillShade="E6"/>
            <w:hideMark/>
          </w:tcPr>
          <w:p w14:paraId="04B725DB" w14:textId="77777777" w:rsidR="00E36A1E" w:rsidRPr="00097299" w:rsidRDefault="00E36A1E" w:rsidP="002748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1417" w:type="dxa"/>
            <w:shd w:val="clear" w:color="auto" w:fill="C6C6C6" w:themeFill="accent4" w:themeFillShade="E6"/>
          </w:tcPr>
          <w:p w14:paraId="0133E8DA" w14:textId="77777777" w:rsidR="00E36A1E" w:rsidRPr="00097299" w:rsidRDefault="00E36A1E" w:rsidP="002748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Key dates</w:t>
            </w:r>
          </w:p>
        </w:tc>
        <w:tc>
          <w:tcPr>
            <w:tcW w:w="1701" w:type="dxa"/>
            <w:shd w:val="clear" w:color="auto" w:fill="C6C6C6" w:themeFill="accent4" w:themeFillShade="E6"/>
          </w:tcPr>
          <w:p w14:paraId="3F789FB4" w14:textId="77777777" w:rsidR="00E36A1E" w:rsidRPr="00097299" w:rsidRDefault="00E36A1E" w:rsidP="002748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Owner</w:t>
            </w:r>
          </w:p>
        </w:tc>
        <w:tc>
          <w:tcPr>
            <w:tcW w:w="6663" w:type="dxa"/>
          </w:tcPr>
          <w:p w14:paraId="655BF98D" w14:textId="77777777" w:rsidR="00E36A1E" w:rsidRPr="00097299" w:rsidRDefault="00E36A1E" w:rsidP="002748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Comment</w:t>
            </w:r>
          </w:p>
        </w:tc>
      </w:tr>
      <w:tr w:rsidR="00E36A1E" w:rsidRPr="00097299" w14:paraId="02ADCCE5" w14:textId="77777777" w:rsidTr="00C16642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4CF9F822" w14:textId="26182854" w:rsidR="00E36A1E" w:rsidRPr="00097299" w:rsidRDefault="00E36A1E" w:rsidP="0027483B">
            <w:pPr>
              <w:spacing w:after="0"/>
              <w:rPr>
                <w:b w:val="0"/>
              </w:rPr>
            </w:pPr>
            <w:r w:rsidRPr="00097299">
              <w:rPr>
                <w:b w:val="0"/>
              </w:rPr>
              <w:t>[Insert</w:t>
            </w:r>
            <w:r>
              <w:rPr>
                <w:b w:val="0"/>
              </w:rPr>
              <w:t xml:space="preserve"> </w:t>
            </w:r>
            <w:r w:rsidRPr="00097299">
              <w:rPr>
                <w:b w:val="0"/>
              </w:rPr>
              <w:t>initiative/</w:t>
            </w:r>
            <w:r w:rsidRPr="00097299">
              <w:rPr>
                <w:b w:val="0"/>
              </w:rPr>
              <w:br/>
              <w:t>workstream]</w:t>
            </w:r>
          </w:p>
        </w:tc>
        <w:tc>
          <w:tcPr>
            <w:tcW w:w="2693" w:type="dxa"/>
            <w:shd w:val="clear" w:color="auto" w:fill="auto"/>
          </w:tcPr>
          <w:p w14:paraId="6A8647F8" w14:textId="77777777" w:rsidR="00E36A1E" w:rsidRDefault="00E36A1E" w:rsidP="00B871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 xml:space="preserve">[Insert </w:t>
            </w:r>
            <w:r>
              <w:rPr>
                <w:bCs/>
              </w:rPr>
              <w:t xml:space="preserve">bullet point </w:t>
            </w:r>
            <w:r w:rsidRPr="00097299">
              <w:rPr>
                <w:bCs/>
              </w:rPr>
              <w:t>description</w:t>
            </w:r>
            <w:r>
              <w:rPr>
                <w:bCs/>
              </w:rPr>
              <w:t>s</w:t>
            </w:r>
            <w:r w:rsidRPr="00097299">
              <w:rPr>
                <w:bCs/>
              </w:rPr>
              <w:t xml:space="preserve"> of </w:t>
            </w:r>
            <w:r>
              <w:rPr>
                <w:bCs/>
              </w:rPr>
              <w:t>activities]</w:t>
            </w:r>
          </w:p>
          <w:p w14:paraId="1AE6E7AF" w14:textId="5004FDB7" w:rsidR="00E36A1E" w:rsidRPr="00097299" w:rsidRDefault="00E36A1E" w:rsidP="002748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17" w:type="dxa"/>
          </w:tcPr>
          <w:p w14:paraId="5757230E" w14:textId="77777777" w:rsidR="00E36A1E" w:rsidRDefault="00E36A1E" w:rsidP="002748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[Insert key dates against each action]</w:t>
            </w:r>
          </w:p>
          <w:p w14:paraId="2752ECE2" w14:textId="77777777" w:rsidR="00E36A1E" w:rsidRPr="00097299" w:rsidRDefault="00E36A1E" w:rsidP="002748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701" w:type="dxa"/>
          </w:tcPr>
          <w:p w14:paraId="33565871" w14:textId="77777777" w:rsidR="00E36A1E" w:rsidRPr="00097299" w:rsidRDefault="00E36A1E" w:rsidP="002748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[Name]</w:t>
            </w:r>
          </w:p>
        </w:tc>
        <w:tc>
          <w:tcPr>
            <w:tcW w:w="6663" w:type="dxa"/>
          </w:tcPr>
          <w:p w14:paraId="172BB43A" w14:textId="77777777" w:rsidR="00E36A1E" w:rsidRPr="00097299" w:rsidRDefault="00E36A1E" w:rsidP="002748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[Insert commentary on status, anticipated challenges and any help required]</w:t>
            </w:r>
          </w:p>
        </w:tc>
      </w:tr>
    </w:tbl>
    <w:p w14:paraId="371D62DB" w14:textId="77777777" w:rsidR="00DD6561" w:rsidRDefault="00DD6561" w:rsidP="00097299">
      <w:pPr>
        <w:spacing w:after="0"/>
      </w:pPr>
    </w:p>
    <w:p w14:paraId="55BB0029" w14:textId="77777777" w:rsidR="00DD6561" w:rsidRPr="00097299" w:rsidRDefault="00DD6561" w:rsidP="00097299">
      <w:pPr>
        <w:spacing w:after="0"/>
      </w:pPr>
    </w:p>
    <w:tbl>
      <w:tblPr>
        <w:tblStyle w:val="GridTable4"/>
        <w:tblW w:w="14029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1701"/>
        <w:gridCol w:w="6663"/>
      </w:tblGrid>
      <w:tr w:rsidR="00097299" w:rsidRPr="00097299" w14:paraId="322A9226" w14:textId="77777777" w:rsidTr="00097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5"/>
            <w:shd w:val="clear" w:color="auto" w:fill="014169" w:themeFill="text2"/>
          </w:tcPr>
          <w:p w14:paraId="59ABE2D9" w14:textId="5372CB45" w:rsidR="00097299" w:rsidRPr="00097299" w:rsidRDefault="00D56CAA" w:rsidP="00097299">
            <w:pPr>
              <w:spacing w:after="0"/>
              <w:rPr>
                <w:color w:val="auto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 xml:space="preserve">PART 3 – </w:t>
            </w:r>
            <w:r w:rsidR="003A3DB0">
              <w:rPr>
                <w:rFonts w:ascii="Calibri" w:hAnsi="Calibri" w:cs="Calibri"/>
                <w:i/>
                <w:iCs/>
                <w:kern w:val="28"/>
                <w:szCs w:val="18"/>
              </w:rPr>
              <w:t>STRATEGIC INITIATIVE</w:t>
            </w:r>
          </w:p>
        </w:tc>
      </w:tr>
      <w:tr w:rsidR="00E36A1E" w:rsidRPr="00097299" w14:paraId="00D0F24E" w14:textId="77777777" w:rsidTr="00C16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5405DB6F" w14:textId="77777777" w:rsidR="00E36A1E" w:rsidRDefault="00E36A1E" w:rsidP="000E7351">
            <w:pPr>
              <w:spacing w:after="0"/>
              <w:rPr>
                <w:b w:val="0"/>
              </w:rPr>
            </w:pPr>
            <w:r>
              <w:rPr>
                <w:bCs w:val="0"/>
              </w:rPr>
              <w:t>Initiative/</w:t>
            </w:r>
          </w:p>
          <w:p w14:paraId="26358430" w14:textId="7421E973" w:rsidR="00E36A1E" w:rsidRPr="00097299" w:rsidRDefault="00E36A1E" w:rsidP="000E7351">
            <w:pPr>
              <w:spacing w:after="0"/>
              <w:rPr>
                <w:bCs w:val="0"/>
              </w:rPr>
            </w:pPr>
            <w:r>
              <w:rPr>
                <w:bCs w:val="0"/>
              </w:rPr>
              <w:t>workstream</w:t>
            </w:r>
          </w:p>
        </w:tc>
        <w:tc>
          <w:tcPr>
            <w:tcW w:w="2693" w:type="dxa"/>
            <w:shd w:val="clear" w:color="auto" w:fill="C6C6C6" w:themeFill="accent4" w:themeFillShade="E6"/>
            <w:hideMark/>
          </w:tcPr>
          <w:p w14:paraId="6E1CEABE" w14:textId="1A86B0B3" w:rsidR="00E36A1E" w:rsidRPr="00097299" w:rsidRDefault="00E36A1E" w:rsidP="000E73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1417" w:type="dxa"/>
            <w:shd w:val="clear" w:color="auto" w:fill="C6C6C6" w:themeFill="accent4" w:themeFillShade="E6"/>
          </w:tcPr>
          <w:p w14:paraId="66667BE6" w14:textId="3AC677E0" w:rsidR="00E36A1E" w:rsidRPr="00097299" w:rsidRDefault="00E36A1E" w:rsidP="000E73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Key dates</w:t>
            </w:r>
          </w:p>
        </w:tc>
        <w:tc>
          <w:tcPr>
            <w:tcW w:w="1701" w:type="dxa"/>
          </w:tcPr>
          <w:p w14:paraId="04AC1095" w14:textId="50DBFC2C" w:rsidR="00E36A1E" w:rsidRPr="00097299" w:rsidRDefault="00E36A1E" w:rsidP="000E73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Owner</w:t>
            </w:r>
          </w:p>
        </w:tc>
        <w:tc>
          <w:tcPr>
            <w:tcW w:w="6663" w:type="dxa"/>
          </w:tcPr>
          <w:p w14:paraId="73BEFBDB" w14:textId="0DD82C69" w:rsidR="00E36A1E" w:rsidRPr="00097299" w:rsidRDefault="00E36A1E" w:rsidP="000E73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Comment</w:t>
            </w:r>
          </w:p>
        </w:tc>
      </w:tr>
      <w:tr w:rsidR="00E36A1E" w:rsidRPr="00097299" w14:paraId="5DF5BA5E" w14:textId="77777777" w:rsidTr="00C16642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6AEC439E" w14:textId="4C8979FE" w:rsidR="00E36A1E" w:rsidRPr="00097299" w:rsidRDefault="00E36A1E" w:rsidP="00097299">
            <w:pPr>
              <w:spacing w:after="0"/>
              <w:rPr>
                <w:bCs w:val="0"/>
              </w:rPr>
            </w:pPr>
            <w:r w:rsidRPr="00097299">
              <w:rPr>
                <w:b w:val="0"/>
              </w:rPr>
              <w:t>[Insert</w:t>
            </w:r>
            <w:r>
              <w:rPr>
                <w:b w:val="0"/>
              </w:rPr>
              <w:t xml:space="preserve"> </w:t>
            </w:r>
            <w:r w:rsidRPr="00097299">
              <w:rPr>
                <w:b w:val="0"/>
              </w:rPr>
              <w:t>initiative/</w:t>
            </w:r>
            <w:r w:rsidRPr="00097299">
              <w:rPr>
                <w:b w:val="0"/>
              </w:rPr>
              <w:br/>
              <w:t>workstream]</w:t>
            </w:r>
          </w:p>
        </w:tc>
        <w:tc>
          <w:tcPr>
            <w:tcW w:w="2693" w:type="dxa"/>
            <w:shd w:val="clear" w:color="auto" w:fill="auto"/>
          </w:tcPr>
          <w:p w14:paraId="556D4AE9" w14:textId="77777777" w:rsidR="00E36A1E" w:rsidRDefault="00E36A1E" w:rsidP="00B871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 xml:space="preserve">[Insert </w:t>
            </w:r>
            <w:r>
              <w:rPr>
                <w:bCs/>
              </w:rPr>
              <w:t xml:space="preserve">bullet point </w:t>
            </w:r>
            <w:r w:rsidRPr="00097299">
              <w:rPr>
                <w:bCs/>
              </w:rPr>
              <w:t>description</w:t>
            </w:r>
            <w:r>
              <w:rPr>
                <w:bCs/>
              </w:rPr>
              <w:t>s</w:t>
            </w:r>
            <w:r w:rsidRPr="00097299">
              <w:rPr>
                <w:bCs/>
              </w:rPr>
              <w:t xml:space="preserve"> of </w:t>
            </w:r>
            <w:r>
              <w:rPr>
                <w:bCs/>
              </w:rPr>
              <w:t>activities]</w:t>
            </w:r>
          </w:p>
          <w:p w14:paraId="70B86AC3" w14:textId="77777777" w:rsidR="00E36A1E" w:rsidRDefault="00E36A1E" w:rsidP="000972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04EB07D4" w14:textId="77777777" w:rsidR="00E36A1E" w:rsidRPr="00097299" w:rsidRDefault="00E36A1E" w:rsidP="000972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17" w:type="dxa"/>
          </w:tcPr>
          <w:p w14:paraId="4797FF98" w14:textId="76E9B2D9" w:rsidR="00E36A1E" w:rsidRPr="00097299" w:rsidRDefault="00E36A1E" w:rsidP="000972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[Insert key dates against each action]</w:t>
            </w:r>
          </w:p>
        </w:tc>
        <w:tc>
          <w:tcPr>
            <w:tcW w:w="1701" w:type="dxa"/>
          </w:tcPr>
          <w:p w14:paraId="2D35512C" w14:textId="1D059CFE" w:rsidR="00E36A1E" w:rsidRPr="00097299" w:rsidRDefault="00E36A1E" w:rsidP="000B55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</w:t>
            </w:r>
            <w:r>
              <w:rPr>
                <w:bCs/>
              </w:rPr>
              <w:t>Name]</w:t>
            </w:r>
          </w:p>
          <w:p w14:paraId="62EB1B60" w14:textId="1A103F7E" w:rsidR="00E36A1E" w:rsidRPr="00097299" w:rsidRDefault="00E36A1E" w:rsidP="000972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663" w:type="dxa"/>
          </w:tcPr>
          <w:p w14:paraId="3D89790D" w14:textId="77777777" w:rsidR="00E36A1E" w:rsidRPr="00097299" w:rsidRDefault="00E36A1E" w:rsidP="000972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[Insert commentary on status, anticipated challenges and any help required]</w:t>
            </w:r>
          </w:p>
        </w:tc>
      </w:tr>
    </w:tbl>
    <w:p w14:paraId="2407D487" w14:textId="77777777" w:rsidR="000E7351" w:rsidRDefault="000E7351" w:rsidP="00097299">
      <w:pPr>
        <w:spacing w:after="0"/>
      </w:pPr>
    </w:p>
    <w:p w14:paraId="0FB52BE4" w14:textId="77777777" w:rsidR="00D6151D" w:rsidRPr="00097299" w:rsidRDefault="00D6151D" w:rsidP="00097299">
      <w:pPr>
        <w:spacing w:after="0"/>
      </w:pPr>
    </w:p>
    <w:tbl>
      <w:tblPr>
        <w:tblStyle w:val="GridTable4"/>
        <w:tblW w:w="14029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1701"/>
        <w:gridCol w:w="6663"/>
      </w:tblGrid>
      <w:tr w:rsidR="00097299" w:rsidRPr="00097299" w14:paraId="348781D6" w14:textId="77777777" w:rsidTr="00097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5"/>
            <w:shd w:val="clear" w:color="auto" w:fill="014169" w:themeFill="text2"/>
          </w:tcPr>
          <w:p w14:paraId="38446FF3" w14:textId="7DCDC478" w:rsidR="00097299" w:rsidRPr="00097299" w:rsidRDefault="00D56CAA" w:rsidP="00097299">
            <w:pPr>
              <w:spacing w:after="0"/>
              <w:rPr>
                <w:color w:val="auto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 xml:space="preserve">PART 4 – </w:t>
            </w:r>
            <w:r w:rsidR="003A3DB0" w:rsidRPr="003A3DB0">
              <w:rPr>
                <w:rFonts w:ascii="Calibri" w:hAnsi="Calibri" w:cs="Calibri"/>
                <w:i/>
                <w:iCs/>
                <w:kern w:val="28"/>
                <w:szCs w:val="18"/>
              </w:rPr>
              <w:t>TOP PRIORITY</w:t>
            </w:r>
          </w:p>
        </w:tc>
      </w:tr>
      <w:tr w:rsidR="00E36A1E" w:rsidRPr="00097299" w14:paraId="1798B7B7" w14:textId="77777777" w:rsidTr="00C16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778C4EA" w14:textId="77777777" w:rsidR="00E36A1E" w:rsidRDefault="00E36A1E" w:rsidP="00097299">
            <w:pPr>
              <w:spacing w:after="0"/>
              <w:rPr>
                <w:b w:val="0"/>
              </w:rPr>
            </w:pPr>
            <w:r>
              <w:rPr>
                <w:bCs w:val="0"/>
              </w:rPr>
              <w:t>Initiative/</w:t>
            </w:r>
          </w:p>
          <w:p w14:paraId="4D8CD04C" w14:textId="7FC0187F" w:rsidR="00E36A1E" w:rsidRPr="00097299" w:rsidRDefault="00E36A1E" w:rsidP="00097299">
            <w:pPr>
              <w:spacing w:after="0"/>
              <w:rPr>
                <w:bCs w:val="0"/>
              </w:rPr>
            </w:pPr>
            <w:r>
              <w:rPr>
                <w:bCs w:val="0"/>
              </w:rPr>
              <w:t>workstream</w:t>
            </w:r>
          </w:p>
        </w:tc>
        <w:tc>
          <w:tcPr>
            <w:tcW w:w="2693" w:type="dxa"/>
            <w:shd w:val="clear" w:color="auto" w:fill="C6C6C6" w:themeFill="accent4" w:themeFillShade="E6"/>
            <w:hideMark/>
          </w:tcPr>
          <w:p w14:paraId="2E1FE07B" w14:textId="5FF9D4E5" w:rsidR="00E36A1E" w:rsidRPr="00097299" w:rsidRDefault="00E36A1E" w:rsidP="000972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1417" w:type="dxa"/>
            <w:shd w:val="clear" w:color="auto" w:fill="C6C6C6" w:themeFill="accent4" w:themeFillShade="E6"/>
          </w:tcPr>
          <w:p w14:paraId="17F3A59A" w14:textId="16ED66E1" w:rsidR="00E36A1E" w:rsidRPr="00097299" w:rsidRDefault="00E36A1E" w:rsidP="000972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Kay dates</w:t>
            </w:r>
          </w:p>
        </w:tc>
        <w:tc>
          <w:tcPr>
            <w:tcW w:w="1701" w:type="dxa"/>
          </w:tcPr>
          <w:p w14:paraId="14CEAA5A" w14:textId="7D1B0E10" w:rsidR="00E36A1E" w:rsidRPr="00097299" w:rsidRDefault="00E36A1E" w:rsidP="000972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6663" w:type="dxa"/>
          </w:tcPr>
          <w:p w14:paraId="5FBE037D" w14:textId="77777777" w:rsidR="00E36A1E" w:rsidRPr="00097299" w:rsidRDefault="00E36A1E" w:rsidP="000972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97299">
              <w:rPr>
                <w:b/>
              </w:rPr>
              <w:t>Comment</w:t>
            </w:r>
          </w:p>
        </w:tc>
      </w:tr>
      <w:tr w:rsidR="00E36A1E" w:rsidRPr="00097299" w14:paraId="3AE320CF" w14:textId="77777777" w:rsidTr="00C16642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58CCB122" w14:textId="3AFBA0AD" w:rsidR="00E36A1E" w:rsidRPr="00097299" w:rsidRDefault="00E36A1E" w:rsidP="00CC158F">
            <w:pPr>
              <w:spacing w:after="0"/>
              <w:rPr>
                <w:bCs w:val="0"/>
              </w:rPr>
            </w:pPr>
            <w:r w:rsidRPr="00097299">
              <w:rPr>
                <w:b w:val="0"/>
              </w:rPr>
              <w:t>[Insert</w:t>
            </w:r>
            <w:r>
              <w:rPr>
                <w:b w:val="0"/>
              </w:rPr>
              <w:t xml:space="preserve"> </w:t>
            </w:r>
            <w:r w:rsidRPr="00097299">
              <w:rPr>
                <w:b w:val="0"/>
              </w:rPr>
              <w:t>initiative/</w:t>
            </w:r>
            <w:r w:rsidRPr="00097299">
              <w:rPr>
                <w:b w:val="0"/>
              </w:rPr>
              <w:br/>
              <w:t>workstream]</w:t>
            </w:r>
          </w:p>
        </w:tc>
        <w:tc>
          <w:tcPr>
            <w:tcW w:w="2693" w:type="dxa"/>
            <w:shd w:val="clear" w:color="auto" w:fill="auto"/>
          </w:tcPr>
          <w:p w14:paraId="1774C098" w14:textId="77777777" w:rsidR="00E36A1E" w:rsidRDefault="00E36A1E" w:rsidP="00B871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 xml:space="preserve">[Insert </w:t>
            </w:r>
            <w:r>
              <w:rPr>
                <w:bCs/>
              </w:rPr>
              <w:t xml:space="preserve">bullet point </w:t>
            </w:r>
            <w:r w:rsidRPr="00097299">
              <w:rPr>
                <w:bCs/>
              </w:rPr>
              <w:t>description</w:t>
            </w:r>
            <w:r>
              <w:rPr>
                <w:bCs/>
              </w:rPr>
              <w:t>s</w:t>
            </w:r>
            <w:r w:rsidRPr="00097299">
              <w:rPr>
                <w:bCs/>
              </w:rPr>
              <w:t xml:space="preserve"> of </w:t>
            </w:r>
            <w:r>
              <w:rPr>
                <w:bCs/>
              </w:rPr>
              <w:t>activities]</w:t>
            </w:r>
          </w:p>
          <w:p w14:paraId="6E7892DF" w14:textId="77777777" w:rsidR="00E36A1E" w:rsidRDefault="00E36A1E" w:rsidP="00CC15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3FB45465" w14:textId="1BE81C97" w:rsidR="00E36A1E" w:rsidRPr="00097299" w:rsidRDefault="00E36A1E" w:rsidP="00CC15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17" w:type="dxa"/>
          </w:tcPr>
          <w:p w14:paraId="041687E1" w14:textId="30B40DC4" w:rsidR="00E36A1E" w:rsidRPr="00097299" w:rsidRDefault="00E36A1E" w:rsidP="00CC15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[Insert key dates against</w:t>
            </w:r>
            <w:r>
              <w:rPr>
                <w:bCs/>
              </w:rPr>
              <w:t xml:space="preserve"> </w:t>
            </w:r>
            <w:r w:rsidRPr="00097299">
              <w:rPr>
                <w:bCs/>
              </w:rPr>
              <w:t>each action]</w:t>
            </w:r>
          </w:p>
        </w:tc>
        <w:tc>
          <w:tcPr>
            <w:tcW w:w="1701" w:type="dxa"/>
          </w:tcPr>
          <w:p w14:paraId="3673B981" w14:textId="0F3321D6" w:rsidR="00E36A1E" w:rsidRPr="00097299" w:rsidRDefault="00E36A1E" w:rsidP="00CC15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</w:t>
            </w:r>
            <w:r>
              <w:rPr>
                <w:bCs/>
              </w:rPr>
              <w:t>Name</w:t>
            </w:r>
            <w:r w:rsidRPr="00097299">
              <w:rPr>
                <w:bCs/>
              </w:rPr>
              <w:t>]</w:t>
            </w:r>
          </w:p>
        </w:tc>
        <w:tc>
          <w:tcPr>
            <w:tcW w:w="6663" w:type="dxa"/>
          </w:tcPr>
          <w:p w14:paraId="46836C6B" w14:textId="77777777" w:rsidR="00E36A1E" w:rsidRPr="00097299" w:rsidRDefault="00E36A1E" w:rsidP="00CC15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97299">
              <w:rPr>
                <w:bCs/>
              </w:rPr>
              <w:t>[Insert commentary on status, anticipated challenges and any help required]</w:t>
            </w:r>
          </w:p>
        </w:tc>
      </w:tr>
    </w:tbl>
    <w:p w14:paraId="366E7A2B" w14:textId="77777777" w:rsidR="00097299" w:rsidRPr="00097299" w:rsidRDefault="00097299" w:rsidP="00097299">
      <w:pPr>
        <w:spacing w:after="0"/>
      </w:pPr>
    </w:p>
    <w:p w14:paraId="47519CB6" w14:textId="77777777" w:rsidR="00097299" w:rsidRPr="00097299" w:rsidRDefault="00097299" w:rsidP="00097299">
      <w:pPr>
        <w:spacing w:after="0"/>
      </w:pPr>
    </w:p>
    <w:p w14:paraId="20F5CAD6" w14:textId="77777777" w:rsidR="00097299" w:rsidRPr="00097299" w:rsidRDefault="00097299" w:rsidP="00097299">
      <w:pPr>
        <w:spacing w:after="0"/>
      </w:pPr>
    </w:p>
    <w:p w14:paraId="593B6963" w14:textId="77777777" w:rsidR="00D12293" w:rsidRDefault="00D12293" w:rsidP="00791E0A">
      <w:pPr>
        <w:spacing w:after="0"/>
      </w:pPr>
    </w:p>
    <w:p w14:paraId="52AF5C65" w14:textId="77777777" w:rsidR="00D12293" w:rsidRDefault="00D12293" w:rsidP="00791E0A">
      <w:pPr>
        <w:spacing w:after="0"/>
      </w:pPr>
    </w:p>
    <w:p w14:paraId="49C25FCC" w14:textId="231ABC6C" w:rsidR="00D4476D" w:rsidRPr="00B22259" w:rsidRDefault="00D4476D" w:rsidP="002A1986">
      <w:pPr>
        <w:spacing w:after="0"/>
        <w:rPr>
          <w:b/>
          <w:bCs/>
        </w:rPr>
      </w:pPr>
    </w:p>
    <w:sectPr w:rsidR="00D4476D" w:rsidRPr="00B22259" w:rsidSect="003A06C9">
      <w:footerReference w:type="default" r:id="rId11"/>
      <w:headerReference w:type="first" r:id="rId12"/>
      <w:footerReference w:type="first" r:id="rId13"/>
      <w:pgSz w:w="16840" w:h="11900" w:orient="landscape"/>
      <w:pgMar w:top="1418" w:right="1418" w:bottom="1418" w:left="1418" w:header="14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644C" w14:textId="77777777" w:rsidR="001C020E" w:rsidRDefault="001C020E" w:rsidP="00010E41">
      <w:pPr>
        <w:spacing w:after="0"/>
      </w:pPr>
      <w:r>
        <w:separator/>
      </w:r>
    </w:p>
  </w:endnote>
  <w:endnote w:type="continuationSeparator" w:id="0">
    <w:p w14:paraId="331BFAB5" w14:textId="77777777" w:rsidR="001C020E" w:rsidRDefault="001C020E" w:rsidP="00010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Light">
    <w:altName w:val="Cambria"/>
    <w:panose1 w:val="00000000000000000000"/>
    <w:charset w:val="00"/>
    <w:family w:val="roman"/>
    <w:notTrueType/>
    <w:pitch w:val="variable"/>
    <w:sig w:usb0="A00000FF" w:usb1="5000206B" w:usb2="00000010" w:usb3="00000000" w:csb0="00000193" w:csb1="00000000"/>
  </w:font>
  <w:font w:name="Gustan Extrabold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Medium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5000" w:type="pct"/>
      <w:tblLook w:val="04A0" w:firstRow="1" w:lastRow="0" w:firstColumn="1" w:lastColumn="0" w:noHBand="0" w:noVBand="1"/>
    </w:tblPr>
    <w:tblGrid>
      <w:gridCol w:w="12299"/>
      <w:gridCol w:w="1705"/>
    </w:tblGrid>
    <w:tr w:rsidR="006002A4" w14:paraId="4CDE9333" w14:textId="77777777" w:rsidTr="00F27FCC">
      <w:tc>
        <w:tcPr>
          <w:tcW w:w="8217" w:type="dxa"/>
        </w:tcPr>
        <w:p w14:paraId="18D4CB29" w14:textId="1BEF3441" w:rsidR="006002A4" w:rsidRDefault="00E30577" w:rsidP="00703900">
          <w:pPr>
            <w:pStyle w:val="Footer"/>
            <w:tabs>
              <w:tab w:val="clear" w:pos="4513"/>
              <w:tab w:val="clear" w:pos="9026"/>
              <w:tab w:val="right" w:pos="9064"/>
            </w:tabs>
            <w:ind w:right="360"/>
            <w:rPr>
              <w:b/>
              <w:bCs/>
              <w:lang w:val="en-U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2038734F" wp14:editId="4FB6A829">
                <wp:simplePos x="0" y="0"/>
                <wp:positionH relativeFrom="column">
                  <wp:posOffset>7113905</wp:posOffset>
                </wp:positionH>
                <wp:positionV relativeFrom="paragraph">
                  <wp:posOffset>25790</wp:posOffset>
                </wp:positionV>
                <wp:extent cx="1456642" cy="215646"/>
                <wp:effectExtent l="0" t="0" r="0" b="0"/>
                <wp:wrapNone/>
                <wp:docPr id="3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6642" cy="2156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9" w:type="dxa"/>
        </w:tcPr>
        <w:p w14:paraId="3682A41C" w14:textId="77777777" w:rsidR="006002A4" w:rsidRPr="002C0894" w:rsidRDefault="006002A4" w:rsidP="00703900">
          <w:pPr>
            <w:pStyle w:val="Footer"/>
            <w:tabs>
              <w:tab w:val="clear" w:pos="4513"/>
              <w:tab w:val="clear" w:pos="9026"/>
              <w:tab w:val="right" w:pos="9064"/>
            </w:tabs>
            <w:jc w:val="right"/>
            <w:rPr>
              <w:lang w:val="en-US"/>
            </w:rPr>
          </w:pPr>
          <w:r w:rsidRPr="002C0894">
            <w:rPr>
              <w:lang w:val="en-US"/>
            </w:rPr>
            <w:fldChar w:fldCharType="begin"/>
          </w:r>
          <w:r w:rsidRPr="002C0894">
            <w:rPr>
              <w:lang w:val="en-US"/>
            </w:rPr>
            <w:instrText xml:space="preserve"> PAGE   \* MERGEFORMAT </w:instrText>
          </w:r>
          <w:r w:rsidRPr="002C0894">
            <w:rPr>
              <w:lang w:val="en-US"/>
            </w:rPr>
            <w:fldChar w:fldCharType="separate"/>
          </w:r>
          <w:r>
            <w:rPr>
              <w:lang w:val="en-US"/>
            </w:rPr>
            <w:t>1</w:t>
          </w:r>
          <w:r w:rsidRPr="002C0894">
            <w:rPr>
              <w:noProof/>
              <w:lang w:val="en-US"/>
            </w:rPr>
            <w:fldChar w:fldCharType="end"/>
          </w:r>
        </w:p>
      </w:tc>
    </w:tr>
  </w:tbl>
  <w:p w14:paraId="11C1DAE1" w14:textId="74603F63" w:rsidR="006002A4" w:rsidRDefault="00E30577" w:rsidP="00E30577">
    <w:pPr>
      <w:pStyle w:val="Footer"/>
      <w:tabs>
        <w:tab w:val="clear" w:pos="4513"/>
        <w:tab w:val="clear" w:pos="9026"/>
        <w:tab w:val="left" w:pos="1747"/>
        <w:tab w:val="left" w:pos="2787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093F" w14:textId="47E91727" w:rsidR="003A06C9" w:rsidRDefault="00E30577" w:rsidP="003A06C9">
    <w:pPr>
      <w:pStyle w:val="Footer"/>
      <w:tabs>
        <w:tab w:val="clear" w:pos="4513"/>
        <w:tab w:val="clear" w:pos="9026"/>
        <w:tab w:val="left" w:pos="12308"/>
      </w:tabs>
    </w:pPr>
    <w:r>
      <w:rPr>
        <w:b/>
        <w:bCs/>
        <w:noProof/>
        <w:lang w:val="en-US"/>
      </w:rPr>
      <w:drawing>
        <wp:anchor distT="0" distB="0" distL="114300" distR="114300" simplePos="0" relativeHeight="251665408" behindDoc="0" locked="0" layoutInCell="1" allowOverlap="1" wp14:anchorId="542A1E21" wp14:editId="046020CF">
          <wp:simplePos x="0" y="0"/>
          <wp:positionH relativeFrom="column">
            <wp:posOffset>6743700</wp:posOffset>
          </wp:positionH>
          <wp:positionV relativeFrom="paragraph">
            <wp:posOffset>-313690</wp:posOffset>
          </wp:positionV>
          <wp:extent cx="2039620" cy="474980"/>
          <wp:effectExtent l="0" t="0" r="0" b="1270"/>
          <wp:wrapSquare wrapText="bothSides"/>
          <wp:docPr id="391069407" name="Picture 1" descr="The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69407" name="Picture 1" descr="The New Zea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BEC2" w14:textId="77777777" w:rsidR="001C020E" w:rsidRDefault="001C020E" w:rsidP="00010E41">
      <w:pPr>
        <w:spacing w:after="0"/>
      </w:pPr>
      <w:bookmarkStart w:id="0" w:name="_Hlk104460753"/>
      <w:bookmarkEnd w:id="0"/>
      <w:r>
        <w:separator/>
      </w:r>
    </w:p>
  </w:footnote>
  <w:footnote w:type="continuationSeparator" w:id="0">
    <w:p w14:paraId="48BCEDB6" w14:textId="77777777" w:rsidR="001C020E" w:rsidRDefault="001C020E" w:rsidP="00010E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7C30" w14:textId="77777777" w:rsidR="00E30577" w:rsidRDefault="00E30577">
    <w:pPr>
      <w:pStyle w:val="Header"/>
      <w:rPr>
        <w:noProof/>
        <w:highlight w:val="yellow"/>
      </w:rPr>
    </w:pPr>
  </w:p>
  <w:p w14:paraId="0C3B27D5" w14:textId="69ED6E96" w:rsidR="003A06C9" w:rsidRDefault="00E30577">
    <w:pPr>
      <w:pStyle w:val="Header"/>
    </w:pPr>
    <w:r w:rsidRPr="00214F15">
      <w:rPr>
        <w:noProof/>
        <w:highlight w:val="yellow"/>
      </w:rPr>
      <w:t>[Optionally insert your organisation’s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AE5"/>
    <w:multiLevelType w:val="hybridMultilevel"/>
    <w:tmpl w:val="534635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C1133"/>
    <w:multiLevelType w:val="hybridMultilevel"/>
    <w:tmpl w:val="199AAA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DE5"/>
    <w:multiLevelType w:val="hybridMultilevel"/>
    <w:tmpl w:val="76AE91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2188">
    <w:abstractNumId w:val="5"/>
  </w:num>
  <w:num w:numId="2" w16cid:durableId="1927574302">
    <w:abstractNumId w:val="4"/>
  </w:num>
  <w:num w:numId="3" w16cid:durableId="1127549600">
    <w:abstractNumId w:val="3"/>
  </w:num>
  <w:num w:numId="4" w16cid:durableId="759448712">
    <w:abstractNumId w:val="1"/>
  </w:num>
  <w:num w:numId="5" w16cid:durableId="449083453">
    <w:abstractNumId w:val="0"/>
  </w:num>
  <w:num w:numId="6" w16cid:durableId="52126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E35654"/>
    <w:rsid w:val="000037BB"/>
    <w:rsid w:val="00010E41"/>
    <w:rsid w:val="0003119A"/>
    <w:rsid w:val="00032C99"/>
    <w:rsid w:val="000446D8"/>
    <w:rsid w:val="00063454"/>
    <w:rsid w:val="00070339"/>
    <w:rsid w:val="00074C18"/>
    <w:rsid w:val="00091183"/>
    <w:rsid w:val="00097299"/>
    <w:rsid w:val="000B35AE"/>
    <w:rsid w:val="000B5540"/>
    <w:rsid w:val="000E07AB"/>
    <w:rsid w:val="000E0914"/>
    <w:rsid w:val="000E3420"/>
    <w:rsid w:val="000E6C2A"/>
    <w:rsid w:val="000E7351"/>
    <w:rsid w:val="00115DD0"/>
    <w:rsid w:val="001165B1"/>
    <w:rsid w:val="001308F8"/>
    <w:rsid w:val="0014148D"/>
    <w:rsid w:val="00177B4A"/>
    <w:rsid w:val="00191288"/>
    <w:rsid w:val="001C020E"/>
    <w:rsid w:val="001C7AC4"/>
    <w:rsid w:val="001E491B"/>
    <w:rsid w:val="002266DD"/>
    <w:rsid w:val="002825F4"/>
    <w:rsid w:val="002848BC"/>
    <w:rsid w:val="00284CB4"/>
    <w:rsid w:val="00290E3A"/>
    <w:rsid w:val="00291244"/>
    <w:rsid w:val="00293F19"/>
    <w:rsid w:val="002A1986"/>
    <w:rsid w:val="002C0894"/>
    <w:rsid w:val="002C2FAE"/>
    <w:rsid w:val="002E70C8"/>
    <w:rsid w:val="002F22B6"/>
    <w:rsid w:val="002F3973"/>
    <w:rsid w:val="003023B2"/>
    <w:rsid w:val="003160B2"/>
    <w:rsid w:val="00324B93"/>
    <w:rsid w:val="00324BBE"/>
    <w:rsid w:val="00336F64"/>
    <w:rsid w:val="003501B4"/>
    <w:rsid w:val="00357F97"/>
    <w:rsid w:val="00370EF9"/>
    <w:rsid w:val="003A06C9"/>
    <w:rsid w:val="003A3DB0"/>
    <w:rsid w:val="003C2E30"/>
    <w:rsid w:val="003C4220"/>
    <w:rsid w:val="003C53BF"/>
    <w:rsid w:val="003D2CF8"/>
    <w:rsid w:val="003D536F"/>
    <w:rsid w:val="003F74D7"/>
    <w:rsid w:val="004027EA"/>
    <w:rsid w:val="0041099D"/>
    <w:rsid w:val="004121B0"/>
    <w:rsid w:val="00415A50"/>
    <w:rsid w:val="0044398A"/>
    <w:rsid w:val="00446D13"/>
    <w:rsid w:val="00450F36"/>
    <w:rsid w:val="00466F37"/>
    <w:rsid w:val="0047013B"/>
    <w:rsid w:val="00481C26"/>
    <w:rsid w:val="004855EC"/>
    <w:rsid w:val="004B3DD3"/>
    <w:rsid w:val="004C253F"/>
    <w:rsid w:val="004D2A61"/>
    <w:rsid w:val="0051638C"/>
    <w:rsid w:val="00526817"/>
    <w:rsid w:val="00546B8F"/>
    <w:rsid w:val="0055786D"/>
    <w:rsid w:val="0056351E"/>
    <w:rsid w:val="00576A04"/>
    <w:rsid w:val="005B4226"/>
    <w:rsid w:val="005C034D"/>
    <w:rsid w:val="005E206C"/>
    <w:rsid w:val="005F1E84"/>
    <w:rsid w:val="005F37AC"/>
    <w:rsid w:val="006002A4"/>
    <w:rsid w:val="00602617"/>
    <w:rsid w:val="0064010D"/>
    <w:rsid w:val="00644E44"/>
    <w:rsid w:val="0065533B"/>
    <w:rsid w:val="006606F0"/>
    <w:rsid w:val="006A1246"/>
    <w:rsid w:val="006A1257"/>
    <w:rsid w:val="006C5C32"/>
    <w:rsid w:val="006D3167"/>
    <w:rsid w:val="006D3DE7"/>
    <w:rsid w:val="006F114E"/>
    <w:rsid w:val="00703900"/>
    <w:rsid w:val="007120E0"/>
    <w:rsid w:val="007145D9"/>
    <w:rsid w:val="007204F5"/>
    <w:rsid w:val="00721F1E"/>
    <w:rsid w:val="00750063"/>
    <w:rsid w:val="00754D0F"/>
    <w:rsid w:val="00760F34"/>
    <w:rsid w:val="00763C7C"/>
    <w:rsid w:val="00773101"/>
    <w:rsid w:val="00777BB7"/>
    <w:rsid w:val="00791E0A"/>
    <w:rsid w:val="007A1E22"/>
    <w:rsid w:val="007B2560"/>
    <w:rsid w:val="007B397B"/>
    <w:rsid w:val="007C3E3C"/>
    <w:rsid w:val="007D3B0A"/>
    <w:rsid w:val="007D3E29"/>
    <w:rsid w:val="007E6792"/>
    <w:rsid w:val="007F08B0"/>
    <w:rsid w:val="007F53FB"/>
    <w:rsid w:val="008424C3"/>
    <w:rsid w:val="00864C34"/>
    <w:rsid w:val="0087347E"/>
    <w:rsid w:val="00882D3C"/>
    <w:rsid w:val="008A3C9F"/>
    <w:rsid w:val="008D1540"/>
    <w:rsid w:val="008D4AC6"/>
    <w:rsid w:val="0090656A"/>
    <w:rsid w:val="00920968"/>
    <w:rsid w:val="00921BA8"/>
    <w:rsid w:val="00937233"/>
    <w:rsid w:val="00946B5C"/>
    <w:rsid w:val="0096168F"/>
    <w:rsid w:val="00983F91"/>
    <w:rsid w:val="00990529"/>
    <w:rsid w:val="00991D37"/>
    <w:rsid w:val="0099246F"/>
    <w:rsid w:val="0099269E"/>
    <w:rsid w:val="009A1DD7"/>
    <w:rsid w:val="009B0C8A"/>
    <w:rsid w:val="009B2A36"/>
    <w:rsid w:val="009C05CE"/>
    <w:rsid w:val="009F0047"/>
    <w:rsid w:val="00A17B8B"/>
    <w:rsid w:val="00A204B0"/>
    <w:rsid w:val="00A33699"/>
    <w:rsid w:val="00A40469"/>
    <w:rsid w:val="00A5108E"/>
    <w:rsid w:val="00A57E88"/>
    <w:rsid w:val="00A614A3"/>
    <w:rsid w:val="00A72E3B"/>
    <w:rsid w:val="00A7402C"/>
    <w:rsid w:val="00A8121B"/>
    <w:rsid w:val="00A979B3"/>
    <w:rsid w:val="00AA0954"/>
    <w:rsid w:val="00AA46D1"/>
    <w:rsid w:val="00AA5A35"/>
    <w:rsid w:val="00AA6B0F"/>
    <w:rsid w:val="00AB0F73"/>
    <w:rsid w:val="00AB1372"/>
    <w:rsid w:val="00AB6011"/>
    <w:rsid w:val="00AD5AC5"/>
    <w:rsid w:val="00AE685D"/>
    <w:rsid w:val="00AF2279"/>
    <w:rsid w:val="00AF2DF9"/>
    <w:rsid w:val="00B041FF"/>
    <w:rsid w:val="00B05B60"/>
    <w:rsid w:val="00B106F0"/>
    <w:rsid w:val="00B10A4A"/>
    <w:rsid w:val="00B22259"/>
    <w:rsid w:val="00B40A69"/>
    <w:rsid w:val="00B45EB9"/>
    <w:rsid w:val="00B5355D"/>
    <w:rsid w:val="00B55032"/>
    <w:rsid w:val="00B75C65"/>
    <w:rsid w:val="00B83332"/>
    <w:rsid w:val="00B8718F"/>
    <w:rsid w:val="00B9651D"/>
    <w:rsid w:val="00BA6B3F"/>
    <w:rsid w:val="00BC5A2C"/>
    <w:rsid w:val="00BC7718"/>
    <w:rsid w:val="00BC7D98"/>
    <w:rsid w:val="00BE0DF4"/>
    <w:rsid w:val="00BF4E6B"/>
    <w:rsid w:val="00C01FF9"/>
    <w:rsid w:val="00C1475C"/>
    <w:rsid w:val="00C16642"/>
    <w:rsid w:val="00C21BC8"/>
    <w:rsid w:val="00C35B73"/>
    <w:rsid w:val="00C757F9"/>
    <w:rsid w:val="00C76457"/>
    <w:rsid w:val="00C90561"/>
    <w:rsid w:val="00C935C1"/>
    <w:rsid w:val="00CA73AD"/>
    <w:rsid w:val="00CC158F"/>
    <w:rsid w:val="00CC41F9"/>
    <w:rsid w:val="00CD70AC"/>
    <w:rsid w:val="00CE13FB"/>
    <w:rsid w:val="00CE43B9"/>
    <w:rsid w:val="00CE5647"/>
    <w:rsid w:val="00CF1CCC"/>
    <w:rsid w:val="00D12293"/>
    <w:rsid w:val="00D17DA1"/>
    <w:rsid w:val="00D23311"/>
    <w:rsid w:val="00D30AB9"/>
    <w:rsid w:val="00D4476D"/>
    <w:rsid w:val="00D461DD"/>
    <w:rsid w:val="00D54665"/>
    <w:rsid w:val="00D56CAA"/>
    <w:rsid w:val="00D6151D"/>
    <w:rsid w:val="00D70801"/>
    <w:rsid w:val="00D7320A"/>
    <w:rsid w:val="00D80CE6"/>
    <w:rsid w:val="00DA066F"/>
    <w:rsid w:val="00DA262E"/>
    <w:rsid w:val="00DB154A"/>
    <w:rsid w:val="00DC6A5C"/>
    <w:rsid w:val="00DD6561"/>
    <w:rsid w:val="00DD6DF7"/>
    <w:rsid w:val="00DE5EE8"/>
    <w:rsid w:val="00DE733A"/>
    <w:rsid w:val="00E062EA"/>
    <w:rsid w:val="00E26440"/>
    <w:rsid w:val="00E30577"/>
    <w:rsid w:val="00E35654"/>
    <w:rsid w:val="00E36A1E"/>
    <w:rsid w:val="00E6303C"/>
    <w:rsid w:val="00E73163"/>
    <w:rsid w:val="00E75EBB"/>
    <w:rsid w:val="00E82549"/>
    <w:rsid w:val="00ED4A3D"/>
    <w:rsid w:val="00F036E2"/>
    <w:rsid w:val="00F07E29"/>
    <w:rsid w:val="00F161E6"/>
    <w:rsid w:val="00F222B9"/>
    <w:rsid w:val="00F228A1"/>
    <w:rsid w:val="00F27FCC"/>
    <w:rsid w:val="00F45E78"/>
    <w:rsid w:val="00F50E83"/>
    <w:rsid w:val="00F6793F"/>
    <w:rsid w:val="00F93AC0"/>
    <w:rsid w:val="00FA6270"/>
    <w:rsid w:val="00FB2CA4"/>
    <w:rsid w:val="00FB6941"/>
    <w:rsid w:val="00FB6C33"/>
    <w:rsid w:val="00FD7537"/>
    <w:rsid w:val="00FE31AA"/>
    <w:rsid w:val="00FF5C5A"/>
    <w:rsid w:val="1B1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3A8D8"/>
  <w15:docId w15:val="{8629508A-77D2-456D-BF72-8A824C67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B0"/>
    <w:pPr>
      <w:spacing w:after="142"/>
    </w:pPr>
    <w:rPr>
      <w:sz w:val="18"/>
    </w:rPr>
  </w:style>
  <w:style w:type="paragraph" w:styleId="Heading1">
    <w:name w:val="heading 1"/>
    <w:aliases w:val="H1 Main Title"/>
    <w:basedOn w:val="Normal"/>
    <w:next w:val="Normal"/>
    <w:link w:val="Heading1Char"/>
    <w:uiPriority w:val="9"/>
    <w:qFormat/>
    <w:rsid w:val="0065533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aliases w:val="H2 Intro"/>
    <w:basedOn w:val="Normal"/>
    <w:next w:val="Normal"/>
    <w:link w:val="Heading2Char"/>
    <w:uiPriority w:val="9"/>
    <w:unhideWhenUsed/>
    <w:qFormat/>
    <w:rsid w:val="0065533B"/>
    <w:pPr>
      <w:keepNext/>
      <w:keepLines/>
      <w:spacing w:after="284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aliases w:val="H3 Body Heading"/>
    <w:basedOn w:val="Normal"/>
    <w:next w:val="Normal"/>
    <w:link w:val="Heading3Char"/>
    <w:uiPriority w:val="9"/>
    <w:unhideWhenUsed/>
    <w:qFormat/>
    <w:rsid w:val="006606F0"/>
    <w:pPr>
      <w:keepNext/>
      <w:keepLines/>
      <w:spacing w:before="142"/>
      <w:outlineLvl w:val="2"/>
    </w:pPr>
    <w:rPr>
      <w:rFonts w:eastAsiaTheme="majorEastAsia" w:cs="Times New Roman (Headings CS)"/>
      <w:b/>
      <w:caps/>
      <w:sz w:val="20"/>
    </w:rPr>
  </w:style>
  <w:style w:type="paragraph" w:styleId="Heading4">
    <w:name w:val="heading 4"/>
    <w:aliases w:val="H4 Body Subheading"/>
    <w:basedOn w:val="Normal"/>
    <w:next w:val="Normal"/>
    <w:link w:val="Heading4Char"/>
    <w:uiPriority w:val="9"/>
    <w:unhideWhenUsed/>
    <w:qFormat/>
    <w:rsid w:val="006606F0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A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B6B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sz w:val="20"/>
      <w:szCs w:val="2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aliases w:val="H1 Main Title Char"/>
    <w:basedOn w:val="DefaultParagraphFont"/>
    <w:link w:val="Heading1"/>
    <w:uiPriority w:val="9"/>
    <w:rsid w:val="0065533B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aliases w:val="H2 Intro Char"/>
    <w:basedOn w:val="DefaultParagraphFont"/>
    <w:link w:val="Heading2"/>
    <w:uiPriority w:val="9"/>
    <w:rsid w:val="0065533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aliases w:val="H3 Body Heading Char"/>
    <w:basedOn w:val="DefaultParagraphFont"/>
    <w:link w:val="Heading3"/>
    <w:uiPriority w:val="9"/>
    <w:rsid w:val="006606F0"/>
    <w:rPr>
      <w:rFonts w:eastAsiaTheme="majorEastAsia" w:cs="Times New Roman (Headings CS)"/>
      <w:b/>
      <w:caps/>
      <w:sz w:val="20"/>
    </w:rPr>
  </w:style>
  <w:style w:type="character" w:customStyle="1" w:styleId="Heading4Char">
    <w:name w:val="Heading 4 Char"/>
    <w:aliases w:val="H4 Body Subheading Char"/>
    <w:basedOn w:val="DefaultParagraphFont"/>
    <w:link w:val="Heading4"/>
    <w:uiPriority w:val="9"/>
    <w:rsid w:val="006606F0"/>
    <w:rPr>
      <w:rFonts w:eastAsiaTheme="majorEastAsia" w:cstheme="majorBidi"/>
      <w:b/>
      <w:iCs/>
      <w:sz w:val="18"/>
    </w:rPr>
  </w:style>
  <w:style w:type="paragraph" w:styleId="ListParagraph">
    <w:name w:val="List Paragraph"/>
    <w:aliases w:val="Body Bullet List"/>
    <w:basedOn w:val="Normal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0E41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F1F1F1" w:themeColor="accent4" w:themeTint="66"/>
        <w:left w:val="single" w:sz="4" w:space="0" w:color="F1F1F1" w:themeColor="accent4" w:themeTint="66"/>
        <w:bottom w:val="single" w:sz="4" w:space="0" w:color="F1F1F1" w:themeColor="accent4" w:themeTint="66"/>
        <w:right w:val="single" w:sz="4" w:space="0" w:color="F1F1F1" w:themeColor="accent4" w:themeTint="66"/>
        <w:insideH w:val="single" w:sz="4" w:space="0" w:color="F1F1F1" w:themeColor="accent4" w:themeTint="66"/>
        <w:insideV w:val="single" w:sz="4" w:space="0" w:color="F1F1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6B8F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6606F0"/>
    <w:rPr>
      <w:rFonts w:asciiTheme="majorHAnsi" w:eastAsiaTheme="majorEastAsia" w:hAnsiTheme="majorHAnsi" w:cstheme="majorBidi"/>
      <w:color w:val="71A1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606F0"/>
    <w:rPr>
      <w:rFonts w:asciiTheme="majorHAnsi" w:eastAsiaTheme="majorEastAsia" w:hAnsiTheme="majorHAnsi" w:cstheme="majorBidi"/>
      <w:color w:val="4B6B00" w:themeColor="accent1" w:themeShade="7F"/>
      <w:sz w:val="18"/>
    </w:rPr>
  </w:style>
  <w:style w:type="character" w:styleId="Hyperlink">
    <w:name w:val="Hyperlink"/>
    <w:basedOn w:val="DefaultParagraphFont"/>
    <w:uiPriority w:val="99"/>
    <w:unhideWhenUsed/>
    <w:rsid w:val="00660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62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NZ"/>
    </w:rPr>
  </w:style>
  <w:style w:type="paragraph" w:styleId="Revision">
    <w:name w:val="Revision"/>
    <w:hidden/>
    <w:uiPriority w:val="99"/>
    <w:semiHidden/>
    <w:rsid w:val="0096168F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1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haB1\Downloads\NZGP%20Generic%20Word%20Doc%20July%202022.dotx" TargetMode="External"/></Relationships>
</file>

<file path=word/theme/theme1.xml><?xml version="1.0" encoding="utf-8"?>
<a:theme xmlns:a="http://schemas.openxmlformats.org/drawingml/2006/main" name="Office Theme">
  <a:themeElements>
    <a:clrScheme name="NZGP">
      <a:dk1>
        <a:srgbClr val="000000"/>
      </a:dk1>
      <a:lt1>
        <a:srgbClr val="FFFFFF"/>
      </a:lt1>
      <a:dk2>
        <a:srgbClr val="014169"/>
      </a:dk2>
      <a:lt2>
        <a:srgbClr val="00558C"/>
      </a:lt2>
      <a:accent1>
        <a:srgbClr val="97D700"/>
      </a:accent1>
      <a:accent2>
        <a:srgbClr val="753BBD"/>
      </a:accent2>
      <a:accent3>
        <a:srgbClr val="9063CD"/>
      </a:accent3>
      <a:accent4>
        <a:srgbClr val="DCDCDC"/>
      </a:accent4>
      <a:accent5>
        <a:srgbClr val="014169"/>
      </a:accent5>
      <a:accent6>
        <a:srgbClr val="00558C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32ec0-ca73-4cc2-aa48-7020896a40c0" xsi:nil="true"/>
    <lcf76f155ced4ddcb4097134ff3c332f xmlns="84a37bff-9e1b-46fb-b049-33dfa4bffb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8BB106177E64593FADF1EFD189475" ma:contentTypeVersion="15" ma:contentTypeDescription="Create a new document." ma:contentTypeScope="" ma:versionID="617e5d70f816fe5506d0371f0dd0c579">
  <xsd:schema xmlns:xsd="http://www.w3.org/2001/XMLSchema" xmlns:xs="http://www.w3.org/2001/XMLSchema" xmlns:p="http://schemas.microsoft.com/office/2006/metadata/properties" xmlns:ns2="84a37bff-9e1b-46fb-b049-33dfa4bffb2a" xmlns:ns3="ca132ec0-ca73-4cc2-aa48-7020896a40c0" targetNamespace="http://schemas.microsoft.com/office/2006/metadata/properties" ma:root="true" ma:fieldsID="5fd62ff42fbc7d920465e6dae1e921d8" ns2:_="" ns3:_="">
    <xsd:import namespace="84a37bff-9e1b-46fb-b049-33dfa4bffb2a"/>
    <xsd:import namespace="ca132ec0-ca73-4cc2-aa48-7020896a4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7bff-9e1b-46fb-b049-33dfa4bf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c2f849-a509-43e8-937d-cbbbe773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2ec0-ca73-4cc2-aa48-7020896a4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f7521-b6e0-46e7-8a2b-76d287469027}" ma:internalName="TaxCatchAll" ma:showField="CatchAllData" ma:web="ca132ec0-ca73-4cc2-aa48-7020896a4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00FF8-5CCF-44A4-B232-D2F421763D13}">
  <ds:schemaRefs>
    <ds:schemaRef ds:uri="http://schemas.microsoft.com/office/2006/documentManagement/types"/>
    <ds:schemaRef ds:uri="84a37bff-9e1b-46fb-b049-33dfa4bffb2a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132ec0-ca73-4cc2-aa48-7020896a40c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8FE351-8FC0-8241-B7CA-017A313BE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6BEAA-DEF7-4E63-9147-D2C41D096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37bff-9e1b-46fb-b049-33dfa4bffb2a"/>
    <ds:schemaRef ds:uri="ca132ec0-ca73-4cc2-aa48-7020896a4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96DA1-EFBD-40A4-94B1-CE6E55CA9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NZGP Generic Word Doc July 2022.dotx</Template>
  <TotalTime>0</TotalTime>
  <Pages>5</Pages>
  <Words>920</Words>
  <Characters>5103</Characters>
  <Application>Microsoft Office Word</Application>
  <DocSecurity>0</DocSecurity>
  <Lines>94</Lines>
  <Paragraphs>62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business planning template</dc:title>
  <dc:subject/>
  <cp:keywords>DOC ID: 171431510</cp:keywords>
  <dc:description/>
  <cp:lastPrinted>2022-05-31T02:02:00Z</cp:lastPrinted>
  <dcterms:created xsi:type="dcterms:W3CDTF">2025-05-05T04:05:00Z</dcterms:created>
  <dcterms:modified xsi:type="dcterms:W3CDTF">2025-05-05T04:05:00Z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2023-07-31T04:23:12Z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25abc378-7acb-488b-892f-ff9cd0b054ee</vt:lpwstr>
  </property>
  <property fmtid="{D5CDD505-2E9C-101B-9397-08002B2CF9AE}" pid="8" name="MSIP_Label_738466f7-346c-47bb-a4d2-4a6558d61975_ContentBits">
    <vt:lpwstr>0</vt:lpwstr>
  </property>
  <property fmtid="{D5CDD505-2E9C-101B-9397-08002B2CF9AE}" pid="9" name="ContentTypeId">
    <vt:lpwstr>0x0101008C18BB106177E64593FADF1EFD189475</vt:lpwstr>
  </property>
  <property fmtid="{D5CDD505-2E9C-101B-9397-08002B2CF9AE}" pid="10" name="MediaServiceImageTags">
    <vt:lpwstr/>
  </property>
  <property fmtid="{D5CDD505-2E9C-101B-9397-08002B2CF9AE}" pid="11" name="Docnumber">
    <vt:r8>7</vt:r8>
  </property>
</Properties>
</file>