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6" w:rsidRPr="00CB7BA3" w:rsidRDefault="00032CAB" w:rsidP="0059582F">
      <w:pPr>
        <w:rPr>
          <w:rFonts w:ascii="Calibri" w:hAnsi="Calibri" w:cs="Calibri"/>
        </w:rPr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5980430" cy="664845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CD1" w:rsidRPr="00CB7BA3" w:rsidRDefault="00B86CD1" w:rsidP="007419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204D84"/>
                                <w:sz w:val="44"/>
                                <w:szCs w:val="44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b/>
                                <w:color w:val="204D84"/>
                                <w:sz w:val="44"/>
                                <w:szCs w:val="44"/>
                              </w:rPr>
                              <w:t>Evaluation panel recommendation template</w:t>
                            </w:r>
                          </w:p>
                          <w:p w:rsidR="00B86CD1" w:rsidRPr="00CB7BA3" w:rsidRDefault="00B86CD1" w:rsidP="007419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204D84"/>
                                <w:sz w:val="28"/>
                                <w:szCs w:val="28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b/>
                                <w:color w:val="204D84"/>
                                <w:sz w:val="28"/>
                                <w:szCs w:val="28"/>
                              </w:rPr>
                              <w:t>$100,000 and above</w:t>
                            </w:r>
                          </w:p>
                          <w:p w:rsidR="00B86CD1" w:rsidRPr="00CB7BA3" w:rsidRDefault="00B86CD1" w:rsidP="002417D1">
                            <w:pPr>
                              <w:spacing w:before="280" w:after="80" w:line="240" w:lineRule="auto"/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  <w:t>Agency instructions</w:t>
                            </w:r>
                          </w:p>
                          <w:p w:rsidR="00B86CD1" w:rsidRPr="00CB7BA3" w:rsidRDefault="00B86CD1" w:rsidP="0074199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This template is intended for procurements valued from NZ$100,000 upwards. </w:t>
                            </w:r>
                          </w:p>
                          <w:p w:rsidR="00B86CD1" w:rsidRPr="00CB7BA3" w:rsidRDefault="00B86CD1" w:rsidP="0074199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Your agency may customise this template to reflect its practice and requirements – especially the approvals section. </w:t>
                            </w:r>
                          </w:p>
                          <w:p w:rsidR="00B86CD1" w:rsidRPr="00CB7BA3" w:rsidRDefault="00B86CD1" w:rsidP="0074199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When customising, consider including user instructions like the example given below. Note that the yellow highlighted areas throughout this example and the remainder of the document specify where to customise. </w:t>
                            </w:r>
                          </w:p>
                          <w:p w:rsidR="00B86CD1" w:rsidRPr="00CB7BA3" w:rsidRDefault="00B86CD1" w:rsidP="00741996">
                            <w:pPr>
                              <w:spacing w:before="280" w:after="80" w:line="240" w:lineRule="auto"/>
                              <w:ind w:right="-23"/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  <w:t>Example of user instructions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This template is intended for any procurement valued from </w:t>
                            </w:r>
                            <w:r w:rsidRPr="00CB7BA3"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  <w:t>NZ$100,000</w:t>
                            </w: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upwards. 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The evaluation panel recommendation records the panel’s deliberations and is signed by all members of the panel. It: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lists the bids received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explains how bids were evaluated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records scores and the panel’s critique of each bid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records due diligence findings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ranks bids in order of preference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992" w:hanging="272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identifies the recommended supplier.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right="-23" w:hanging="284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Completing an evaluation panel recommendation is part of informed decision making. It also:</w:t>
                            </w:r>
                          </w:p>
                          <w:p w:rsidR="00B86CD1" w:rsidRPr="00CB7BA3" w:rsidRDefault="00B86CD1" w:rsidP="00C83F8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provides assurance that the evaluation has been carried out as planned and to appropriate probity standards</w:t>
                            </w:r>
                          </w:p>
                          <w:p w:rsidR="00B86CD1" w:rsidRPr="00CB7BA3" w:rsidRDefault="00B86CD1" w:rsidP="00C83F8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is essential in demonstrating sound decision making</w:t>
                            </w:r>
                          </w:p>
                          <w:p w:rsidR="00B86CD1" w:rsidRPr="00CB7BA3" w:rsidRDefault="00B86CD1" w:rsidP="00C83F8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-2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>records important information that will be used in your supplier debriefs.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right="-23" w:hanging="284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 evaluation panel recommendation </w:t>
                            </w:r>
                            <w:r w:rsidRPr="00CB7BA3"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  <w:t>[choose: should / must]</w:t>
                            </w: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be completed and approved before initiating negotiations with the recommended supplier. You will need approvals from: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993" w:right="-2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  <w:t>E.g. procurement manager confirms the plan meets your agency’s requirements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993" w:right="-23" w:hanging="273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  <w:t>E.g. project sponsor gives authority to proceed to negotiations with a view to contract.</w:t>
                            </w:r>
                          </w:p>
                          <w:p w:rsidR="00B86CD1" w:rsidRPr="00CB7BA3" w:rsidRDefault="00B86CD1" w:rsidP="002417D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right="-23" w:hanging="284"/>
                              <w:contextualSpacing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B7B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If you would like assistance in preparing your plan, or a constructive peer review of your draft, please contact </w:t>
                            </w:r>
                            <w:r w:rsidRPr="00CB7BA3">
                              <w:rPr>
                                <w:rFonts w:ascii="Calibri" w:hAnsi="Calibri" w:cs="Calibri"/>
                                <w:color w:val="000000"/>
                                <w:highlight w:val="yellow"/>
                              </w:rPr>
                              <w:t>[enter contact details for the procurement team].</w:t>
                            </w:r>
                          </w:p>
                          <w:p w:rsidR="00B86CD1" w:rsidRPr="00CB7BA3" w:rsidRDefault="00B86CD1" w:rsidP="00AE1267">
                            <w:pPr>
                              <w:spacing w:before="120" w:after="1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14.25pt;width:470.9pt;height:5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" fillcolor="window" strokecolor="#7f7f7f" strokeweight="2pt">
                <v:path arrowok="t"/>
                <v:textbox>
                  <w:txbxContent>
                    <w:p w:rsidR="00B86CD1" w:rsidRPr="00CB7BA3" w:rsidRDefault="00B86CD1" w:rsidP="00741996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Calibri"/>
                          <w:b/>
                          <w:color w:val="204D84"/>
                          <w:sz w:val="44"/>
                          <w:szCs w:val="44"/>
                        </w:rPr>
                      </w:pPr>
                      <w:r w:rsidRPr="00CB7BA3">
                        <w:rPr>
                          <w:rFonts w:ascii="Calibri" w:hAnsi="Calibri" w:cs="Calibri"/>
                          <w:b/>
                          <w:color w:val="204D84"/>
                          <w:sz w:val="44"/>
                          <w:szCs w:val="44"/>
                        </w:rPr>
                        <w:t>Evaluation panel recommendation template</w:t>
                      </w:r>
                    </w:p>
                    <w:p w:rsidR="00B86CD1" w:rsidRPr="00CB7BA3" w:rsidRDefault="00B86CD1" w:rsidP="00741996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Calibri"/>
                          <w:b/>
                          <w:color w:val="204D84"/>
                          <w:sz w:val="28"/>
                          <w:szCs w:val="28"/>
                        </w:rPr>
                      </w:pPr>
                      <w:r w:rsidRPr="00CB7BA3">
                        <w:rPr>
                          <w:rFonts w:ascii="Calibri" w:hAnsi="Calibri" w:cs="Calibri"/>
                          <w:b/>
                          <w:color w:val="204D84"/>
                          <w:sz w:val="28"/>
                          <w:szCs w:val="28"/>
                        </w:rPr>
                        <w:t>$100,000 and above</w:t>
                      </w:r>
                    </w:p>
                    <w:p w:rsidR="00B86CD1" w:rsidRPr="00CB7BA3" w:rsidRDefault="00B86CD1" w:rsidP="002417D1">
                      <w:pPr>
                        <w:spacing w:before="280" w:after="80" w:line="240" w:lineRule="auto"/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  <w:t>Agency instructions</w:t>
                      </w:r>
                    </w:p>
                    <w:p w:rsidR="00B86CD1" w:rsidRPr="00CB7BA3" w:rsidRDefault="00B86CD1" w:rsidP="0074199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This template is intended for procurements valued from NZ$100,000 upwards. </w:t>
                      </w:r>
                    </w:p>
                    <w:p w:rsidR="00B86CD1" w:rsidRPr="00CB7BA3" w:rsidRDefault="00B86CD1" w:rsidP="0074199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Your agency may customise this template to reflect its practice and requirements – especially the approvals section. </w:t>
                      </w:r>
                    </w:p>
                    <w:p w:rsidR="00B86CD1" w:rsidRPr="00CB7BA3" w:rsidRDefault="00B86CD1" w:rsidP="0074199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When customising, consider including user instructions like the example given below. Note that the yellow highlighted areas throughout this example and the remainder of the document specify where to customise. </w:t>
                      </w:r>
                    </w:p>
                    <w:p w:rsidR="00B86CD1" w:rsidRPr="00CB7BA3" w:rsidRDefault="00B86CD1" w:rsidP="00741996">
                      <w:pPr>
                        <w:spacing w:before="280" w:after="80" w:line="240" w:lineRule="auto"/>
                        <w:ind w:right="-23"/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  <w:t>Example of user instructions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This template is intended for any procurement valued from </w:t>
                      </w:r>
                      <w:r w:rsidRPr="00CB7BA3"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  <w:t>NZ$100,000</w:t>
                      </w: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 upwards. 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The evaluation panel recommendation records the panel’s deliberations and is signed by all members of the panel. It: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3" w:hanging="27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lists the bids received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3" w:hanging="27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explains how bids were evaluated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3" w:hanging="27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records scores and the panel’s critique of each bid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3" w:hanging="27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records due diligence findings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3" w:hanging="27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ranks bids in order of preference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992" w:hanging="272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identifies the recommended supplier.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right="-23" w:hanging="284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Completing an evaluation panel recommendation is part of informed decision making. It also:</w:t>
                      </w:r>
                    </w:p>
                    <w:p w:rsidR="00B86CD1" w:rsidRPr="00CB7BA3" w:rsidRDefault="00B86CD1" w:rsidP="00C83F8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provides assurance that the evaluation has been carried out as planned and to appropriate probity standards</w:t>
                      </w:r>
                    </w:p>
                    <w:p w:rsidR="00B86CD1" w:rsidRPr="00CB7BA3" w:rsidRDefault="00B86CD1" w:rsidP="00C83F8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is essential in demonstrating sound decision making</w:t>
                      </w:r>
                    </w:p>
                    <w:p w:rsidR="00B86CD1" w:rsidRPr="00CB7BA3" w:rsidRDefault="00B86CD1" w:rsidP="00C83F8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-23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>records important information that will be used in your supplier debriefs.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right="-23" w:hanging="284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An evaluation panel recommendation </w:t>
                      </w:r>
                      <w:r w:rsidRPr="00CB7BA3"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  <w:t>[choose: should / must]</w:t>
                      </w: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 be completed and approved before initiating negotiations with the recommended supplier. You will need approvals from: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993" w:right="-23" w:hanging="273"/>
                        <w:contextualSpacing w:val="0"/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  <w:t>E.g. procurement manager confirms the plan meets your agency’s requirements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993" w:right="-23" w:hanging="273"/>
                        <w:contextualSpacing w:val="0"/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  <w:t>E.g. project sponsor gives authority to proceed to negotiations with a view to contract.</w:t>
                      </w:r>
                    </w:p>
                    <w:p w:rsidR="00B86CD1" w:rsidRPr="00CB7BA3" w:rsidRDefault="00B86CD1" w:rsidP="002417D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right="-23" w:hanging="284"/>
                        <w:contextualSpacing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B7BA3">
                        <w:rPr>
                          <w:rFonts w:ascii="Calibri" w:hAnsi="Calibri" w:cs="Calibri"/>
                          <w:color w:val="000000"/>
                        </w:rPr>
                        <w:t xml:space="preserve">If you would like assistance in preparing your plan, or a constructive peer review of your draft, please contact </w:t>
                      </w:r>
                      <w:r w:rsidRPr="00CB7BA3">
                        <w:rPr>
                          <w:rFonts w:ascii="Calibri" w:hAnsi="Calibri" w:cs="Calibri"/>
                          <w:color w:val="000000"/>
                          <w:highlight w:val="yellow"/>
                        </w:rPr>
                        <w:t>[enter contact details for the procurement team].</w:t>
                      </w:r>
                    </w:p>
                    <w:p w:rsidR="00B86CD1" w:rsidRPr="00CB7BA3" w:rsidRDefault="00B86CD1" w:rsidP="00AE1267">
                      <w:pPr>
                        <w:spacing w:before="120" w:after="12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6A6" w:rsidRPr="00CB7BA3" w:rsidRDefault="008A06A6" w:rsidP="0059582F">
      <w:pPr>
        <w:rPr>
          <w:rFonts w:ascii="Calibri" w:hAnsi="Calibri" w:cs="Calibri"/>
        </w:rPr>
      </w:pPr>
    </w:p>
    <w:p w:rsidR="008A06A6" w:rsidRPr="00CB7BA3" w:rsidRDefault="008A06A6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8A06A6" w:rsidRPr="00CB7BA3" w:rsidRDefault="008A06A6" w:rsidP="0059582F">
      <w:pPr>
        <w:rPr>
          <w:rFonts w:ascii="Calibri" w:hAnsi="Calibri" w:cs="Calibri"/>
        </w:rPr>
      </w:pPr>
    </w:p>
    <w:p w:rsidR="008A06A6" w:rsidRPr="00CB7BA3" w:rsidRDefault="008A06A6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E3282E" w:rsidRPr="00CB7BA3" w:rsidRDefault="00E3282E" w:rsidP="0059582F">
      <w:pPr>
        <w:rPr>
          <w:rFonts w:ascii="Calibri" w:hAnsi="Calibri" w:cs="Calibri"/>
        </w:rPr>
      </w:pPr>
    </w:p>
    <w:p w:rsidR="00B25777" w:rsidRPr="00CB7BA3" w:rsidRDefault="00B25777" w:rsidP="0059582F">
      <w:pPr>
        <w:rPr>
          <w:rFonts w:ascii="Calibri" w:hAnsi="Calibri" w:cs="Calibri"/>
        </w:rPr>
      </w:pPr>
    </w:p>
    <w:p w:rsidR="00B25777" w:rsidRPr="00CB7BA3" w:rsidRDefault="00B25777" w:rsidP="0059582F">
      <w:pPr>
        <w:rPr>
          <w:rFonts w:ascii="Calibri" w:hAnsi="Calibri" w:cs="Calibri"/>
        </w:rPr>
      </w:pPr>
    </w:p>
    <w:p w:rsidR="00E3282E" w:rsidRPr="00CB7BA3" w:rsidRDefault="00E3282E">
      <w:pPr>
        <w:rPr>
          <w:rFonts w:ascii="Calibri" w:hAnsi="Calibri" w:cs="Calibri"/>
        </w:rPr>
        <w:sectPr w:rsidR="00E3282E" w:rsidRPr="00CB7BA3" w:rsidSect="00E328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135" w:left="1440" w:header="708" w:footer="285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997A9D" w:rsidRPr="00CB7BA3" w:rsidTr="00CB7BA3">
        <w:tc>
          <w:tcPr>
            <w:tcW w:w="9242" w:type="dxa"/>
            <w:shd w:val="clear" w:color="auto" w:fill="auto"/>
          </w:tcPr>
          <w:p w:rsidR="00997A9D" w:rsidRPr="00CB7BA3" w:rsidRDefault="00997A9D" w:rsidP="00CB7BA3">
            <w:pPr>
              <w:pStyle w:val="Header-Section"/>
              <w:jc w:val="center"/>
              <w:rPr>
                <w:rFonts w:ascii="Calibri" w:eastAsia="Cambria" w:hAnsi="Calibri" w:cs="Calibri"/>
                <w:b w:val="0"/>
                <w:color w:val="00669A"/>
                <w:sz w:val="44"/>
                <w:szCs w:val="44"/>
                <w:lang w:val="en-GB"/>
              </w:rPr>
            </w:pPr>
            <w:r w:rsidRPr="00CB7BA3">
              <w:rPr>
                <w:rFonts w:ascii="Calibri" w:eastAsia="Cambria" w:hAnsi="Calibri" w:cs="Calibri"/>
                <w:b w:val="0"/>
                <w:color w:val="204D84"/>
                <w:sz w:val="44"/>
                <w:szCs w:val="44"/>
                <w:highlight w:val="yellow"/>
                <w:lang w:val="en-GB"/>
              </w:rPr>
              <w:lastRenderedPageBreak/>
              <w:t>[</w:t>
            </w:r>
            <w:r w:rsidR="003B45DF" w:rsidRPr="00CB7BA3">
              <w:rPr>
                <w:rFonts w:ascii="Calibri" w:eastAsia="Cambria" w:hAnsi="Calibri" w:cs="Calibri"/>
                <w:b w:val="0"/>
                <w:color w:val="204D84"/>
                <w:sz w:val="44"/>
                <w:szCs w:val="44"/>
                <w:highlight w:val="yellow"/>
                <w:lang w:val="en-GB"/>
              </w:rPr>
              <w:t>I</w:t>
            </w:r>
            <w:r w:rsidR="00122F43" w:rsidRPr="00CB7BA3">
              <w:rPr>
                <w:rFonts w:ascii="Calibri" w:eastAsia="Cambria" w:hAnsi="Calibri" w:cs="Calibri"/>
                <w:b w:val="0"/>
                <w:color w:val="204D84"/>
                <w:sz w:val="44"/>
                <w:szCs w:val="44"/>
                <w:highlight w:val="yellow"/>
                <w:lang w:val="en-GB"/>
              </w:rPr>
              <w:t xml:space="preserve">nsert </w:t>
            </w:r>
            <w:r w:rsidRPr="00CB7BA3">
              <w:rPr>
                <w:rFonts w:ascii="Calibri" w:eastAsia="Cambria" w:hAnsi="Calibri" w:cs="Calibri"/>
                <w:b w:val="0"/>
                <w:color w:val="204D84"/>
                <w:sz w:val="44"/>
                <w:szCs w:val="44"/>
                <w:highlight w:val="yellow"/>
                <w:lang w:val="en-GB"/>
              </w:rPr>
              <w:t>agency logo]</w:t>
            </w:r>
          </w:p>
        </w:tc>
      </w:tr>
    </w:tbl>
    <w:p w:rsidR="00997A9D" w:rsidRPr="00CB7BA3" w:rsidRDefault="00997A9D" w:rsidP="00C30DC4">
      <w:pPr>
        <w:pStyle w:val="Header-Section"/>
        <w:rPr>
          <w:rFonts w:ascii="Calibri" w:eastAsia="Cambria" w:hAnsi="Calibri" w:cs="Calibri"/>
          <w:b w:val="0"/>
          <w:color w:val="00669A"/>
          <w:sz w:val="36"/>
          <w:szCs w:val="36"/>
          <w:lang w:val="en-GB"/>
        </w:rPr>
      </w:pPr>
    </w:p>
    <w:p w:rsidR="00997A9D" w:rsidRPr="00CB7BA3" w:rsidRDefault="00997A9D" w:rsidP="00C30DC4">
      <w:pPr>
        <w:pStyle w:val="Header-Section"/>
        <w:rPr>
          <w:rFonts w:ascii="Calibri" w:eastAsia="Cambria" w:hAnsi="Calibri" w:cs="Calibri"/>
          <w:b w:val="0"/>
          <w:color w:val="00669A"/>
          <w:sz w:val="36"/>
          <w:szCs w:val="36"/>
          <w:lang w:val="en-GB"/>
        </w:rPr>
      </w:pPr>
    </w:p>
    <w:p w:rsidR="00997A9D" w:rsidRPr="00CB7BA3" w:rsidRDefault="00997A9D" w:rsidP="00C30DC4">
      <w:pPr>
        <w:pStyle w:val="Header-Section"/>
        <w:rPr>
          <w:rFonts w:ascii="Calibri" w:eastAsia="Cambria" w:hAnsi="Calibri" w:cs="Calibri"/>
          <w:color w:val="00669A"/>
          <w:sz w:val="72"/>
          <w:szCs w:val="72"/>
          <w:lang w:val="en-GB"/>
        </w:rPr>
      </w:pPr>
    </w:p>
    <w:p w:rsidR="00997A9D" w:rsidRPr="00CB7BA3" w:rsidRDefault="00997A9D" w:rsidP="00C83F80">
      <w:pPr>
        <w:pStyle w:val="Header-Section"/>
        <w:ind w:right="-613" w:hanging="284"/>
        <w:jc w:val="center"/>
        <w:rPr>
          <w:rFonts w:ascii="Calibri" w:eastAsia="Cambria" w:hAnsi="Calibri" w:cs="Calibri"/>
          <w:color w:val="204D84"/>
          <w:sz w:val="72"/>
          <w:szCs w:val="72"/>
          <w:lang w:val="en-GB"/>
        </w:rPr>
      </w:pPr>
      <w:r w:rsidRPr="00CB7BA3">
        <w:rPr>
          <w:rFonts w:ascii="Calibri" w:eastAsia="Cambria" w:hAnsi="Calibri" w:cs="Calibri"/>
          <w:color w:val="204D84"/>
          <w:sz w:val="72"/>
          <w:szCs w:val="72"/>
          <w:highlight w:val="yellow"/>
          <w:lang w:val="en-GB"/>
        </w:rPr>
        <w:t>[Name of agency]</w:t>
      </w:r>
    </w:p>
    <w:p w:rsidR="00997A9D" w:rsidRPr="00CB7BA3" w:rsidRDefault="001930C7" w:rsidP="00C83F80">
      <w:pPr>
        <w:pStyle w:val="Header-Section"/>
        <w:ind w:right="-613" w:hanging="284"/>
        <w:jc w:val="center"/>
        <w:rPr>
          <w:rFonts w:ascii="Calibri" w:eastAsia="Cambria" w:hAnsi="Calibri" w:cs="Calibri"/>
          <w:color w:val="204D84"/>
          <w:sz w:val="72"/>
          <w:szCs w:val="72"/>
          <w:lang w:val="en-GB"/>
        </w:rPr>
      </w:pPr>
      <w:r w:rsidRPr="00CB7BA3">
        <w:rPr>
          <w:rFonts w:ascii="Calibri" w:eastAsia="Cambria" w:hAnsi="Calibri" w:cs="Calibri"/>
          <w:color w:val="204D84"/>
          <w:sz w:val="72"/>
          <w:szCs w:val="72"/>
          <w:lang w:val="en-GB"/>
        </w:rPr>
        <w:t xml:space="preserve">Evaluation </w:t>
      </w:r>
      <w:r w:rsidR="000B18ED" w:rsidRPr="00CB7BA3">
        <w:rPr>
          <w:rFonts w:ascii="Calibri" w:eastAsia="Cambria" w:hAnsi="Calibri" w:cs="Calibri"/>
          <w:color w:val="204D84"/>
          <w:sz w:val="72"/>
          <w:szCs w:val="72"/>
          <w:lang w:val="en-GB"/>
        </w:rPr>
        <w:t>p</w:t>
      </w:r>
      <w:r w:rsidR="00C83F80" w:rsidRPr="00CB7BA3">
        <w:rPr>
          <w:rFonts w:ascii="Calibri" w:eastAsia="Cambria" w:hAnsi="Calibri" w:cs="Calibri"/>
          <w:color w:val="204D84"/>
          <w:sz w:val="72"/>
          <w:szCs w:val="72"/>
          <w:lang w:val="en-GB"/>
        </w:rPr>
        <w:t xml:space="preserve">anel </w:t>
      </w:r>
      <w:r w:rsidR="000B18ED" w:rsidRPr="00CB7BA3">
        <w:rPr>
          <w:rFonts w:ascii="Calibri" w:eastAsia="Cambria" w:hAnsi="Calibri" w:cs="Calibri"/>
          <w:color w:val="204D84"/>
          <w:sz w:val="72"/>
          <w:szCs w:val="72"/>
          <w:lang w:val="en-GB"/>
        </w:rPr>
        <w:t>r</w:t>
      </w:r>
      <w:r w:rsidRPr="00CB7BA3">
        <w:rPr>
          <w:rFonts w:ascii="Calibri" w:eastAsia="Cambria" w:hAnsi="Calibri" w:cs="Calibri"/>
          <w:color w:val="204D84"/>
          <w:sz w:val="72"/>
          <w:szCs w:val="72"/>
          <w:lang w:val="en-GB"/>
        </w:rPr>
        <w:t>ecommendation</w:t>
      </w:r>
    </w:p>
    <w:p w:rsidR="00C83F80" w:rsidRPr="00CB7BA3" w:rsidRDefault="00C83F80" w:rsidP="00997A9D">
      <w:pPr>
        <w:pStyle w:val="Header-Section"/>
        <w:jc w:val="center"/>
        <w:rPr>
          <w:rFonts w:ascii="Calibri" w:eastAsia="Cambria" w:hAnsi="Calibri" w:cs="Calibri"/>
          <w:b w:val="0"/>
          <w:color w:val="204D84"/>
          <w:sz w:val="56"/>
          <w:szCs w:val="56"/>
          <w:highlight w:val="yellow"/>
          <w:lang w:val="en-GB"/>
        </w:rPr>
      </w:pPr>
    </w:p>
    <w:p w:rsidR="00C30DC4" w:rsidRPr="00CB7BA3" w:rsidRDefault="00997A9D" w:rsidP="00997A9D">
      <w:pPr>
        <w:pStyle w:val="Header-Section"/>
        <w:jc w:val="center"/>
        <w:rPr>
          <w:rFonts w:ascii="Calibri" w:eastAsia="Cambria" w:hAnsi="Calibri" w:cs="Calibri"/>
          <w:b w:val="0"/>
          <w:color w:val="204D84"/>
          <w:sz w:val="44"/>
          <w:szCs w:val="44"/>
          <w:lang w:val="en-GB"/>
        </w:rPr>
      </w:pPr>
      <w:r w:rsidRPr="00CB7BA3">
        <w:rPr>
          <w:rFonts w:ascii="Calibri" w:eastAsia="Cambria" w:hAnsi="Calibri" w:cs="Calibri"/>
          <w:b w:val="0"/>
          <w:color w:val="204D84"/>
          <w:sz w:val="44"/>
          <w:szCs w:val="44"/>
          <w:highlight w:val="yellow"/>
          <w:lang w:val="en-GB"/>
        </w:rPr>
        <w:t>[Name of procurement project]</w:t>
      </w:r>
    </w:p>
    <w:p w:rsidR="005C6AC7" w:rsidRPr="00CB7BA3" w:rsidRDefault="005C6AC7" w:rsidP="00F94ED8">
      <w:pPr>
        <w:pStyle w:val="Header-Section"/>
        <w:rPr>
          <w:rFonts w:ascii="Calibri" w:eastAsia="Cambria" w:hAnsi="Calibri" w:cs="Calibri"/>
          <w:b w:val="0"/>
          <w:color w:val="00669A"/>
          <w:sz w:val="36"/>
          <w:szCs w:val="36"/>
          <w:lang w:val="en-GB"/>
        </w:rPr>
      </w:pPr>
    </w:p>
    <w:p w:rsidR="00774EEC" w:rsidRPr="00CB7BA3" w:rsidRDefault="00774EEC" w:rsidP="00F94ED8">
      <w:pPr>
        <w:pStyle w:val="Header-Section"/>
        <w:rPr>
          <w:rFonts w:ascii="Calibri" w:eastAsia="Cambria" w:hAnsi="Calibri" w:cs="Calibri"/>
          <w:b w:val="0"/>
          <w:color w:val="00669A"/>
          <w:sz w:val="36"/>
          <w:szCs w:val="36"/>
          <w:lang w:val="en-GB"/>
        </w:rPr>
      </w:pPr>
    </w:p>
    <w:p w:rsidR="00774EEC" w:rsidRPr="00CB7BA3" w:rsidRDefault="00774EEC" w:rsidP="00F94ED8">
      <w:pPr>
        <w:pStyle w:val="Header-Section"/>
        <w:rPr>
          <w:rFonts w:ascii="Calibri" w:eastAsia="Cambria" w:hAnsi="Calibri" w:cs="Calibri"/>
          <w:b w:val="0"/>
          <w:color w:val="00669A"/>
          <w:sz w:val="36"/>
          <w:szCs w:val="36"/>
          <w:lang w:val="en-GB"/>
        </w:rPr>
      </w:pPr>
    </w:p>
    <w:p w:rsidR="00774EEC" w:rsidRPr="00CB7BA3" w:rsidRDefault="00774EEC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p w:rsidR="00C721F0" w:rsidRPr="00CB7BA3" w:rsidRDefault="00C721F0" w:rsidP="00F94ED8">
      <w:pPr>
        <w:pStyle w:val="Header-Section"/>
        <w:rPr>
          <w:rFonts w:ascii="Calibri" w:eastAsia="Cambria" w:hAnsi="Calibri" w:cs="Calibri"/>
          <w:b w:val="0"/>
          <w:color w:val="00669A"/>
          <w:sz w:val="4"/>
          <w:szCs w:val="4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54"/>
      </w:tblGrid>
      <w:tr w:rsidR="003B45DF" w:rsidRPr="00CB7BA3" w:rsidTr="00CB7BA3">
        <w:tc>
          <w:tcPr>
            <w:tcW w:w="9356" w:type="dxa"/>
            <w:gridSpan w:val="2"/>
            <w:shd w:val="clear" w:color="auto" w:fill="204D84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color w:val="FFFFFF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b w:val="0"/>
                <w:color w:val="FFFFFF"/>
                <w:sz w:val="22"/>
                <w:lang w:val="en-GB"/>
              </w:rPr>
              <w:t>Document development control</w:t>
            </w:r>
          </w:p>
        </w:tc>
      </w:tr>
      <w:tr w:rsidR="003B45DF" w:rsidRPr="00CB7BA3" w:rsidTr="00CB7BA3">
        <w:tc>
          <w:tcPr>
            <w:tcW w:w="2802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Prepared by:</w:t>
            </w:r>
          </w:p>
        </w:tc>
        <w:tc>
          <w:tcPr>
            <w:tcW w:w="6554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</w:p>
        </w:tc>
      </w:tr>
      <w:tr w:rsidR="003B45DF" w:rsidRPr="00CB7BA3" w:rsidTr="00CB7BA3">
        <w:tc>
          <w:tcPr>
            <w:tcW w:w="2802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Position / title:</w:t>
            </w:r>
          </w:p>
        </w:tc>
        <w:tc>
          <w:tcPr>
            <w:tcW w:w="6554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</w:p>
        </w:tc>
      </w:tr>
      <w:tr w:rsidR="003B45DF" w:rsidRPr="00CB7BA3" w:rsidTr="00CB7BA3">
        <w:tc>
          <w:tcPr>
            <w:tcW w:w="2802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Business unit:</w:t>
            </w:r>
          </w:p>
        </w:tc>
        <w:tc>
          <w:tcPr>
            <w:tcW w:w="6554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b w:val="0"/>
                <w:sz w:val="22"/>
                <w:highlight w:val="yellow"/>
                <w:lang w:val="en-GB"/>
              </w:rPr>
              <w:t>[Insert: business division or group]</w:t>
            </w:r>
          </w:p>
        </w:tc>
      </w:tr>
      <w:tr w:rsidR="003B45DF" w:rsidRPr="00CB7BA3" w:rsidTr="00CB7BA3">
        <w:tc>
          <w:tcPr>
            <w:tcW w:w="2802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Document version:</w:t>
            </w:r>
          </w:p>
        </w:tc>
        <w:tc>
          <w:tcPr>
            <w:tcW w:w="6554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b w:val="0"/>
                <w:sz w:val="22"/>
                <w:lang w:val="en-GB"/>
              </w:rPr>
              <w:t>1.0</w:t>
            </w:r>
          </w:p>
        </w:tc>
      </w:tr>
      <w:tr w:rsidR="003B45DF" w:rsidRPr="00CB7BA3" w:rsidTr="00CB7BA3">
        <w:tc>
          <w:tcPr>
            <w:tcW w:w="2802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Date of last revision:</w:t>
            </w:r>
          </w:p>
        </w:tc>
        <w:tc>
          <w:tcPr>
            <w:tcW w:w="6554" w:type="dxa"/>
            <w:shd w:val="clear" w:color="auto" w:fill="auto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</w:p>
        </w:tc>
      </w:tr>
      <w:tr w:rsidR="003B45DF" w:rsidRPr="00CB7BA3" w:rsidTr="00CB7BA3">
        <w:tc>
          <w:tcPr>
            <w:tcW w:w="2802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sz w:val="22"/>
                <w:lang w:val="en-GB"/>
              </w:rPr>
              <w:t>Status:</w:t>
            </w:r>
          </w:p>
        </w:tc>
        <w:tc>
          <w:tcPr>
            <w:tcW w:w="6554" w:type="dxa"/>
            <w:shd w:val="clear" w:color="auto" w:fill="F2F2F2"/>
          </w:tcPr>
          <w:p w:rsidR="003B45DF" w:rsidRPr="00CB7BA3" w:rsidRDefault="003B45DF" w:rsidP="00CB7BA3">
            <w:pPr>
              <w:pStyle w:val="Header-Section"/>
              <w:spacing w:before="0" w:after="0" w:line="276" w:lineRule="auto"/>
              <w:rPr>
                <w:rFonts w:ascii="Calibri" w:eastAsia="Cambria" w:hAnsi="Calibri" w:cs="Calibri"/>
                <w:b w:val="0"/>
                <w:sz w:val="22"/>
                <w:lang w:val="en-GB"/>
              </w:rPr>
            </w:pPr>
            <w:r w:rsidRPr="00CB7BA3">
              <w:rPr>
                <w:rFonts w:ascii="Calibri" w:eastAsia="Cambria" w:hAnsi="Calibri" w:cs="Calibri"/>
                <w:b w:val="0"/>
                <w:sz w:val="22"/>
                <w:highlight w:val="yellow"/>
                <w:lang w:val="en-GB"/>
              </w:rPr>
              <w:t>[Choose: draft / final for peer review / final for approvals / final as approved]</w:t>
            </w:r>
          </w:p>
        </w:tc>
      </w:tr>
    </w:tbl>
    <w:p w:rsidR="00E3282E" w:rsidRPr="00CB7BA3" w:rsidRDefault="00E3282E" w:rsidP="00F94ED8">
      <w:pPr>
        <w:pStyle w:val="Header-Section"/>
        <w:rPr>
          <w:rFonts w:ascii="Calibri" w:eastAsia="Cambria" w:hAnsi="Calibri" w:cs="Calibri"/>
          <w:b w:val="0"/>
          <w:color w:val="00669A"/>
          <w:sz w:val="16"/>
          <w:szCs w:val="16"/>
          <w:lang w:val="en-GB"/>
        </w:rPr>
      </w:pPr>
    </w:p>
    <w:p w:rsidR="00E3282E" w:rsidRPr="00CB7BA3" w:rsidRDefault="00E3282E">
      <w:pPr>
        <w:rPr>
          <w:rFonts w:ascii="Calibri" w:eastAsia="Cambria" w:hAnsi="Calibri" w:cs="Calibri"/>
          <w:b/>
          <w:color w:val="00669A"/>
          <w:sz w:val="36"/>
          <w:szCs w:val="36"/>
          <w:lang w:val="en-GB"/>
        </w:rPr>
        <w:sectPr w:rsidR="00E3282E" w:rsidRPr="00CB7BA3" w:rsidSect="00E3282E">
          <w:pgSz w:w="11906" w:h="16838"/>
          <w:pgMar w:top="1440" w:right="1440" w:bottom="1134" w:left="1440" w:header="708" w:footer="285" w:gutter="0"/>
          <w:cols w:space="708"/>
          <w:titlePg/>
          <w:docGrid w:linePitch="360"/>
        </w:sectPr>
      </w:pPr>
    </w:p>
    <w:p w:rsidR="00AA1FF8" w:rsidRPr="00CB7BA3" w:rsidRDefault="00AA1FF8" w:rsidP="00983D54">
      <w:pPr>
        <w:pStyle w:val="TOCHeading"/>
        <w:spacing w:before="0" w:line="240" w:lineRule="auto"/>
        <w:rPr>
          <w:rFonts w:ascii="Calibri" w:hAnsi="Calibri" w:cs="Calibri"/>
          <w:sz w:val="44"/>
          <w:szCs w:val="44"/>
        </w:rPr>
      </w:pPr>
      <w:r w:rsidRPr="00CB7BA3">
        <w:rPr>
          <w:rFonts w:ascii="Calibri" w:hAnsi="Calibri" w:cs="Calibri"/>
          <w:sz w:val="44"/>
          <w:szCs w:val="44"/>
        </w:rPr>
        <w:lastRenderedPageBreak/>
        <w:t>Contents</w:t>
      </w:r>
    </w:p>
    <w:p w:rsidR="00C721F0" w:rsidRPr="00CB7BA3" w:rsidRDefault="00317A13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r w:rsidRPr="00CB7BA3">
        <w:rPr>
          <w:rFonts w:cs="Calibri"/>
          <w:b w:val="0"/>
          <w:sz w:val="22"/>
        </w:rPr>
        <w:fldChar w:fldCharType="begin"/>
      </w:r>
      <w:r w:rsidRPr="00CB7BA3">
        <w:rPr>
          <w:rFonts w:cs="Calibri"/>
          <w:b w:val="0"/>
          <w:sz w:val="22"/>
        </w:rPr>
        <w:instrText xml:space="preserve"> TOC \o "1-3" \h \z \u </w:instrText>
      </w:r>
      <w:r w:rsidRPr="00CB7BA3">
        <w:rPr>
          <w:rFonts w:cs="Calibri"/>
          <w:b w:val="0"/>
          <w:sz w:val="22"/>
        </w:rPr>
        <w:fldChar w:fldCharType="separate"/>
      </w:r>
      <w:hyperlink w:anchor="_Toc390181489" w:history="1">
        <w:r w:rsidR="00C721F0" w:rsidRPr="00CB7BA3">
          <w:rPr>
            <w:rStyle w:val="Hyperlink"/>
            <w:rFonts w:cs="Calibri"/>
            <w:noProof/>
            <w:sz w:val="22"/>
          </w:rPr>
          <w:t>Approvals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_Toc390181489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4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490" w:history="1">
        <w:r w:rsidR="00C721F0" w:rsidRPr="00CB7BA3">
          <w:rPr>
            <w:rStyle w:val="Hyperlink"/>
            <w:rFonts w:cs="Calibri"/>
            <w:noProof/>
            <w:sz w:val="22"/>
          </w:rPr>
          <w:t>Summary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_Toc390181490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5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491" w:history="1">
        <w:r w:rsidR="00C721F0" w:rsidRPr="00CB7BA3">
          <w:rPr>
            <w:rStyle w:val="Hyperlink"/>
            <w:rFonts w:cs="Calibri"/>
            <w:noProof/>
            <w:sz w:val="22"/>
          </w:rPr>
          <w:t>Requirements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_Toc390181491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5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2" w:history="1">
        <w:r w:rsidR="00C721F0" w:rsidRPr="00CB7BA3">
          <w:rPr>
            <w:rStyle w:val="Hyperlink"/>
            <w:rFonts w:cs="Calibri"/>
            <w:noProof/>
            <w:sz w:val="22"/>
          </w:rPr>
          <w:t>Our requirements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_Toc390181492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5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3" w:history="1">
        <w:r w:rsidR="00C721F0" w:rsidRPr="00CB7BA3">
          <w:rPr>
            <w:rStyle w:val="Hyperlink"/>
            <w:rFonts w:cs="Calibri"/>
            <w:noProof/>
            <w:sz w:val="22"/>
          </w:rPr>
          <w:t>Contract dates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_Toc390181493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5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494" w:history="1">
        <w:r w:rsidR="00C721F0" w:rsidRPr="00CB7BA3">
          <w:rPr>
            <w:rStyle w:val="Hyperlink"/>
            <w:rFonts w:cs="Calibri"/>
            <w:noProof/>
            <w:sz w:val="22"/>
          </w:rPr>
          <w:t>Evaluation panel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_Toc390181494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5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495" w:history="1">
        <w:r w:rsidR="00C721F0" w:rsidRPr="00CB7BA3">
          <w:rPr>
            <w:rStyle w:val="Hyperlink"/>
            <w:rFonts w:cs="Calibri"/>
            <w:noProof/>
            <w:sz w:val="22"/>
          </w:rPr>
          <w:t>Evaluation methodology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_Toc390181495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6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6" w:history="1">
        <w:r w:rsidR="00C721F0" w:rsidRPr="00CB7BA3">
          <w:rPr>
            <w:rStyle w:val="Hyperlink"/>
            <w:rFonts w:cs="Calibri"/>
            <w:noProof/>
            <w:sz w:val="22"/>
          </w:rPr>
          <w:t>Evaluation method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_Toc390181496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6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7" w:history="1">
        <w:r w:rsidR="00C721F0" w:rsidRPr="00CB7BA3">
          <w:rPr>
            <w:rStyle w:val="Hyperlink"/>
            <w:rFonts w:cs="Calibri"/>
            <w:noProof/>
            <w:sz w:val="22"/>
          </w:rPr>
          <w:t>Evaluation criteria and weightings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_Toc390181497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6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8" w:history="1">
        <w:r w:rsidR="00C721F0" w:rsidRPr="00CB7BA3">
          <w:rPr>
            <w:rStyle w:val="Hyperlink"/>
            <w:rFonts w:cs="Calibri"/>
            <w:noProof/>
            <w:sz w:val="22"/>
          </w:rPr>
          <w:t>Innovation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_Toc390181498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7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499" w:history="1">
        <w:r w:rsidR="00C721F0" w:rsidRPr="00CB7BA3">
          <w:rPr>
            <w:rStyle w:val="Hyperlink"/>
            <w:rFonts w:cs="Calibri"/>
            <w:noProof/>
            <w:sz w:val="22"/>
          </w:rPr>
          <w:t>Due diligence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_Toc390181499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7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500" w:history="1">
        <w:r w:rsidR="00C721F0" w:rsidRPr="00CB7BA3">
          <w:rPr>
            <w:rStyle w:val="Hyperlink"/>
            <w:rFonts w:cs="Calibri"/>
            <w:noProof/>
            <w:sz w:val="22"/>
          </w:rPr>
          <w:t>Bids from suppliers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_Toc390181500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8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1" w:history="1">
        <w:r w:rsidR="00C721F0" w:rsidRPr="00CB7BA3">
          <w:rPr>
            <w:rStyle w:val="Hyperlink"/>
            <w:rFonts w:cs="Calibri"/>
            <w:noProof/>
            <w:sz w:val="22"/>
          </w:rPr>
          <w:t>Bids received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_Toc390181501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8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2" w:history="1">
        <w:r w:rsidR="00C721F0" w:rsidRPr="00CB7BA3">
          <w:rPr>
            <w:rStyle w:val="Hyperlink"/>
            <w:rFonts w:cs="Calibri"/>
            <w:noProof/>
            <w:sz w:val="22"/>
          </w:rPr>
          <w:t>Summary of evaluation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_Toc390181502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8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3" w:history="1">
        <w:r w:rsidR="00C721F0" w:rsidRPr="00CB7BA3">
          <w:rPr>
            <w:rStyle w:val="Hyperlink"/>
            <w:rFonts w:cs="Calibri"/>
            <w:noProof/>
            <w:sz w:val="22"/>
          </w:rPr>
          <w:t>Summary of strengths and weaknesses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_Toc390181503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504" w:history="1">
        <w:r w:rsidR="00C721F0" w:rsidRPr="00CB7BA3">
          <w:rPr>
            <w:rStyle w:val="Hyperlink"/>
            <w:rFonts w:cs="Calibri"/>
            <w:noProof/>
            <w:sz w:val="22"/>
          </w:rPr>
          <w:t>Due diligence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_Toc390181504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5" w:history="1">
        <w:r w:rsidR="00C721F0" w:rsidRPr="00CB7BA3">
          <w:rPr>
            <w:rStyle w:val="Hyperlink"/>
            <w:rFonts w:cs="Calibri"/>
            <w:noProof/>
            <w:sz w:val="22"/>
          </w:rPr>
          <w:t>Summary of due diligence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_Toc390181505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6" w:history="1">
        <w:r w:rsidR="00C721F0" w:rsidRPr="00CB7BA3">
          <w:rPr>
            <w:rStyle w:val="Hyperlink"/>
            <w:rFonts w:cs="Calibri"/>
            <w:noProof/>
            <w:sz w:val="22"/>
          </w:rPr>
          <w:t>Additional process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_Toc390181506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507" w:history="1">
        <w:r w:rsidR="00C721F0" w:rsidRPr="00CB7BA3">
          <w:rPr>
            <w:rStyle w:val="Hyperlink"/>
            <w:rFonts w:cs="Calibri"/>
            <w:noProof/>
            <w:sz w:val="22"/>
          </w:rPr>
          <w:t>Panel recommendation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_Toc390181507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8" w:history="1">
        <w:r w:rsidR="00C721F0" w:rsidRPr="00CB7BA3">
          <w:rPr>
            <w:rStyle w:val="Hyperlink"/>
            <w:rFonts w:cs="Calibri"/>
            <w:noProof/>
            <w:sz w:val="22"/>
          </w:rPr>
          <w:t>Recommended supplier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_Toc390181508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09" w:history="1">
        <w:r w:rsidR="00C721F0" w:rsidRPr="00CB7BA3">
          <w:rPr>
            <w:rStyle w:val="Hyperlink"/>
            <w:rFonts w:cs="Calibri"/>
            <w:noProof/>
            <w:sz w:val="22"/>
          </w:rPr>
          <w:t>Recommended supplier’s contract price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_Toc390181509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9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10" w:history="1">
        <w:r w:rsidR="00C721F0" w:rsidRPr="00CB7BA3">
          <w:rPr>
            <w:rStyle w:val="Hyperlink"/>
            <w:rFonts w:cs="Calibri"/>
            <w:noProof/>
            <w:sz w:val="22"/>
          </w:rPr>
          <w:t>Whole-of-life costs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_Toc390181510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10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2"/>
        <w:tabs>
          <w:tab w:val="right" w:leader="dot" w:pos="9016"/>
        </w:tabs>
        <w:spacing w:after="0"/>
        <w:rPr>
          <w:rFonts w:eastAsia="Times New Roman" w:cs="Calibri"/>
          <w:noProof/>
          <w:sz w:val="22"/>
          <w:lang w:eastAsia="en-NZ"/>
        </w:rPr>
      </w:pPr>
      <w:hyperlink w:anchor="_Toc390181511" w:history="1">
        <w:r w:rsidR="00C721F0" w:rsidRPr="00CB7BA3">
          <w:rPr>
            <w:rStyle w:val="Hyperlink"/>
            <w:rFonts w:cs="Calibri"/>
            <w:noProof/>
            <w:sz w:val="22"/>
          </w:rPr>
          <w:t>Budget approval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_Toc390181511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11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1"/>
        <w:tabs>
          <w:tab w:val="right" w:leader="dot" w:pos="9016"/>
        </w:tabs>
        <w:spacing w:after="0"/>
        <w:rPr>
          <w:rFonts w:eastAsia="Times New Roman" w:cs="Calibri"/>
          <w:b w:val="0"/>
          <w:noProof/>
          <w:sz w:val="22"/>
          <w:lang w:eastAsia="en-NZ"/>
        </w:rPr>
      </w:pPr>
      <w:hyperlink w:anchor="_Toc390181512" w:history="1">
        <w:r w:rsidR="00C721F0" w:rsidRPr="00CB7BA3">
          <w:rPr>
            <w:rStyle w:val="Hyperlink"/>
            <w:rFonts w:cs="Calibri"/>
            <w:noProof/>
            <w:sz w:val="22"/>
          </w:rPr>
          <w:t>Negotiation recommendations</w:t>
        </w:r>
        <w:r w:rsidR="00C721F0" w:rsidRPr="00CB7BA3">
          <w:rPr>
            <w:rFonts w:cs="Calibri"/>
            <w:noProof/>
            <w:webHidden/>
            <w:sz w:val="22"/>
          </w:rPr>
          <w:tab/>
        </w:r>
        <w:r w:rsidR="00C721F0" w:rsidRPr="00CB7BA3">
          <w:rPr>
            <w:rFonts w:cs="Calibri"/>
            <w:noProof/>
            <w:webHidden/>
            <w:sz w:val="22"/>
          </w:rPr>
          <w:fldChar w:fldCharType="begin"/>
        </w:r>
        <w:r w:rsidR="00C721F0" w:rsidRPr="00CB7BA3">
          <w:rPr>
            <w:rFonts w:cs="Calibri"/>
            <w:noProof/>
            <w:webHidden/>
            <w:sz w:val="22"/>
          </w:rPr>
          <w:instrText xml:space="preserve"> PAGEREF _Toc390181512 \h </w:instrText>
        </w:r>
        <w:r w:rsidR="00C721F0" w:rsidRPr="00CB7BA3">
          <w:rPr>
            <w:rFonts w:cs="Calibri"/>
            <w:noProof/>
            <w:webHidden/>
            <w:sz w:val="22"/>
          </w:rPr>
        </w:r>
        <w:r w:rsidR="00C721F0" w:rsidRPr="00CB7BA3">
          <w:rPr>
            <w:rFonts w:cs="Calibri"/>
            <w:noProof/>
            <w:webHidden/>
            <w:sz w:val="22"/>
          </w:rPr>
          <w:fldChar w:fldCharType="separate"/>
        </w:r>
        <w:r w:rsidR="00B86CD1" w:rsidRPr="00CB7BA3">
          <w:rPr>
            <w:rFonts w:cs="Calibri"/>
            <w:noProof/>
            <w:webHidden/>
            <w:sz w:val="22"/>
          </w:rPr>
          <w:t>11</w:t>
        </w:r>
        <w:r w:rsidR="00C721F0" w:rsidRPr="00CB7BA3">
          <w:rPr>
            <w:rFonts w:cs="Calibri"/>
            <w:noProof/>
            <w:webHidden/>
            <w:sz w:val="22"/>
          </w:rPr>
          <w:fldChar w:fldCharType="end"/>
        </w:r>
      </w:hyperlink>
    </w:p>
    <w:p w:rsidR="00C721F0" w:rsidRPr="00CB7BA3" w:rsidRDefault="00D55757" w:rsidP="00A12D6F">
      <w:pPr>
        <w:pStyle w:val="TOC3"/>
        <w:spacing w:after="0"/>
        <w:ind w:hanging="440"/>
        <w:rPr>
          <w:rFonts w:ascii="Calibri" w:hAnsi="Calibri" w:cs="Calibri"/>
          <w:color w:val="auto"/>
          <w:lang w:val="en-NZ" w:eastAsia="en-NZ"/>
        </w:rPr>
      </w:pPr>
      <w:hyperlink w:anchor="_Toc390181513" w:history="1">
        <w:r w:rsidR="00C721F0" w:rsidRPr="00CB7BA3">
          <w:rPr>
            <w:rStyle w:val="Hyperlink"/>
            <w:rFonts w:ascii="Calibri" w:hAnsi="Calibri" w:cs="Calibri"/>
            <w:color w:val="auto"/>
          </w:rPr>
          <w:t>Appendix 1: Specification of requirements</w:t>
        </w:r>
        <w:r w:rsidR="00C721F0" w:rsidRPr="00CB7BA3">
          <w:rPr>
            <w:rFonts w:ascii="Calibri" w:hAnsi="Calibri" w:cs="Calibri"/>
            <w:webHidden/>
            <w:color w:val="auto"/>
          </w:rPr>
          <w:tab/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begin"/>
        </w:r>
        <w:r w:rsidR="00C721F0" w:rsidRPr="00CB7BA3">
          <w:rPr>
            <w:rFonts w:ascii="Calibri" w:hAnsi="Calibri" w:cs="Calibri"/>
            <w:webHidden/>
            <w:color w:val="auto"/>
          </w:rPr>
          <w:instrText xml:space="preserve"> PAGEREF _Toc390181513 \h </w:instrText>
        </w:r>
        <w:r w:rsidR="00C721F0" w:rsidRPr="00CB7BA3">
          <w:rPr>
            <w:rFonts w:ascii="Calibri" w:hAnsi="Calibri" w:cs="Calibri"/>
            <w:webHidden/>
            <w:color w:val="auto"/>
          </w:rPr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separate"/>
        </w:r>
        <w:r w:rsidR="00B86CD1" w:rsidRPr="00CB7BA3">
          <w:rPr>
            <w:rFonts w:ascii="Calibri" w:hAnsi="Calibri" w:cs="Calibri"/>
            <w:webHidden/>
            <w:color w:val="auto"/>
          </w:rPr>
          <w:t>12</w:t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end"/>
        </w:r>
      </w:hyperlink>
    </w:p>
    <w:p w:rsidR="00C721F0" w:rsidRPr="00CB7BA3" w:rsidRDefault="00D55757" w:rsidP="00A12D6F">
      <w:pPr>
        <w:pStyle w:val="TOC3"/>
        <w:spacing w:after="0"/>
        <w:ind w:hanging="440"/>
        <w:rPr>
          <w:rFonts w:ascii="Calibri" w:hAnsi="Calibri" w:cs="Calibri"/>
          <w:color w:val="auto"/>
          <w:lang w:val="en-NZ" w:eastAsia="en-NZ"/>
        </w:rPr>
      </w:pPr>
      <w:hyperlink w:anchor="_Toc390181514" w:history="1">
        <w:r w:rsidR="00C721F0" w:rsidRPr="00CB7BA3">
          <w:rPr>
            <w:rStyle w:val="Hyperlink"/>
            <w:rFonts w:ascii="Calibri" w:hAnsi="Calibri" w:cs="Calibri"/>
            <w:color w:val="auto"/>
          </w:rPr>
          <w:t>Appendix 2: Proposed contract terms and conditions</w:t>
        </w:r>
        <w:r w:rsidR="00C721F0" w:rsidRPr="00CB7BA3">
          <w:rPr>
            <w:rFonts w:ascii="Calibri" w:hAnsi="Calibri" w:cs="Calibri"/>
            <w:webHidden/>
            <w:color w:val="auto"/>
          </w:rPr>
          <w:tab/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begin"/>
        </w:r>
        <w:r w:rsidR="00C721F0" w:rsidRPr="00CB7BA3">
          <w:rPr>
            <w:rFonts w:ascii="Calibri" w:hAnsi="Calibri" w:cs="Calibri"/>
            <w:webHidden/>
            <w:color w:val="auto"/>
          </w:rPr>
          <w:instrText xml:space="preserve"> PAGEREF _Toc390181514 \h </w:instrText>
        </w:r>
        <w:r w:rsidR="00C721F0" w:rsidRPr="00CB7BA3">
          <w:rPr>
            <w:rFonts w:ascii="Calibri" w:hAnsi="Calibri" w:cs="Calibri"/>
            <w:webHidden/>
            <w:color w:val="auto"/>
          </w:rPr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separate"/>
        </w:r>
        <w:r w:rsidR="00B86CD1" w:rsidRPr="00CB7BA3">
          <w:rPr>
            <w:rFonts w:ascii="Calibri" w:hAnsi="Calibri" w:cs="Calibri"/>
            <w:webHidden/>
            <w:color w:val="auto"/>
          </w:rPr>
          <w:t>13</w:t>
        </w:r>
        <w:r w:rsidR="00C721F0" w:rsidRPr="00CB7BA3">
          <w:rPr>
            <w:rFonts w:ascii="Calibri" w:hAnsi="Calibri" w:cs="Calibri"/>
            <w:webHidden/>
            <w:color w:val="auto"/>
          </w:rPr>
          <w:fldChar w:fldCharType="end"/>
        </w:r>
      </w:hyperlink>
    </w:p>
    <w:p w:rsidR="00AA1FF8" w:rsidRPr="00CB7BA3" w:rsidRDefault="00317A13" w:rsidP="00A12D6F">
      <w:pPr>
        <w:spacing w:after="0"/>
        <w:rPr>
          <w:rFonts w:ascii="Calibri" w:hAnsi="Calibri" w:cs="Calibri"/>
        </w:rPr>
      </w:pPr>
      <w:r w:rsidRPr="00CB7BA3">
        <w:rPr>
          <w:rFonts w:ascii="Calibri" w:hAnsi="Calibri" w:cs="Calibri"/>
          <w:b/>
        </w:rPr>
        <w:fldChar w:fldCharType="end"/>
      </w:r>
    </w:p>
    <w:p w:rsidR="005C6AC7" w:rsidRPr="00CB7BA3" w:rsidRDefault="005C6AC7">
      <w:pPr>
        <w:rPr>
          <w:rFonts w:ascii="Calibri" w:hAnsi="Calibri" w:cs="Calibri"/>
        </w:rPr>
      </w:pPr>
    </w:p>
    <w:p w:rsidR="00EE7737" w:rsidRPr="00CB7BA3" w:rsidRDefault="00EE7737">
      <w:pPr>
        <w:rPr>
          <w:rFonts w:ascii="Calibri" w:hAnsi="Calibri" w:cs="Calibri"/>
        </w:rPr>
        <w:sectPr w:rsidR="00EE7737" w:rsidRPr="00CB7BA3" w:rsidSect="00890E29">
          <w:headerReference w:type="first" r:id="rId15"/>
          <w:pgSz w:w="11906" w:h="16838"/>
          <w:pgMar w:top="1440" w:right="1440" w:bottom="1440" w:left="1440" w:header="708" w:footer="285" w:gutter="0"/>
          <w:cols w:space="708"/>
          <w:titlePg/>
          <w:docGrid w:linePitch="360"/>
        </w:sectPr>
      </w:pPr>
    </w:p>
    <w:p w:rsidR="00F73F70" w:rsidRPr="00CB7BA3" w:rsidRDefault="00F73F70" w:rsidP="00F73F70">
      <w:pPr>
        <w:spacing w:after="80" w:line="240" w:lineRule="auto"/>
        <w:rPr>
          <w:rFonts w:ascii="Calibri" w:hAnsi="Calibri" w:cs="Calibri"/>
          <w:b/>
          <w:color w:val="204D84"/>
          <w:sz w:val="44"/>
          <w:szCs w:val="44"/>
        </w:rPr>
      </w:pPr>
      <w:r w:rsidRPr="00CB7BA3">
        <w:rPr>
          <w:rFonts w:ascii="Calibri" w:hAnsi="Calibri" w:cs="Calibri"/>
          <w:b/>
          <w:color w:val="204D84"/>
          <w:sz w:val="44"/>
          <w:szCs w:val="44"/>
        </w:rPr>
        <w:lastRenderedPageBreak/>
        <w:t>Acronyms</w:t>
      </w:r>
    </w:p>
    <w:p w:rsidR="00F73F70" w:rsidRPr="00CB7BA3" w:rsidRDefault="00F73F70" w:rsidP="00A12D6F">
      <w:pPr>
        <w:spacing w:after="0"/>
        <w:rPr>
          <w:rFonts w:ascii="Calibri" w:hAnsi="Calibri" w:cs="Calibri"/>
        </w:rPr>
      </w:pPr>
      <w:r w:rsidRPr="00CB7BA3">
        <w:rPr>
          <w:rFonts w:ascii="Calibri" w:hAnsi="Calibri" w:cs="Calibri"/>
        </w:rPr>
        <w:t>The following acronyms are used in this document.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F73F70" w:rsidRPr="00CB7BA3" w:rsidTr="00CB7BA3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</w:rPr>
            </w:pPr>
            <w:r w:rsidRPr="00CB7BA3">
              <w:rPr>
                <w:rFonts w:ascii="Calibri" w:hAnsi="Calibri" w:cs="Calibri"/>
                <w:color w:val="FFFFFF"/>
              </w:rPr>
              <w:t>Acronym</w:t>
            </w: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</w:rPr>
            </w:pPr>
            <w:r w:rsidRPr="00CB7BA3">
              <w:rPr>
                <w:rFonts w:ascii="Calibri" w:hAnsi="Calibri" w:cs="Calibri"/>
                <w:color w:val="FFFFFF"/>
              </w:rPr>
              <w:t>Term</w:t>
            </w:r>
          </w:p>
        </w:tc>
      </w:tr>
      <w:tr w:rsidR="00F73F70" w:rsidRPr="00CB7BA3" w:rsidTr="00CB7BA3">
        <w:tc>
          <w:tcPr>
            <w:tcW w:w="2127" w:type="dxa"/>
            <w:tcBorders>
              <w:top w:val="single" w:sz="4" w:space="0" w:color="FFFFFF"/>
            </w:tcBorders>
            <w:shd w:val="clear" w:color="auto" w:fill="FFFFFF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B7BA3">
              <w:rPr>
                <w:rFonts w:ascii="Calibri" w:hAnsi="Calibri" w:cs="Calibri"/>
                <w:highlight w:val="yellow"/>
              </w:rPr>
              <w:t>[Insert: e.g. ROI</w:t>
            </w:r>
          </w:p>
        </w:tc>
        <w:tc>
          <w:tcPr>
            <w:tcW w:w="7087" w:type="dxa"/>
            <w:tcBorders>
              <w:top w:val="single" w:sz="4" w:space="0" w:color="FFFFFF"/>
            </w:tcBorders>
            <w:shd w:val="clear" w:color="auto" w:fill="auto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B7BA3">
              <w:rPr>
                <w:rFonts w:ascii="Calibri" w:hAnsi="Calibri" w:cs="Calibri"/>
                <w:highlight w:val="yellow"/>
              </w:rPr>
              <w:t>Registration of interest]</w:t>
            </w:r>
          </w:p>
        </w:tc>
      </w:tr>
      <w:tr w:rsidR="00F73F70" w:rsidRPr="00CB7BA3" w:rsidTr="00CB7BA3">
        <w:tc>
          <w:tcPr>
            <w:tcW w:w="212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B7BA3">
              <w:rPr>
                <w:rFonts w:ascii="Calibri" w:hAnsi="Calibri" w:cs="Calibri"/>
                <w:highlight w:val="yellow"/>
              </w:rPr>
              <w:t>[Insert: e.g. RFP</w:t>
            </w:r>
          </w:p>
        </w:tc>
        <w:tc>
          <w:tcPr>
            <w:tcW w:w="708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B7BA3">
              <w:rPr>
                <w:rFonts w:ascii="Calibri" w:hAnsi="Calibri" w:cs="Calibri"/>
                <w:highlight w:val="yellow"/>
              </w:rPr>
              <w:t>Request for tender]</w:t>
            </w:r>
          </w:p>
        </w:tc>
      </w:tr>
      <w:tr w:rsidR="00F73F70" w:rsidRPr="00CB7BA3" w:rsidTr="00CB7BA3">
        <w:tc>
          <w:tcPr>
            <w:tcW w:w="2127" w:type="dxa"/>
            <w:shd w:val="clear" w:color="auto" w:fill="FFFFFF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87" w:type="dxa"/>
            <w:shd w:val="clear" w:color="auto" w:fill="auto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</w:tr>
      <w:tr w:rsidR="00F73F70" w:rsidRPr="00CB7BA3" w:rsidTr="00CB7BA3">
        <w:tc>
          <w:tcPr>
            <w:tcW w:w="212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8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</w:tr>
      <w:tr w:rsidR="00F73F70" w:rsidRPr="00CB7BA3" w:rsidTr="00CB7BA3">
        <w:tc>
          <w:tcPr>
            <w:tcW w:w="2127" w:type="dxa"/>
            <w:shd w:val="clear" w:color="auto" w:fill="FFFFFF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87" w:type="dxa"/>
            <w:shd w:val="clear" w:color="auto" w:fill="auto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</w:tr>
      <w:tr w:rsidR="00F73F70" w:rsidRPr="00CB7BA3" w:rsidTr="00CB7BA3">
        <w:tc>
          <w:tcPr>
            <w:tcW w:w="212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87" w:type="dxa"/>
            <w:shd w:val="clear" w:color="auto" w:fill="F2F2F2"/>
          </w:tcPr>
          <w:p w:rsidR="00F73F70" w:rsidRPr="00CB7BA3" w:rsidRDefault="00F73F70" w:rsidP="00CB7BA3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17DA8" w:rsidRPr="00CB7BA3" w:rsidRDefault="00017DA8" w:rsidP="00B86CD1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1" w:name="_Toc390181489"/>
      <w:r w:rsidRPr="00CB7BA3">
        <w:rPr>
          <w:rFonts w:ascii="Calibri" w:hAnsi="Calibri" w:cs="Calibri"/>
          <w:b/>
          <w:color w:val="204D84"/>
          <w:sz w:val="44"/>
          <w:szCs w:val="44"/>
        </w:rPr>
        <w:t>Approvals</w:t>
      </w:r>
      <w:bookmarkEnd w:id="1"/>
      <w:r w:rsidRPr="00CB7BA3">
        <w:rPr>
          <w:rFonts w:ascii="Calibri" w:hAnsi="Calibri" w:cs="Calibri"/>
          <w:b/>
          <w:color w:val="204D84"/>
          <w:sz w:val="44"/>
          <w:szCs w:val="44"/>
        </w:rPr>
        <w:t xml:space="preserve"> </w:t>
      </w:r>
    </w:p>
    <w:p w:rsidR="001930C7" w:rsidRPr="00CB7BA3" w:rsidRDefault="00F73F70" w:rsidP="00F73F70">
      <w:pPr>
        <w:pStyle w:val="Header-Section"/>
        <w:spacing w:before="0" w:after="80"/>
        <w:rPr>
          <w:rFonts w:ascii="Calibri" w:eastAsia="Cambria" w:hAnsi="Calibri" w:cs="Calibri"/>
          <w:b w:val="0"/>
          <w:color w:val="808080"/>
          <w:szCs w:val="28"/>
          <w:lang w:val="en-GB"/>
        </w:rPr>
      </w:pPr>
      <w:r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R</w:t>
      </w:r>
      <w:r w:rsidR="001930C7"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ecommendation</w:t>
      </w:r>
      <w:r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 xml:space="preserve"> endorsement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1417"/>
      </w:tblGrid>
      <w:tr w:rsidR="001930C7" w:rsidRPr="00CB7BA3" w:rsidTr="00CB7BA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204D84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The voting members of the evaluation panel</w:t>
            </w:r>
          </w:p>
        </w:tc>
      </w:tr>
      <w:tr w:rsidR="001930C7" w:rsidRPr="00CB7BA3" w:rsidTr="00CB7BA3">
        <w:tc>
          <w:tcPr>
            <w:tcW w:w="9214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1930C7" w:rsidRPr="00CB7BA3" w:rsidRDefault="00496076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Approval that all bids were evaluated as planned.</w:t>
            </w:r>
            <w:r w:rsidR="00A015E3" w:rsidRPr="00CB7BA3">
              <w:rPr>
                <w:rFonts w:ascii="Calibri" w:hAnsi="Calibri" w:cs="Calibri"/>
                <w:lang w:val="en-US"/>
              </w:rPr>
              <w:t xml:space="preserve"> Endorse the panel recommendation/s.</w:t>
            </w:r>
          </w:p>
        </w:tc>
      </w:tr>
      <w:tr w:rsidR="001930C7" w:rsidRPr="00CB7BA3" w:rsidTr="00CB7BA3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30C7" w:rsidRPr="00CB7BA3" w:rsidRDefault="001930C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30C7" w:rsidRPr="00CB7BA3" w:rsidRDefault="001930C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Position / title: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30C7" w:rsidRPr="00CB7BA3" w:rsidRDefault="001930C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Signature: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30C7" w:rsidRPr="00CB7BA3" w:rsidRDefault="001930C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Date:</w:t>
            </w:r>
          </w:p>
        </w:tc>
      </w:tr>
      <w:tr w:rsidR="001930C7" w:rsidRPr="00CB7BA3" w:rsidTr="00CB7BA3">
        <w:tc>
          <w:tcPr>
            <w:tcW w:w="2127" w:type="dxa"/>
            <w:tcBorders>
              <w:top w:val="single" w:sz="4" w:space="0" w:color="FFFFFF"/>
            </w:tcBorders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/>
            </w:tcBorders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/>
            </w:tcBorders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30C7" w:rsidRPr="00CB7BA3" w:rsidTr="00CB7BA3">
        <w:tc>
          <w:tcPr>
            <w:tcW w:w="212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30C7" w:rsidRPr="00CB7BA3" w:rsidTr="00CB7BA3">
        <w:tc>
          <w:tcPr>
            <w:tcW w:w="2127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30C7" w:rsidRPr="00CB7BA3" w:rsidTr="00CB7BA3">
        <w:tc>
          <w:tcPr>
            <w:tcW w:w="212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30C7" w:rsidRPr="00CB7BA3" w:rsidTr="00CB7BA3">
        <w:tc>
          <w:tcPr>
            <w:tcW w:w="2127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30C7" w:rsidRPr="00CB7BA3" w:rsidTr="00CB7BA3">
        <w:tc>
          <w:tcPr>
            <w:tcW w:w="212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1930C7" w:rsidRPr="00CB7BA3" w:rsidRDefault="001930C7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017DA8" w:rsidRPr="00CB7BA3" w:rsidRDefault="00017DA8" w:rsidP="00F73F70">
      <w:pPr>
        <w:pStyle w:val="Header-Section"/>
        <w:spacing w:before="280" w:after="80"/>
        <w:rPr>
          <w:rFonts w:ascii="Calibri" w:eastAsia="Cambria" w:hAnsi="Calibri" w:cs="Calibri"/>
          <w:b w:val="0"/>
          <w:color w:val="808080"/>
          <w:szCs w:val="28"/>
          <w:lang w:val="en-GB"/>
        </w:rPr>
      </w:pPr>
      <w:r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 xml:space="preserve">Approval of the </w:t>
      </w:r>
      <w:r w:rsidR="001930C7"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evaluation panel recommendation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3260"/>
      </w:tblGrid>
      <w:tr w:rsidR="00017DA8" w:rsidRPr="00CB7BA3" w:rsidTr="00CB7BA3">
        <w:tc>
          <w:tcPr>
            <w:tcW w:w="9214" w:type="dxa"/>
            <w:gridSpan w:val="3"/>
            <w:shd w:val="clear" w:color="auto" w:fill="204D84"/>
          </w:tcPr>
          <w:p w:rsidR="00017DA8" w:rsidRPr="00CB7BA3" w:rsidRDefault="001930C7" w:rsidP="00CB7BA3">
            <w:pPr>
              <w:spacing w:after="0" w:line="240" w:lineRule="auto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Chair of the evaluation team</w:t>
            </w:r>
          </w:p>
        </w:tc>
      </w:tr>
      <w:tr w:rsidR="00017DA8" w:rsidRPr="00CB7BA3" w:rsidTr="00CB7BA3">
        <w:tc>
          <w:tcPr>
            <w:tcW w:w="1701" w:type="dxa"/>
            <w:shd w:val="clear" w:color="auto" w:fill="FFFFFF"/>
          </w:tcPr>
          <w:p w:rsidR="00017DA8" w:rsidRPr="00CB7BA3" w:rsidRDefault="001930C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Approval</w:t>
            </w:r>
            <w:r w:rsidR="00C971F1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971F1" w:rsidRPr="00CB7BA3" w:rsidRDefault="001930C7" w:rsidP="00CB7BA3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 xml:space="preserve">The evaluation of bids has been carried out as planned and the </w:t>
            </w:r>
            <w:r w:rsidR="00A015E3" w:rsidRPr="00CB7BA3">
              <w:rPr>
                <w:rFonts w:ascii="Calibri" w:hAnsi="Calibri" w:cs="Calibri"/>
                <w:lang w:val="en-US"/>
              </w:rPr>
              <w:t>ranking of suppliers accurately reflects the panel’s conclusions</w:t>
            </w:r>
            <w:r w:rsidRPr="00CB7BA3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C971F1" w:rsidRPr="00CB7BA3" w:rsidTr="00CB7BA3">
        <w:tc>
          <w:tcPr>
            <w:tcW w:w="1701" w:type="dxa"/>
            <w:shd w:val="clear" w:color="auto" w:fill="F2F2F2"/>
          </w:tcPr>
          <w:p w:rsidR="00C971F1" w:rsidRPr="00CB7BA3" w:rsidRDefault="00C971F1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7513" w:type="dxa"/>
            <w:gridSpan w:val="2"/>
            <w:shd w:val="clear" w:color="auto" w:fill="F2F2F2"/>
          </w:tcPr>
          <w:p w:rsidR="00C971F1" w:rsidRPr="00CB7BA3" w:rsidRDefault="00C971F1" w:rsidP="00CB7BA3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17DA8" w:rsidRPr="00CB7BA3" w:rsidTr="00CB7BA3">
        <w:tc>
          <w:tcPr>
            <w:tcW w:w="1701" w:type="dxa"/>
            <w:shd w:val="clear" w:color="auto" w:fill="FFFFFF"/>
          </w:tcPr>
          <w:p w:rsidR="00017DA8" w:rsidRPr="00CB7BA3" w:rsidRDefault="00F73F70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Position/</w:t>
            </w:r>
            <w:r w:rsidR="00017DA8" w:rsidRPr="00CB7BA3">
              <w:rPr>
                <w:rFonts w:ascii="Calibri" w:hAnsi="Calibri" w:cs="Calibri"/>
                <w:b/>
                <w:lang w:val="en-US"/>
              </w:rPr>
              <w:t>title: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17DA8" w:rsidRPr="00CB7BA3" w:rsidRDefault="00017DA8" w:rsidP="00CB7BA3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17DA8" w:rsidRPr="00CB7BA3" w:rsidTr="00CB7BA3">
        <w:tc>
          <w:tcPr>
            <w:tcW w:w="1701" w:type="dxa"/>
            <w:shd w:val="clear" w:color="auto" w:fill="F2F2F2"/>
          </w:tcPr>
          <w:p w:rsidR="00017DA8" w:rsidRPr="00CB7BA3" w:rsidRDefault="00017DA8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Signature:</w:t>
            </w:r>
          </w:p>
        </w:tc>
        <w:tc>
          <w:tcPr>
            <w:tcW w:w="4253" w:type="dxa"/>
            <w:shd w:val="clear" w:color="auto" w:fill="F2F2F2"/>
          </w:tcPr>
          <w:p w:rsidR="00017DA8" w:rsidRPr="00CB7BA3" w:rsidRDefault="00017DA8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0" w:type="dxa"/>
            <w:shd w:val="clear" w:color="auto" w:fill="F2F2F2"/>
          </w:tcPr>
          <w:p w:rsidR="00017DA8" w:rsidRPr="00CB7BA3" w:rsidRDefault="00017DA8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Date:</w:t>
            </w:r>
          </w:p>
        </w:tc>
      </w:tr>
    </w:tbl>
    <w:p w:rsidR="00017DA8" w:rsidRPr="00CB7BA3" w:rsidRDefault="001930C7" w:rsidP="00F73F70">
      <w:pPr>
        <w:pStyle w:val="Header-Section"/>
        <w:spacing w:before="280" w:after="80"/>
        <w:rPr>
          <w:rFonts w:ascii="Calibri" w:eastAsia="Cambria" w:hAnsi="Calibri" w:cs="Calibri"/>
          <w:b w:val="0"/>
          <w:color w:val="808080"/>
          <w:szCs w:val="28"/>
          <w:lang w:val="en-GB"/>
        </w:rPr>
      </w:pPr>
      <w:r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Acceptance of the recommendation and</w:t>
      </w:r>
      <w:r w:rsidR="00017DA8"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 xml:space="preserve"> </w:t>
      </w:r>
      <w:r w:rsidR="00AB0735"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authority</w:t>
      </w:r>
      <w:r w:rsidR="00017DA8"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 xml:space="preserve"> to </w:t>
      </w:r>
      <w:r w:rsidRPr="00CB7BA3">
        <w:rPr>
          <w:rFonts w:ascii="Calibri" w:eastAsia="Cambria" w:hAnsi="Calibri" w:cs="Calibri"/>
          <w:b w:val="0"/>
          <w:color w:val="808080"/>
          <w:szCs w:val="28"/>
          <w:lang w:val="en-GB"/>
        </w:rPr>
        <w:t>negotiate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3260"/>
      </w:tblGrid>
      <w:tr w:rsidR="00017DA8" w:rsidRPr="00CB7BA3" w:rsidTr="00CB7BA3">
        <w:tc>
          <w:tcPr>
            <w:tcW w:w="9214" w:type="dxa"/>
            <w:gridSpan w:val="3"/>
            <w:shd w:val="clear" w:color="auto" w:fill="204D84"/>
          </w:tcPr>
          <w:p w:rsidR="00017DA8" w:rsidRPr="00CB7BA3" w:rsidRDefault="00017DA8" w:rsidP="00CB7BA3">
            <w:pPr>
              <w:spacing w:after="0" w:line="240" w:lineRule="auto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Project sponsor</w:t>
            </w:r>
            <w:r w:rsidR="001930C7" w:rsidRPr="00CB7BA3">
              <w:rPr>
                <w:rFonts w:ascii="Calibri" w:hAnsi="Calibri" w:cs="Calibri"/>
                <w:color w:val="FFFFFF"/>
                <w:lang w:val="en-US"/>
              </w:rPr>
              <w:t xml:space="preserve"> / business owner</w:t>
            </w:r>
          </w:p>
        </w:tc>
      </w:tr>
      <w:tr w:rsidR="00017DA8" w:rsidRPr="00CB7BA3" w:rsidTr="00CB7BA3">
        <w:tc>
          <w:tcPr>
            <w:tcW w:w="1701" w:type="dxa"/>
            <w:shd w:val="clear" w:color="auto" w:fill="FFFFFF"/>
          </w:tcPr>
          <w:p w:rsidR="00017DA8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Approval to: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17DA8" w:rsidRPr="00CB7BA3" w:rsidRDefault="00A015E3" w:rsidP="00CB7BA3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Accept the panel recommendation/s and proceed to negotiate with the recommended supplier with a view to contract.</w:t>
            </w:r>
            <w:r w:rsidR="00DF244C" w:rsidRPr="00CB7BA3">
              <w:rPr>
                <w:rFonts w:ascii="Calibri" w:hAnsi="Calibri" w:cs="Calibri"/>
                <w:highlight w:val="yellow"/>
                <w:lang w:val="en-US"/>
              </w:rPr>
              <w:t xml:space="preserve"> </w:t>
            </w:r>
            <w:r w:rsidR="00DF244C" w:rsidRPr="00CB7BA3">
              <w:rPr>
                <w:rFonts w:ascii="Calibri" w:hAnsi="Calibri" w:cs="Calibri"/>
                <w:b/>
                <w:i/>
                <w:highlight w:val="yellow"/>
                <w:lang w:val="en-US"/>
              </w:rPr>
              <w:t>OR</w:t>
            </w:r>
            <w:r w:rsidR="00DF244C" w:rsidRPr="00CB7BA3">
              <w:rPr>
                <w:rFonts w:ascii="Calibri" w:hAnsi="Calibri" w:cs="Calibri"/>
                <w:highlight w:val="yellow"/>
                <w:lang w:val="en-US"/>
              </w:rPr>
              <w:t xml:space="preserve"> </w:t>
            </w:r>
            <w:r w:rsidRPr="00CB7BA3">
              <w:rPr>
                <w:rFonts w:ascii="Calibri" w:hAnsi="Calibri" w:cs="Calibri"/>
                <w:highlight w:val="yellow"/>
                <w:lang w:val="en-US"/>
              </w:rPr>
              <w:t>Reject the panel’s recommendation/s.</w:t>
            </w:r>
          </w:p>
        </w:tc>
      </w:tr>
      <w:tr w:rsidR="00C925F7" w:rsidRPr="00CB7BA3" w:rsidTr="00CB7BA3">
        <w:tc>
          <w:tcPr>
            <w:tcW w:w="1701" w:type="dxa"/>
            <w:shd w:val="clear" w:color="auto" w:fill="F2F2F2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7513" w:type="dxa"/>
            <w:gridSpan w:val="2"/>
            <w:shd w:val="clear" w:color="auto" w:fill="F2F2F2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C925F7" w:rsidRPr="00CB7BA3" w:rsidTr="00CB7BA3">
        <w:tc>
          <w:tcPr>
            <w:tcW w:w="1701" w:type="dxa"/>
            <w:shd w:val="clear" w:color="auto" w:fill="FFFFFF"/>
          </w:tcPr>
          <w:p w:rsidR="00C925F7" w:rsidRPr="00CB7BA3" w:rsidRDefault="00F73F70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Position/</w:t>
            </w:r>
            <w:r w:rsidR="00C925F7" w:rsidRPr="00CB7BA3">
              <w:rPr>
                <w:rFonts w:ascii="Calibri" w:hAnsi="Calibri" w:cs="Calibri"/>
                <w:b/>
                <w:lang w:val="en-US"/>
              </w:rPr>
              <w:t>title: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C925F7" w:rsidRPr="00CB7BA3" w:rsidTr="00CB7BA3">
        <w:tc>
          <w:tcPr>
            <w:tcW w:w="1701" w:type="dxa"/>
            <w:shd w:val="clear" w:color="auto" w:fill="F2F2F2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Signature:</w:t>
            </w:r>
          </w:p>
        </w:tc>
        <w:tc>
          <w:tcPr>
            <w:tcW w:w="4253" w:type="dxa"/>
            <w:shd w:val="clear" w:color="auto" w:fill="F2F2F2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260" w:type="dxa"/>
            <w:shd w:val="clear" w:color="auto" w:fill="F2F2F2"/>
          </w:tcPr>
          <w:p w:rsidR="00C925F7" w:rsidRPr="00CB7BA3" w:rsidRDefault="00C925F7" w:rsidP="00CB7BA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Date:</w:t>
            </w:r>
          </w:p>
        </w:tc>
      </w:tr>
    </w:tbl>
    <w:p w:rsidR="00F464B0" w:rsidRPr="00CB7BA3" w:rsidRDefault="00F464B0" w:rsidP="00381A95">
      <w:pPr>
        <w:pStyle w:val="GPBGTTH1"/>
        <w:outlineLvl w:val="0"/>
        <w:rPr>
          <w:rFonts w:ascii="Calibri" w:hAnsi="Calibri" w:cs="Calibri"/>
        </w:rPr>
      </w:pPr>
      <w:r w:rsidRPr="00CB7BA3">
        <w:rPr>
          <w:rFonts w:ascii="Calibri" w:hAnsi="Calibri" w:cs="Calibri"/>
        </w:rPr>
        <w:br w:type="page"/>
      </w:r>
    </w:p>
    <w:p w:rsidR="00BE360E" w:rsidRPr="00CB7BA3" w:rsidRDefault="00496076" w:rsidP="00F73F70">
      <w:pPr>
        <w:pStyle w:val="GPBGTTH1"/>
        <w:spacing w:before="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2" w:name="_Toc390181490"/>
      <w:r w:rsidRPr="00CB7BA3">
        <w:rPr>
          <w:rFonts w:ascii="Calibri" w:hAnsi="Calibri" w:cs="Calibri"/>
          <w:b/>
          <w:color w:val="204D84"/>
          <w:sz w:val="44"/>
          <w:szCs w:val="44"/>
        </w:rPr>
        <w:t>Summary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25F7" w:rsidRPr="00CB7BA3" w:rsidRDefault="00496076" w:rsidP="00CB7BA3">
            <w:pPr>
              <w:pStyle w:val="GPBGTTH2"/>
              <w:spacing w:before="0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Background</w:t>
            </w:r>
          </w:p>
        </w:tc>
      </w:tr>
    </w:tbl>
    <w:p w:rsidR="00C925F7" w:rsidRPr="00CB7BA3" w:rsidRDefault="00C925F7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This </w:t>
      </w:r>
      <w:r w:rsidR="00DF244C" w:rsidRPr="00CB7BA3">
        <w:rPr>
          <w:rFonts w:ascii="Calibri" w:hAnsi="Calibri" w:cs="Calibri"/>
          <w:lang w:val="en-US"/>
        </w:rPr>
        <w:t>e</w:t>
      </w:r>
      <w:r w:rsidR="00496076" w:rsidRPr="00CB7BA3">
        <w:rPr>
          <w:rFonts w:ascii="Calibri" w:hAnsi="Calibri" w:cs="Calibri"/>
          <w:lang w:val="en-US"/>
        </w:rPr>
        <w:t xml:space="preserve">valuation </w:t>
      </w:r>
      <w:r w:rsidR="00F73F70" w:rsidRPr="00CB7BA3">
        <w:rPr>
          <w:rFonts w:ascii="Calibri" w:hAnsi="Calibri" w:cs="Calibri"/>
          <w:lang w:val="en-US"/>
        </w:rPr>
        <w:t xml:space="preserve">panel recommendation </w:t>
      </w:r>
      <w:r w:rsidRPr="00CB7BA3">
        <w:rPr>
          <w:rFonts w:ascii="Calibri" w:hAnsi="Calibri" w:cs="Calibri"/>
          <w:lang w:val="en-US"/>
        </w:rPr>
        <w:t>builds upon the business ca</w:t>
      </w:r>
      <w:r w:rsidR="00496076" w:rsidRPr="00CB7BA3">
        <w:rPr>
          <w:rFonts w:ascii="Calibri" w:hAnsi="Calibri" w:cs="Calibri"/>
          <w:lang w:val="en-US"/>
        </w:rPr>
        <w:t xml:space="preserve">se </w:t>
      </w:r>
      <w:r w:rsidR="00F73F70" w:rsidRPr="00CB7BA3">
        <w:rPr>
          <w:rFonts w:ascii="Calibri" w:hAnsi="Calibri" w:cs="Calibri"/>
          <w:highlight w:val="yellow"/>
          <w:lang w:val="en-US"/>
        </w:rPr>
        <w:t>[insert name]</w:t>
      </w:r>
      <w:r w:rsidR="00F73F70" w:rsidRPr="00CB7BA3">
        <w:rPr>
          <w:rFonts w:ascii="Calibri" w:hAnsi="Calibri" w:cs="Calibri"/>
          <w:lang w:val="en-US"/>
        </w:rPr>
        <w:t xml:space="preserve"> </w:t>
      </w:r>
      <w:r w:rsidR="00496076" w:rsidRPr="00CB7BA3">
        <w:rPr>
          <w:rFonts w:ascii="Calibri" w:hAnsi="Calibri" w:cs="Calibri"/>
          <w:lang w:val="en-US"/>
        </w:rPr>
        <w:t>dated</w:t>
      </w:r>
      <w:r w:rsidR="000E334A" w:rsidRPr="00CB7BA3">
        <w:rPr>
          <w:rFonts w:ascii="Calibri" w:hAnsi="Calibri" w:cs="Calibri"/>
          <w:lang w:val="en-US"/>
        </w:rPr>
        <w:t xml:space="preserve"> </w:t>
      </w:r>
      <w:r w:rsidR="000E334A" w:rsidRPr="00CB7BA3">
        <w:rPr>
          <w:rFonts w:ascii="Calibri" w:hAnsi="Calibri" w:cs="Calibri"/>
          <w:highlight w:val="yellow"/>
          <w:lang w:val="en-US"/>
        </w:rPr>
        <w:t>[insert</w:t>
      </w:r>
      <w:r w:rsidR="00F73F70" w:rsidRPr="00CB7BA3">
        <w:rPr>
          <w:rFonts w:ascii="Calibri" w:hAnsi="Calibri" w:cs="Calibri"/>
          <w:highlight w:val="yellow"/>
          <w:lang w:val="en-US"/>
        </w:rPr>
        <w:t xml:space="preserve"> date]</w:t>
      </w:r>
      <w:r w:rsidR="00F73F70" w:rsidRPr="00CB7BA3">
        <w:rPr>
          <w:rFonts w:ascii="Calibri" w:hAnsi="Calibri" w:cs="Calibri"/>
          <w:lang w:val="en-US"/>
        </w:rPr>
        <w:t xml:space="preserve"> with document reference</w:t>
      </w:r>
      <w:r w:rsidR="00824DDC" w:rsidRPr="00CB7BA3">
        <w:rPr>
          <w:rFonts w:ascii="Calibri" w:hAnsi="Calibri" w:cs="Calibri"/>
          <w:lang w:val="en-US"/>
        </w:rPr>
        <w:t xml:space="preserve"> </w:t>
      </w:r>
      <w:r w:rsidR="00F73F70" w:rsidRPr="00CB7BA3">
        <w:rPr>
          <w:rFonts w:ascii="Calibri" w:hAnsi="Calibri" w:cs="Calibri"/>
          <w:highlight w:val="yellow"/>
          <w:lang w:val="en-US"/>
        </w:rPr>
        <w:t xml:space="preserve">[insert] </w:t>
      </w:r>
      <w:r w:rsidR="00824DDC" w:rsidRPr="00CB7BA3">
        <w:rPr>
          <w:rFonts w:ascii="Calibri" w:hAnsi="Calibri" w:cs="Calibri"/>
          <w:lang w:val="en-US"/>
        </w:rPr>
        <w:t xml:space="preserve">and </w:t>
      </w:r>
      <w:r w:rsidR="00496076" w:rsidRPr="00CB7BA3">
        <w:rPr>
          <w:rFonts w:ascii="Calibri" w:hAnsi="Calibri" w:cs="Calibri"/>
          <w:lang w:val="en-US"/>
        </w:rPr>
        <w:t>procurement plan date</w:t>
      </w:r>
      <w:r w:rsidR="00F73F70" w:rsidRPr="00CB7BA3">
        <w:rPr>
          <w:rFonts w:ascii="Calibri" w:hAnsi="Calibri" w:cs="Calibri"/>
          <w:lang w:val="en-US"/>
        </w:rPr>
        <w:t>d</w:t>
      </w:r>
      <w:r w:rsidR="000E334A" w:rsidRPr="00CB7BA3">
        <w:rPr>
          <w:rFonts w:ascii="Calibri" w:hAnsi="Calibri" w:cs="Calibri"/>
          <w:lang w:val="en-US"/>
        </w:rPr>
        <w:t xml:space="preserve"> </w:t>
      </w:r>
      <w:r w:rsidR="000E334A" w:rsidRPr="00CB7BA3">
        <w:rPr>
          <w:rFonts w:ascii="Calibri" w:hAnsi="Calibri" w:cs="Calibri"/>
          <w:highlight w:val="yellow"/>
          <w:lang w:val="en-US"/>
        </w:rPr>
        <w:t>[insert</w:t>
      </w:r>
      <w:r w:rsidR="00F73F70" w:rsidRPr="00CB7BA3">
        <w:rPr>
          <w:rFonts w:ascii="Calibri" w:hAnsi="Calibri" w:cs="Calibri"/>
          <w:highlight w:val="yellow"/>
          <w:lang w:val="en-US"/>
        </w:rPr>
        <w:t xml:space="preserve"> date] </w:t>
      </w:r>
      <w:r w:rsidR="00F73F70" w:rsidRPr="00CB7BA3">
        <w:rPr>
          <w:rFonts w:ascii="Calibri" w:hAnsi="Calibri" w:cs="Calibri"/>
          <w:lang w:val="en-US"/>
        </w:rPr>
        <w:t xml:space="preserve">with </w:t>
      </w:r>
      <w:r w:rsidR="00496076" w:rsidRPr="00CB7BA3">
        <w:rPr>
          <w:rFonts w:ascii="Calibri" w:hAnsi="Calibri" w:cs="Calibri"/>
          <w:lang w:val="en-US"/>
        </w:rPr>
        <w:t>do</w:t>
      </w:r>
      <w:r w:rsidR="000E334A" w:rsidRPr="00CB7BA3">
        <w:rPr>
          <w:rFonts w:ascii="Calibri" w:hAnsi="Calibri" w:cs="Calibri"/>
          <w:lang w:val="en-US"/>
        </w:rPr>
        <w:t>cument reference</w:t>
      </w:r>
      <w:r w:rsidR="00F73F70" w:rsidRPr="00CB7BA3">
        <w:rPr>
          <w:rFonts w:ascii="Calibri" w:hAnsi="Calibri" w:cs="Calibri"/>
          <w:highlight w:val="yellow"/>
          <w:lang w:val="en-US"/>
        </w:rPr>
        <w:t xml:space="preserve"> [insert</w:t>
      </w:r>
      <w:r w:rsidR="000E334A" w:rsidRPr="00CB7BA3">
        <w:rPr>
          <w:rFonts w:ascii="Calibri" w:hAnsi="Calibri" w:cs="Calibri"/>
          <w:highlight w:val="yellow"/>
          <w:lang w:val="en-US"/>
        </w:rPr>
        <w:t>]</w:t>
      </w:r>
      <w:r w:rsidR="00824DDC" w:rsidRPr="00CB7BA3">
        <w:rPr>
          <w:rFonts w:ascii="Calibri" w:hAnsi="Calibri" w:cs="Calibri"/>
          <w:highlight w:val="yellow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A95" w:rsidRPr="00CB7BA3" w:rsidRDefault="00EF4A35" w:rsidP="00CB7BA3">
            <w:pPr>
              <w:pStyle w:val="GPBGTTH2"/>
              <w:spacing w:before="280" w:after="80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What we are buying and why</w:t>
            </w:r>
          </w:p>
        </w:tc>
      </w:tr>
    </w:tbl>
    <w:p w:rsidR="004A5086" w:rsidRPr="00CB7BA3" w:rsidRDefault="004A5086" w:rsidP="00F73F70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This </w:t>
      </w:r>
      <w:r w:rsidR="00496076" w:rsidRPr="00CB7BA3">
        <w:rPr>
          <w:rFonts w:ascii="Calibri" w:hAnsi="Calibri" w:cs="Calibri"/>
          <w:lang w:val="en-US"/>
        </w:rPr>
        <w:t>Recommendation</w:t>
      </w:r>
      <w:r w:rsidRPr="00CB7BA3">
        <w:rPr>
          <w:rFonts w:ascii="Calibri" w:hAnsi="Calibri" w:cs="Calibri"/>
          <w:lang w:val="en-US"/>
        </w:rPr>
        <w:t xml:space="preserve"> relates to the purchase of </w:t>
      </w:r>
      <w:r w:rsidR="00EF4A35" w:rsidRPr="00CB7BA3">
        <w:rPr>
          <w:rFonts w:ascii="Calibri" w:hAnsi="Calibri" w:cs="Calibri"/>
          <w:highlight w:val="yellow"/>
          <w:lang w:val="en-US"/>
        </w:rPr>
        <w:t>[insert]</w:t>
      </w:r>
      <w:r w:rsidR="00F73F70" w:rsidRPr="00CB7BA3">
        <w:rPr>
          <w:rFonts w:ascii="Calibri" w:hAnsi="Calibri" w:cs="Calibri"/>
          <w:highlight w:val="yellow"/>
          <w:lang w:val="en-US"/>
        </w:rPr>
        <w:t>.</w:t>
      </w:r>
    </w:p>
    <w:p w:rsidR="004A5086" w:rsidRPr="00CB7BA3" w:rsidRDefault="004A5086" w:rsidP="00F73F70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key objective of the procurement is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="00EF4A35" w:rsidRPr="00CB7BA3">
        <w:rPr>
          <w:rFonts w:ascii="Calibri" w:hAnsi="Calibri" w:cs="Calibri"/>
          <w:highlight w:val="yellow"/>
          <w:lang w:val="en-US"/>
        </w:rPr>
        <w:t>[insert]</w:t>
      </w:r>
      <w:r w:rsidR="00F73F70" w:rsidRPr="00CB7BA3">
        <w:rPr>
          <w:rFonts w:ascii="Calibri" w:hAnsi="Calibri" w:cs="Calibri"/>
          <w:highlight w:val="yellow"/>
          <w:lang w:val="en-US"/>
        </w:rPr>
        <w:t>.</w:t>
      </w:r>
    </w:p>
    <w:p w:rsidR="004A5086" w:rsidRPr="00CB7BA3" w:rsidRDefault="004A5086" w:rsidP="00F73F70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outcomes that the p</w:t>
      </w:r>
      <w:r w:rsidR="00302370" w:rsidRPr="00CB7BA3">
        <w:rPr>
          <w:rFonts w:ascii="Calibri" w:hAnsi="Calibri" w:cs="Calibri"/>
          <w:lang w:val="en-US"/>
        </w:rPr>
        <w:t>rocurement aims to achieve are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="00EF4A35" w:rsidRPr="00CB7BA3">
        <w:rPr>
          <w:rFonts w:ascii="Calibri" w:hAnsi="Calibri" w:cs="Calibri"/>
          <w:highlight w:val="yellow"/>
          <w:lang w:val="en-US"/>
        </w:rPr>
        <w:t>[insert]</w:t>
      </w:r>
      <w:r w:rsidR="00F73F70" w:rsidRPr="00CB7BA3">
        <w:rPr>
          <w:rFonts w:ascii="Calibri" w:hAnsi="Calibri" w:cs="Calibri"/>
          <w:highlight w:val="yellow"/>
          <w:lang w:val="en-US"/>
        </w:rPr>
        <w:t>.</w:t>
      </w:r>
    </w:p>
    <w:p w:rsidR="000A26FB" w:rsidRPr="00CB7BA3" w:rsidRDefault="000A26FB" w:rsidP="00F73F7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3" w:name="_Toc390181491"/>
      <w:r w:rsidRPr="00CB7BA3">
        <w:rPr>
          <w:rFonts w:ascii="Calibri" w:hAnsi="Calibri" w:cs="Calibri"/>
          <w:b/>
          <w:color w:val="204D84"/>
          <w:sz w:val="44"/>
          <w:szCs w:val="44"/>
        </w:rPr>
        <w:t>Requirements</w:t>
      </w:r>
      <w:bookmarkEnd w:id="3"/>
      <w:r w:rsidRPr="00CB7BA3">
        <w:rPr>
          <w:rFonts w:ascii="Calibri" w:hAnsi="Calibri" w:cs="Calibri"/>
          <w:b/>
          <w:color w:val="204D84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6659" w:rsidRPr="00CB7BA3" w:rsidRDefault="00266659" w:rsidP="00CB7BA3">
            <w:pPr>
              <w:pStyle w:val="GPBGTTH2"/>
              <w:spacing w:before="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4" w:name="_Toc390181492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Our requirements</w:t>
            </w:r>
            <w:bookmarkEnd w:id="4"/>
          </w:p>
        </w:tc>
      </w:tr>
    </w:tbl>
    <w:p w:rsidR="00302370" w:rsidRPr="00CB7BA3" w:rsidRDefault="00302370" w:rsidP="00F73F7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In summary we require to procure </w:t>
      </w:r>
      <w:r w:rsidR="00EF4A35" w:rsidRPr="00CB7BA3">
        <w:rPr>
          <w:rFonts w:ascii="Calibri" w:hAnsi="Calibri" w:cs="Calibri"/>
          <w:highlight w:val="yellow"/>
          <w:lang w:val="en-US"/>
        </w:rPr>
        <w:t>[insert]</w:t>
      </w:r>
      <w:r w:rsidR="00F73F70" w:rsidRPr="00CB7BA3">
        <w:rPr>
          <w:rFonts w:ascii="Calibri" w:hAnsi="Calibri" w:cs="Calibri"/>
          <w:highlight w:val="yellow"/>
          <w:lang w:val="en-US"/>
        </w:rPr>
        <w:t>.</w:t>
      </w:r>
    </w:p>
    <w:p w:rsidR="00302370" w:rsidRPr="00CB7BA3" w:rsidRDefault="00302370" w:rsidP="00F73F7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  <w:lang w:val="en-US"/>
        </w:rPr>
        <w:t xml:space="preserve">A detailed statement of our requirements is contained in </w:t>
      </w:r>
      <w:r w:rsidRPr="00CB7BA3">
        <w:rPr>
          <w:rFonts w:ascii="Calibri" w:hAnsi="Calibri" w:cs="Calibri"/>
          <w:i/>
          <w:lang w:val="en-US"/>
        </w:rPr>
        <w:t>Appendix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6659" w:rsidRPr="00CB7BA3" w:rsidRDefault="00080640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5" w:name="_Toc390181493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Contract</w:t>
            </w:r>
            <w:r w:rsidR="00266659"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 xml:space="preserve"> dates</w:t>
            </w:r>
            <w:bookmarkEnd w:id="5"/>
          </w:p>
        </w:tc>
      </w:tr>
    </w:tbl>
    <w:p w:rsidR="004A5086" w:rsidRPr="00CB7BA3" w:rsidRDefault="00EF4A35" w:rsidP="00F73F70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We require</w:t>
      </w:r>
      <w:r w:rsidR="004A5086" w:rsidRPr="00CB7BA3">
        <w:rPr>
          <w:rFonts w:ascii="Calibri" w:hAnsi="Calibri" w:cs="Calibri"/>
          <w:lang w:val="en-US"/>
        </w:rPr>
        <w:t xml:space="preserve"> the contract to </w:t>
      </w:r>
      <w:r w:rsidRPr="00CB7BA3">
        <w:rPr>
          <w:rFonts w:ascii="Calibri" w:hAnsi="Calibri" w:cs="Calibri"/>
          <w:lang w:val="en-US"/>
        </w:rPr>
        <w:t>start</w:t>
      </w:r>
      <w:r w:rsidR="004A5086" w:rsidRPr="00CB7BA3">
        <w:rPr>
          <w:rFonts w:ascii="Calibri" w:hAnsi="Calibri" w:cs="Calibri"/>
          <w:lang w:val="en-US"/>
        </w:rPr>
        <w:t xml:space="preserve"> by </w:t>
      </w:r>
      <w:r w:rsidRPr="00CB7BA3">
        <w:rPr>
          <w:rFonts w:ascii="Calibri" w:hAnsi="Calibri" w:cs="Calibri"/>
          <w:highlight w:val="yellow"/>
          <w:lang w:val="en-US"/>
        </w:rPr>
        <w:t>[insert start date].</w:t>
      </w:r>
    </w:p>
    <w:p w:rsidR="00496076" w:rsidRPr="00CB7BA3" w:rsidRDefault="00496076" w:rsidP="00F73F70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initial term will be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="00EF4A35" w:rsidRPr="00CB7BA3">
        <w:rPr>
          <w:rFonts w:ascii="Calibri" w:hAnsi="Calibri" w:cs="Calibri"/>
          <w:highlight w:val="yellow"/>
          <w:lang w:val="en-US"/>
        </w:rPr>
        <w:t>[insert]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Pr="00CB7BA3">
        <w:rPr>
          <w:rFonts w:ascii="Calibri" w:hAnsi="Calibri" w:cs="Calibri"/>
          <w:lang w:val="en-US"/>
        </w:rPr>
        <w:t>years and the contract is due to expire on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="00EF4A35" w:rsidRPr="00CB7BA3">
        <w:rPr>
          <w:rFonts w:ascii="Calibri" w:hAnsi="Calibri" w:cs="Calibri"/>
          <w:highlight w:val="yellow"/>
          <w:lang w:val="en-US"/>
        </w:rPr>
        <w:t>[insert date]</w:t>
      </w:r>
      <w:r w:rsidR="00F73F70" w:rsidRPr="00CB7BA3">
        <w:rPr>
          <w:rFonts w:ascii="Calibri" w:hAnsi="Calibri" w:cs="Calibri"/>
          <w:lang w:val="en-US"/>
        </w:rPr>
        <w:t>.</w:t>
      </w:r>
    </w:p>
    <w:p w:rsidR="00496076" w:rsidRPr="00CB7BA3" w:rsidRDefault="00496076" w:rsidP="00CB7BA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  <w:lang w:val="en-US"/>
        </w:rPr>
        <w:t>There is an option to extend the contract</w:t>
      </w:r>
      <w:r w:rsidR="00EF4A35" w:rsidRPr="00CB7BA3">
        <w:rPr>
          <w:rFonts w:ascii="Calibri" w:hAnsi="Calibri" w:cs="Calibri"/>
          <w:lang w:val="en-US"/>
        </w:rPr>
        <w:t xml:space="preserve"> term by </w:t>
      </w:r>
      <w:r w:rsidR="00F73F70" w:rsidRPr="00CB7BA3">
        <w:rPr>
          <w:rFonts w:ascii="Calibri" w:hAnsi="Calibri" w:cs="Calibri"/>
          <w:highlight w:val="yellow"/>
          <w:lang w:val="en-US"/>
        </w:rPr>
        <w:t xml:space="preserve">[choose: </w:t>
      </w:r>
      <w:r w:rsidR="00EF4A35" w:rsidRPr="00CB7BA3">
        <w:rPr>
          <w:rFonts w:ascii="Calibri" w:hAnsi="Calibri" w:cs="Calibri"/>
          <w:highlight w:val="yellow"/>
          <w:lang w:val="en-US"/>
        </w:rPr>
        <w:t>one / two / three</w:t>
      </w:r>
      <w:r w:rsidR="00F73F70" w:rsidRPr="00CB7BA3">
        <w:rPr>
          <w:rFonts w:ascii="Calibri" w:hAnsi="Calibri" w:cs="Calibri"/>
          <w:highlight w:val="yellow"/>
          <w:lang w:val="en-US"/>
        </w:rPr>
        <w:t>]</w:t>
      </w:r>
      <w:r w:rsidR="00EF4A35" w:rsidRPr="00CB7BA3">
        <w:rPr>
          <w:rFonts w:ascii="Calibri" w:hAnsi="Calibri" w:cs="Calibri"/>
          <w:lang w:val="en-US"/>
        </w:rPr>
        <w:t xml:space="preserve"> years.</w:t>
      </w:r>
      <w:r w:rsidR="002F06DD" w:rsidRPr="00CB7BA3">
        <w:rPr>
          <w:rFonts w:ascii="Calibri" w:hAnsi="Calibri" w:cs="Calibri"/>
          <w:lang w:val="en-US"/>
        </w:rPr>
        <w:t xml:space="preserve"> This may be subject to negotiation.</w:t>
      </w:r>
    </w:p>
    <w:p w:rsidR="000A26FB" w:rsidRPr="00CB7BA3" w:rsidRDefault="00080640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6" w:name="_Toc390181494"/>
      <w:r w:rsidRPr="00CB7BA3">
        <w:rPr>
          <w:rFonts w:ascii="Calibri" w:hAnsi="Calibri" w:cs="Calibri"/>
          <w:b/>
          <w:color w:val="204D84"/>
          <w:sz w:val="44"/>
          <w:szCs w:val="44"/>
        </w:rPr>
        <w:t>Evaluation panel</w:t>
      </w:r>
      <w:bookmarkEnd w:id="6"/>
    </w:p>
    <w:p w:rsidR="00080640" w:rsidRPr="00CB7BA3" w:rsidRDefault="00080640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A cross-functional team </w:t>
      </w:r>
      <w:r w:rsidR="00F73F70" w:rsidRPr="00CB7BA3">
        <w:rPr>
          <w:rFonts w:ascii="Calibri" w:hAnsi="Calibri" w:cs="Calibri"/>
          <w:lang w:val="en-US"/>
        </w:rPr>
        <w:t xml:space="preserve">of participants </w:t>
      </w:r>
      <w:r w:rsidRPr="00CB7BA3">
        <w:rPr>
          <w:rFonts w:ascii="Calibri" w:hAnsi="Calibri" w:cs="Calibri"/>
          <w:lang w:val="en-US"/>
        </w:rPr>
        <w:t>was involved in the evaluation of bids and recommending the supplier.</w:t>
      </w:r>
    </w:p>
    <w:p w:rsidR="00F73F70" w:rsidRPr="00CB7BA3" w:rsidRDefault="00F73F70" w:rsidP="00F73F70">
      <w:pPr>
        <w:spacing w:after="0"/>
        <w:rPr>
          <w:rFonts w:ascii="Calibri" w:hAnsi="Calibri" w:cs="Calibri"/>
          <w:b/>
          <w:lang w:val="en-US"/>
        </w:rPr>
      </w:pPr>
    </w:p>
    <w:p w:rsidR="00080640" w:rsidRPr="00CB7BA3" w:rsidRDefault="00080640" w:rsidP="00F73F70">
      <w:pPr>
        <w:spacing w:after="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Non-voting members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004"/>
        <w:gridCol w:w="3091"/>
      </w:tblGrid>
      <w:tr w:rsidR="00080640" w:rsidRPr="00CB7BA3" w:rsidTr="00CB7BA3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tabs>
                <w:tab w:val="center" w:pos="1505"/>
                <w:tab w:val="left" w:pos="2220"/>
              </w:tabs>
              <w:spacing w:after="0"/>
              <w:jc w:val="both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Role</w:t>
            </w:r>
            <w:r w:rsidR="00F73F70" w:rsidRPr="00CB7BA3">
              <w:rPr>
                <w:rFonts w:ascii="Calibri" w:hAnsi="Calibri" w:cs="Calibri"/>
                <w:color w:val="FFFFFF"/>
                <w:lang w:val="en-US"/>
              </w:rPr>
              <w:tab/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</w:t>
            </w:r>
          </w:p>
        </w:tc>
        <w:tc>
          <w:tcPr>
            <w:tcW w:w="3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Organisation</w:t>
            </w:r>
          </w:p>
        </w:tc>
      </w:tr>
      <w:tr w:rsidR="00080640" w:rsidRPr="00CB7BA3" w:rsidTr="00CB7BA3">
        <w:tc>
          <w:tcPr>
            <w:tcW w:w="3119" w:type="dxa"/>
            <w:tcBorders>
              <w:top w:val="single" w:sz="4" w:space="0" w:color="FFFFFF"/>
            </w:tcBorders>
            <w:shd w:val="clear" w:color="auto" w:fill="auto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Chair of evaluation panel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00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F2F2F2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Official liaison officer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1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auto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Financial analyst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F2F2F2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Legal advisor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1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auto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Probity auditor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080640" w:rsidRPr="00CB7BA3" w:rsidRDefault="00080640" w:rsidP="00F73F70">
      <w:pPr>
        <w:spacing w:after="0"/>
        <w:rPr>
          <w:rFonts w:ascii="Calibri" w:hAnsi="Calibri" w:cs="Calibri"/>
          <w:lang w:val="en-US"/>
        </w:rPr>
      </w:pPr>
    </w:p>
    <w:p w:rsidR="00080640" w:rsidRPr="00CB7BA3" w:rsidRDefault="00080640" w:rsidP="00F73F70">
      <w:pPr>
        <w:spacing w:after="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V</w:t>
      </w:r>
      <w:r w:rsidR="00F73F70" w:rsidRPr="00CB7BA3">
        <w:rPr>
          <w:rFonts w:ascii="Calibri" w:hAnsi="Calibri" w:cs="Calibri"/>
          <w:b/>
          <w:lang w:val="en-US"/>
        </w:rPr>
        <w:t>oting members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080640" w:rsidRPr="00CB7BA3" w:rsidTr="00CB7BA3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Representative/s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Organisation</w:t>
            </w:r>
          </w:p>
        </w:tc>
      </w:tr>
      <w:tr w:rsidR="00080640" w:rsidRPr="00CB7BA3" w:rsidTr="00CB7BA3">
        <w:tc>
          <w:tcPr>
            <w:tcW w:w="3119" w:type="dxa"/>
            <w:tcBorders>
              <w:top w:val="single" w:sz="4" w:space="0" w:color="FFFFFF"/>
            </w:tcBorders>
            <w:shd w:val="clear" w:color="auto" w:fill="auto"/>
          </w:tcPr>
          <w:p w:rsidR="00080640" w:rsidRPr="00CB7BA3" w:rsidRDefault="00F73F7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Business group/</w:t>
            </w:r>
            <w:r w:rsidR="00080640" w:rsidRPr="00CB7BA3">
              <w:rPr>
                <w:rFonts w:ascii="Calibri" w:hAnsi="Calibri" w:cs="Calibri"/>
                <w:b/>
                <w:lang w:val="en-US"/>
              </w:rPr>
              <w:t>owner</w:t>
            </w:r>
            <w:r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F2F2F2"/>
          </w:tcPr>
          <w:p w:rsidR="00080640" w:rsidRPr="00CB7BA3" w:rsidRDefault="00F73F7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User group/</w:t>
            </w:r>
            <w:r w:rsidR="00080640" w:rsidRPr="00CB7BA3">
              <w:rPr>
                <w:rFonts w:ascii="Calibri" w:hAnsi="Calibri" w:cs="Calibri"/>
                <w:b/>
                <w:lang w:val="en-US"/>
              </w:rPr>
              <w:t>beneficiary</w:t>
            </w:r>
            <w:r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80640" w:rsidRPr="00CB7BA3" w:rsidTr="00CB7BA3">
        <w:tc>
          <w:tcPr>
            <w:tcW w:w="3119" w:type="dxa"/>
            <w:shd w:val="clear" w:color="auto" w:fill="auto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Subject matter expert</w:t>
            </w:r>
            <w:r w:rsidR="00F73F70" w:rsidRPr="00CB7BA3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DF244C" w:rsidRPr="00CB7BA3" w:rsidRDefault="00DF244C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7" w:name="_Toc382487900"/>
      <w:bookmarkStart w:id="8" w:name="_Toc390181495"/>
    </w:p>
    <w:p w:rsidR="007A0247" w:rsidRPr="00CB7BA3" w:rsidRDefault="007A0247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r w:rsidRPr="00CB7BA3">
        <w:rPr>
          <w:rFonts w:ascii="Calibri" w:hAnsi="Calibri" w:cs="Calibri"/>
          <w:b/>
          <w:color w:val="204D84"/>
          <w:sz w:val="44"/>
          <w:szCs w:val="44"/>
        </w:rPr>
        <w:t>Evaluation methodology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247" w:rsidRPr="00CB7BA3" w:rsidRDefault="007A0247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9" w:name="_Toc382487901"/>
            <w:bookmarkStart w:id="10" w:name="_Toc390181496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Evaluation method</w:t>
            </w:r>
            <w:bookmarkEnd w:id="9"/>
            <w:bookmarkEnd w:id="10"/>
          </w:p>
        </w:tc>
      </w:tr>
    </w:tbl>
    <w:p w:rsidR="007A0247" w:rsidRPr="00CB7BA3" w:rsidRDefault="007A0247" w:rsidP="00F73F70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The evaluation model that was used is </w:t>
      </w:r>
      <w:r w:rsidRPr="00CB7BA3">
        <w:rPr>
          <w:rFonts w:ascii="Calibri" w:hAnsi="Calibri" w:cs="Calibri"/>
          <w:highlight w:val="yellow"/>
          <w:lang w:val="en-US"/>
        </w:rPr>
        <w:t>[choose: lowest price conforming / simple score / weighted attribute (weighted score) / target price / Brook’s Law].</w:t>
      </w:r>
    </w:p>
    <w:p w:rsidR="007A0247" w:rsidRPr="00CB7BA3" w:rsidRDefault="007A0247" w:rsidP="00F73F70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Price </w:t>
      </w:r>
      <w:r w:rsidRPr="00CB7BA3">
        <w:rPr>
          <w:rFonts w:ascii="Calibri" w:hAnsi="Calibri" w:cs="Calibri"/>
          <w:highlight w:val="yellow"/>
          <w:lang w:val="en-US"/>
        </w:rPr>
        <w:t>was</w:t>
      </w:r>
      <w:r w:rsidRPr="00CB7BA3">
        <w:rPr>
          <w:rFonts w:ascii="Calibri" w:hAnsi="Calibri" w:cs="Calibri"/>
          <w:lang w:val="en-US"/>
        </w:rPr>
        <w:t xml:space="preserve"> a weighted criterion. </w:t>
      </w:r>
      <w:r w:rsidRPr="00CB7BA3">
        <w:rPr>
          <w:rFonts w:ascii="Calibri" w:hAnsi="Calibri" w:cs="Calibri"/>
          <w:b/>
          <w:i/>
          <w:color w:val="204D84"/>
          <w:lang w:val="en-US"/>
        </w:rPr>
        <w:t>OR</w:t>
      </w:r>
    </w:p>
    <w:p w:rsidR="007A0247" w:rsidRPr="00CB7BA3" w:rsidRDefault="007A0247" w:rsidP="00F73F70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Price </w:t>
      </w:r>
      <w:r w:rsidRPr="00CB7BA3">
        <w:rPr>
          <w:rFonts w:ascii="Calibri" w:hAnsi="Calibri" w:cs="Calibri"/>
          <w:highlight w:val="yellow"/>
          <w:lang w:val="en-US"/>
        </w:rPr>
        <w:t>was not</w:t>
      </w:r>
      <w:r w:rsidRPr="00CB7BA3">
        <w:rPr>
          <w:rFonts w:ascii="Calibri" w:hAnsi="Calibri" w:cs="Calibri"/>
          <w:lang w:val="en-US"/>
        </w:rPr>
        <w:t xml:space="preserve"> a weighted criterion. Instead price was taken into account in determining overall value for money over the whole</w:t>
      </w:r>
      <w:r w:rsidR="00F73F70" w:rsidRPr="00CB7BA3">
        <w:rPr>
          <w:rFonts w:ascii="Calibri" w:hAnsi="Calibri" w:cs="Calibri"/>
          <w:lang w:val="en-US"/>
        </w:rPr>
        <w:t>-of-life of the contract. A two-</w:t>
      </w:r>
      <w:r w:rsidRPr="00CB7BA3">
        <w:rPr>
          <w:rFonts w:ascii="Calibri" w:hAnsi="Calibri" w:cs="Calibri"/>
          <w:lang w:val="en-US"/>
        </w:rPr>
        <w:t xml:space="preserve">envelope process was used and suppliers’ pricing was only opened once </w:t>
      </w:r>
      <w:r w:rsidR="00F73F70" w:rsidRPr="00CB7BA3">
        <w:rPr>
          <w:rFonts w:ascii="Calibri" w:hAnsi="Calibri" w:cs="Calibri"/>
          <w:lang w:val="en-US"/>
        </w:rPr>
        <w:t>a criterion scoring was</w:t>
      </w:r>
      <w:r w:rsidRPr="00CB7BA3">
        <w:rPr>
          <w:rFonts w:ascii="Calibri" w:hAnsi="Calibri" w:cs="Calibri"/>
          <w:lang w:val="en-US"/>
        </w:rPr>
        <w:t xml:space="preserve">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0247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247" w:rsidRPr="00CB7BA3" w:rsidRDefault="007A0247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11" w:name="_Toc382487902"/>
            <w:bookmarkStart w:id="12" w:name="_Toc390181497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Evaluation criteria and weightings</w:t>
            </w:r>
            <w:bookmarkEnd w:id="11"/>
            <w:bookmarkEnd w:id="12"/>
          </w:p>
        </w:tc>
      </w:tr>
    </w:tbl>
    <w:p w:rsidR="007A0247" w:rsidRPr="00CB7BA3" w:rsidRDefault="007A0247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Each supplier must meet the all of the following pre-conditions before its bid was considered for evaluation on its merits.</w:t>
      </w: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7A0247" w:rsidRPr="00CB7BA3" w:rsidRDefault="007A0247" w:rsidP="00DF244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Preconditions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88"/>
      </w:tblGrid>
      <w:tr w:rsidR="007A0247" w:rsidRPr="00CB7BA3" w:rsidTr="00CB7BA3">
        <w:tc>
          <w:tcPr>
            <w:tcW w:w="426" w:type="dxa"/>
            <w:shd w:val="clear" w:color="auto" w:fill="auto"/>
          </w:tcPr>
          <w:p w:rsidR="007A0247" w:rsidRPr="00CB7BA3" w:rsidRDefault="007A0247" w:rsidP="00CB7BA3">
            <w:pPr>
              <w:spacing w:after="0"/>
              <w:ind w:left="454" w:hanging="454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7A0247" w:rsidRPr="00CB7BA3" w:rsidRDefault="00F73F70" w:rsidP="00CB7BA3">
            <w:pPr>
              <w:spacing w:after="0"/>
              <w:ind w:left="454" w:hanging="454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</w:t>
            </w:r>
            <w:r w:rsidR="007A0247" w:rsidRPr="00CB7BA3">
              <w:rPr>
                <w:rFonts w:ascii="Calibri" w:hAnsi="Calibri" w:cs="Calibri"/>
                <w:highlight w:val="yellow"/>
                <w:lang w:val="en-US"/>
              </w:rPr>
              <w:t>.</w:t>
            </w:r>
            <w:r w:rsidR="007A0247" w:rsidRPr="00CB7BA3">
              <w:rPr>
                <w:rFonts w:ascii="Calibri" w:hAnsi="Calibri" w:cs="Calibri"/>
                <w:highlight w:val="yellow"/>
                <w:lang w:val="en-US"/>
              </w:rPr>
              <w:tab/>
              <w:t>Supplier must hold a current practicing certificate from the New Zealand Law Society.</w:t>
            </w:r>
          </w:p>
        </w:tc>
      </w:tr>
      <w:tr w:rsidR="007A0247" w:rsidRPr="00CB7BA3" w:rsidTr="00CB7BA3">
        <w:tc>
          <w:tcPr>
            <w:tcW w:w="426" w:type="dxa"/>
            <w:shd w:val="clear" w:color="auto" w:fill="auto"/>
          </w:tcPr>
          <w:p w:rsidR="007A0247" w:rsidRPr="00CB7BA3" w:rsidRDefault="007A0247" w:rsidP="00CB7BA3">
            <w:pPr>
              <w:spacing w:after="0"/>
              <w:ind w:left="454" w:hanging="454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7A0247" w:rsidRPr="00CB7BA3" w:rsidRDefault="00F73F70" w:rsidP="00CB7BA3">
            <w:pPr>
              <w:spacing w:after="0"/>
              <w:ind w:left="454" w:hanging="454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</w:t>
            </w:r>
            <w:r w:rsidR="007A0247" w:rsidRPr="00CB7BA3">
              <w:rPr>
                <w:rFonts w:ascii="Calibri" w:hAnsi="Calibri" w:cs="Calibri"/>
                <w:highlight w:val="yellow"/>
                <w:lang w:val="en-US"/>
              </w:rPr>
              <w:t>.</w:t>
            </w:r>
            <w:r w:rsidR="007A0247" w:rsidRPr="00CB7BA3">
              <w:rPr>
                <w:rFonts w:ascii="Calibri" w:hAnsi="Calibri" w:cs="Calibri"/>
                <w:highlight w:val="yellow"/>
                <w:lang w:val="en-US"/>
              </w:rPr>
              <w:tab/>
              <w:t>Supplier must hold current professional indemnity insurance valued at $5m.</w:t>
            </w:r>
          </w:p>
        </w:tc>
      </w:tr>
    </w:tbl>
    <w:p w:rsidR="00F73F70" w:rsidRPr="00CB7BA3" w:rsidRDefault="00F73F70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7A0247" w:rsidRPr="00CB7BA3" w:rsidRDefault="007A0247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Having met all of the preconditions, qualifying bids were evaluated on their merits using the following evaluation criteria and weightings.</w:t>
      </w: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  <w:color w:val="204D84"/>
          <w:lang w:val="en-US"/>
        </w:rPr>
      </w:pPr>
      <w:r w:rsidRPr="00CB7BA3">
        <w:rPr>
          <w:rFonts w:ascii="Calibri" w:hAnsi="Calibri" w:cs="Calibri"/>
          <w:highlight w:val="yellow"/>
          <w:lang w:val="en-US"/>
        </w:rPr>
        <w:t>Please note that this model includes price as a weighted criterion.</w:t>
      </w: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7A0247" w:rsidRPr="00CB7BA3" w:rsidRDefault="007A0247" w:rsidP="00DF244C">
      <w:pPr>
        <w:spacing w:after="80" w:line="240" w:lineRule="auto"/>
        <w:rPr>
          <w:rFonts w:ascii="Calibri" w:hAnsi="Calibri" w:cs="Calibri"/>
          <w:b/>
          <w:color w:val="FF0000"/>
          <w:lang w:val="en-US"/>
        </w:rPr>
      </w:pPr>
      <w:r w:rsidRPr="00CB7BA3">
        <w:rPr>
          <w:rFonts w:ascii="Calibri" w:hAnsi="Calibri" w:cs="Calibri"/>
          <w:b/>
          <w:lang w:val="en-US"/>
        </w:rPr>
        <w:t>Evaluation criteria</w:t>
      </w:r>
      <w:r w:rsidR="00636EBA" w:rsidRPr="00CB7BA3">
        <w:rPr>
          <w:rFonts w:ascii="Calibri" w:hAnsi="Calibri" w:cs="Calibri"/>
          <w:b/>
          <w:lang w:val="en-US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</w:tblGrid>
      <w:tr w:rsidR="007A0247" w:rsidRPr="00CB7BA3" w:rsidTr="00CB7BA3">
        <w:tc>
          <w:tcPr>
            <w:tcW w:w="7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Criterion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Weighting</w:t>
            </w:r>
          </w:p>
        </w:tc>
      </w:tr>
      <w:tr w:rsidR="007A0247" w:rsidRPr="00CB7BA3" w:rsidTr="00CB7BA3">
        <w:tc>
          <w:tcPr>
            <w:tcW w:w="7797" w:type="dxa"/>
            <w:tcBorders>
              <w:top w:val="single" w:sz="4" w:space="0" w:color="FFFFFF"/>
            </w:tcBorders>
            <w:shd w:val="clear" w:color="auto" w:fill="F2F2F2"/>
          </w:tcPr>
          <w:p w:rsidR="007A0247" w:rsidRPr="00CB7BA3" w:rsidRDefault="007A0247" w:rsidP="00CB7B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Technical merit (fit for purpose)</w:t>
            </w:r>
          </w:p>
        </w:tc>
        <w:tc>
          <w:tcPr>
            <w:tcW w:w="1417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40%</w:t>
            </w: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Degree to which good/services meet or exceed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Quality of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Degree of innovation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Level of risk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F2F2F2"/>
          </w:tcPr>
          <w:p w:rsidR="007A0247" w:rsidRPr="00CB7BA3" w:rsidRDefault="007A0247" w:rsidP="00CB7B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Capability of the supplier to deliver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30%</w:t>
            </w: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Supplier’s size, structure and annual turnover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Track record in delivering similar goods/services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Understanding of the requirements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Operational and financial systems to manage delivery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shd w:val="clear" w:color="auto" w:fill="F2F2F2"/>
          </w:tcPr>
          <w:p w:rsidR="007A0247" w:rsidRPr="00CB7BA3" w:rsidRDefault="007A0247" w:rsidP="00CB7B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B7BA3">
              <w:rPr>
                <w:rFonts w:ascii="Calibri" w:hAnsi="Calibri" w:cs="Calibri"/>
                <w:b/>
                <w:lang w:val="en-US"/>
              </w:rPr>
              <w:t>Value for money (based on whole-of-life cost)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30%</w:t>
            </w:r>
          </w:p>
        </w:tc>
      </w:tr>
      <w:tr w:rsidR="007A0247" w:rsidRPr="00CB7BA3" w:rsidTr="00CB7BA3">
        <w:trPr>
          <w:trHeight w:val="207"/>
        </w:trPr>
        <w:tc>
          <w:tcPr>
            <w:tcW w:w="7797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Total costs over whole-of-life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e.g. Other benefits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7A0247" w:rsidRPr="00CB7BA3" w:rsidTr="00CB7BA3"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Total weightings</w:t>
            </w:r>
          </w:p>
        </w:tc>
        <w:tc>
          <w:tcPr>
            <w:tcW w:w="1417" w:type="dxa"/>
            <w:shd w:val="clear" w:color="auto" w:fill="auto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100%</w:t>
            </w:r>
          </w:p>
        </w:tc>
      </w:tr>
    </w:tbl>
    <w:p w:rsidR="007A0247" w:rsidRPr="00CB7BA3" w:rsidRDefault="007A0247" w:rsidP="00F73F70">
      <w:pPr>
        <w:spacing w:after="0" w:line="240" w:lineRule="auto"/>
        <w:rPr>
          <w:rFonts w:ascii="Calibri" w:hAnsi="Calibri" w:cs="Calibri"/>
        </w:rPr>
      </w:pPr>
    </w:p>
    <w:p w:rsidR="007A0247" w:rsidRPr="00CB7BA3" w:rsidRDefault="007A0247" w:rsidP="00F73F70">
      <w:pPr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</w:rPr>
        <w:t>In evaluating suppliers’ bids against the criteria</w:t>
      </w:r>
      <w:r w:rsidR="00F73F70" w:rsidRPr="00CB7BA3">
        <w:rPr>
          <w:rFonts w:ascii="Calibri" w:hAnsi="Calibri" w:cs="Calibri"/>
        </w:rPr>
        <w:t>,</w:t>
      </w:r>
      <w:r w:rsidRPr="00CB7BA3">
        <w:rPr>
          <w:rFonts w:ascii="Calibri" w:hAnsi="Calibri" w:cs="Calibri"/>
        </w:rPr>
        <w:t xml:space="preserve"> the panel used the following rating scale.</w:t>
      </w:r>
    </w:p>
    <w:p w:rsidR="00C721F0" w:rsidRPr="00CB7BA3" w:rsidRDefault="00C721F0" w:rsidP="00F73F70">
      <w:pPr>
        <w:spacing w:after="0" w:line="240" w:lineRule="auto"/>
        <w:rPr>
          <w:rFonts w:ascii="Calibri" w:hAnsi="Calibri" w:cs="Calibri"/>
        </w:rPr>
      </w:pPr>
    </w:p>
    <w:p w:rsidR="00DF244C" w:rsidRPr="00CB7BA3" w:rsidRDefault="00DF244C" w:rsidP="00F73F70">
      <w:pPr>
        <w:spacing w:after="0" w:line="240" w:lineRule="auto"/>
        <w:rPr>
          <w:rFonts w:ascii="Calibri" w:hAnsi="Calibri" w:cs="Calibri"/>
          <w:b/>
        </w:rPr>
      </w:pPr>
    </w:p>
    <w:p w:rsidR="00DF244C" w:rsidRPr="00CB7BA3" w:rsidRDefault="00DF244C" w:rsidP="00F73F70">
      <w:pPr>
        <w:spacing w:after="0" w:line="240" w:lineRule="auto"/>
        <w:rPr>
          <w:rFonts w:ascii="Calibri" w:hAnsi="Calibri" w:cs="Calibri"/>
          <w:b/>
        </w:rPr>
      </w:pPr>
    </w:p>
    <w:p w:rsidR="00DF244C" w:rsidRPr="00CB7BA3" w:rsidRDefault="00DF244C" w:rsidP="00F73F70">
      <w:pPr>
        <w:spacing w:after="0" w:line="240" w:lineRule="auto"/>
        <w:rPr>
          <w:rFonts w:ascii="Calibri" w:hAnsi="Calibri" w:cs="Calibri"/>
          <w:b/>
        </w:rPr>
      </w:pPr>
    </w:p>
    <w:p w:rsidR="00DF244C" w:rsidRPr="00CB7BA3" w:rsidRDefault="00DF244C" w:rsidP="00F73F70">
      <w:pPr>
        <w:spacing w:after="0" w:line="240" w:lineRule="auto"/>
        <w:rPr>
          <w:rFonts w:ascii="Calibri" w:hAnsi="Calibri" w:cs="Calibri"/>
          <w:b/>
        </w:rPr>
      </w:pPr>
    </w:p>
    <w:p w:rsidR="007A0247" w:rsidRPr="00CB7BA3" w:rsidRDefault="007A0247" w:rsidP="00DF244C">
      <w:pPr>
        <w:spacing w:after="80" w:line="240" w:lineRule="auto"/>
        <w:rPr>
          <w:rFonts w:ascii="Calibri" w:hAnsi="Calibri" w:cs="Calibri"/>
          <w:b/>
        </w:rPr>
      </w:pPr>
      <w:r w:rsidRPr="00CB7BA3">
        <w:rPr>
          <w:rFonts w:ascii="Calibri" w:hAnsi="Calibri" w:cs="Calibri"/>
          <w:b/>
        </w:rPr>
        <w:t>Rating scale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80"/>
        <w:gridCol w:w="1019"/>
        <w:gridCol w:w="80"/>
      </w:tblGrid>
      <w:tr w:rsidR="007A0247" w:rsidRPr="00CB7BA3" w:rsidTr="00CB7BA3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Cs/>
                <w:color w:val="FFFFFF"/>
              </w:rPr>
            </w:pPr>
            <w:r w:rsidRPr="00CB7BA3">
              <w:rPr>
                <w:rFonts w:ascii="Calibri" w:hAnsi="Calibri" w:cs="Calibri"/>
                <w:bCs/>
                <w:color w:val="FFFFFF"/>
              </w:rPr>
              <w:t xml:space="preserve">Description 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</w:rPr>
            </w:pPr>
            <w:r w:rsidRPr="00CB7BA3">
              <w:rPr>
                <w:rFonts w:ascii="Calibri" w:hAnsi="Calibri" w:cs="Calibri"/>
                <w:bCs/>
                <w:color w:val="FFFFFF"/>
              </w:rPr>
              <w:t xml:space="preserve">Definition </w:t>
            </w:r>
          </w:p>
        </w:tc>
        <w:tc>
          <w:tcPr>
            <w:tcW w:w="9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</w:rPr>
            </w:pPr>
            <w:r w:rsidRPr="00CB7BA3">
              <w:rPr>
                <w:rFonts w:ascii="Calibri" w:hAnsi="Calibri" w:cs="Calibri"/>
                <w:color w:val="FFFFFF"/>
              </w:rPr>
              <w:t>Rating</w:t>
            </w:r>
          </w:p>
        </w:tc>
      </w:tr>
      <w:tr w:rsidR="007A0247" w:rsidRPr="00CB7BA3" w:rsidTr="00CB7BA3">
        <w:tc>
          <w:tcPr>
            <w:tcW w:w="1843" w:type="dxa"/>
            <w:tcBorders>
              <w:top w:val="single" w:sz="4" w:space="0" w:color="FFFFFF"/>
            </w:tcBorders>
            <w:shd w:val="clear" w:color="auto" w:fill="FFFFFF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 xml:space="preserve">Excellent </w:t>
            </w:r>
          </w:p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380" w:type="dxa"/>
            <w:tcBorders>
              <w:top w:val="single" w:sz="4" w:space="0" w:color="FFFFFF"/>
            </w:tcBorders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Exceeds the requirement. Exceptional demonstration by the supplier of the relevant ability, understanding, experience, skills, resource and quality measures required to provide the goods / services. Response identifies factors that will offer potential added value, with supporting evidence.</w:t>
            </w:r>
          </w:p>
        </w:tc>
        <w:tc>
          <w:tcPr>
            <w:tcW w:w="991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A0247" w:rsidRPr="00CB7BA3" w:rsidRDefault="00576D9D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9-10</w:t>
            </w:r>
          </w:p>
        </w:tc>
      </w:tr>
      <w:tr w:rsidR="007A0247" w:rsidRPr="00CB7BA3" w:rsidTr="00CB7BA3">
        <w:tc>
          <w:tcPr>
            <w:tcW w:w="1843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>Good</w:t>
            </w:r>
          </w:p>
        </w:tc>
        <w:tc>
          <w:tcPr>
            <w:tcW w:w="6380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Satisfies the requirement with minor additional benefits. Above average demonstration by the supplier of the relevant ability, understanding, experience, skills, resource and quality measures required to provide the goods / services. Response identifies factors that will offer potential added value, with supporting evidence.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7A0247" w:rsidRPr="00CB7BA3" w:rsidRDefault="00576D9D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7-8</w:t>
            </w:r>
          </w:p>
        </w:tc>
      </w:tr>
      <w:tr w:rsidR="007A0247" w:rsidRPr="00CB7BA3" w:rsidTr="00CB7BA3">
        <w:tc>
          <w:tcPr>
            <w:tcW w:w="1843" w:type="dxa"/>
            <w:shd w:val="clear" w:color="auto" w:fill="FFFFFF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>Acceptable</w:t>
            </w:r>
          </w:p>
        </w:tc>
        <w:tc>
          <w:tcPr>
            <w:tcW w:w="6380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Satisfies the requirement. Demonstration by the supplier of the relevant ability, understanding, experience, skills, resource and quality measures required to provide the goods / services, with supporting evidence.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A0247" w:rsidRPr="00CB7BA3" w:rsidRDefault="00576D9D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5-6</w:t>
            </w:r>
          </w:p>
        </w:tc>
      </w:tr>
      <w:tr w:rsidR="007A0247" w:rsidRPr="00CB7BA3" w:rsidTr="00CB7BA3">
        <w:tc>
          <w:tcPr>
            <w:tcW w:w="1843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>Minor reservations</w:t>
            </w:r>
          </w:p>
        </w:tc>
        <w:tc>
          <w:tcPr>
            <w:tcW w:w="6380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Satisfies the requirement with minor reservations. Some minor reservations of the supplier’s relevant ability, understanding, experience, skills, resource and quality measures required to provide the goods / services, with little or no supporting evidence.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7A0247" w:rsidRPr="00CB7BA3" w:rsidRDefault="00576D9D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3-4</w:t>
            </w:r>
          </w:p>
        </w:tc>
      </w:tr>
      <w:tr w:rsidR="007A0247" w:rsidRPr="00CB7BA3" w:rsidTr="00CB7BA3">
        <w:tc>
          <w:tcPr>
            <w:tcW w:w="1843" w:type="dxa"/>
            <w:shd w:val="clear" w:color="auto" w:fill="FFFFFF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 xml:space="preserve">Serious reservations </w:t>
            </w:r>
          </w:p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380" w:type="dxa"/>
            <w:shd w:val="clear" w:color="auto" w:fill="auto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Satisfies the requirement with major reservations. Considerable reservations of the supplier’s relevant ability, understanding, experience, skills, resource and quality measures required to provide the goods / services, with little or no supporting evidence.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1</w:t>
            </w:r>
            <w:r w:rsidR="00576D9D" w:rsidRPr="00CB7BA3">
              <w:rPr>
                <w:rFonts w:ascii="Calibri" w:hAnsi="Calibri" w:cs="Calibri"/>
                <w:b/>
              </w:rPr>
              <w:t>-2</w:t>
            </w:r>
          </w:p>
        </w:tc>
      </w:tr>
      <w:tr w:rsidR="007A0247" w:rsidRPr="00CB7BA3" w:rsidTr="00CB7BA3">
        <w:tc>
          <w:tcPr>
            <w:tcW w:w="1843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  <w:bCs/>
              </w:rPr>
              <w:t>Unacceptable</w:t>
            </w:r>
          </w:p>
        </w:tc>
        <w:tc>
          <w:tcPr>
            <w:tcW w:w="6380" w:type="dxa"/>
            <w:shd w:val="clear" w:color="auto" w:fill="F2F2F2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</w:rPr>
            </w:pPr>
            <w:r w:rsidRPr="00CB7BA3">
              <w:rPr>
                <w:rFonts w:ascii="Calibri" w:hAnsi="Calibri" w:cs="Calibri"/>
              </w:rPr>
              <w:t>Does not meet the requirement. Does not comply and/or insufficient information provided to demonstrate that the supplier has the ability, understanding, experience, skills, resource and quality measures required to provide the goods / services, with little or no supporting evidence.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B7BA3">
              <w:rPr>
                <w:rFonts w:ascii="Calibri" w:hAnsi="Calibri" w:cs="Calibri"/>
                <w:b/>
              </w:rPr>
              <w:t>0</w:t>
            </w:r>
          </w:p>
        </w:tc>
      </w:tr>
      <w:tr w:rsidR="00F73F70" w:rsidRPr="00CB7BA3" w:rsidTr="00CB7BA3">
        <w:trPr>
          <w:gridAfter w:val="1"/>
          <w:wAfter w:w="80" w:type="dxa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247" w:rsidRPr="00CB7BA3" w:rsidRDefault="007A0247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13" w:name="_Toc382487903"/>
            <w:bookmarkStart w:id="14" w:name="_Toc390181498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Innovation</w:t>
            </w:r>
            <w:bookmarkEnd w:id="13"/>
            <w:bookmarkEnd w:id="14"/>
          </w:p>
        </w:tc>
      </w:tr>
    </w:tbl>
    <w:p w:rsidR="007A0247" w:rsidRPr="00CB7BA3" w:rsidRDefault="007A0247" w:rsidP="00F73F70">
      <w:pPr>
        <w:pStyle w:val="ListParagraph"/>
        <w:numPr>
          <w:ilvl w:val="0"/>
          <w:numId w:val="45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The agency </w:t>
      </w:r>
      <w:r w:rsidRPr="00CB7BA3">
        <w:rPr>
          <w:rFonts w:ascii="Calibri" w:hAnsi="Calibri" w:cs="Calibri"/>
          <w:highlight w:val="yellow"/>
          <w:lang w:val="en-US"/>
        </w:rPr>
        <w:t>did not accept</w:t>
      </w:r>
      <w:r w:rsidRPr="00CB7BA3">
        <w:rPr>
          <w:rFonts w:ascii="Calibri" w:hAnsi="Calibri" w:cs="Calibri"/>
          <w:lang w:val="en-US"/>
        </w:rPr>
        <w:t xml:space="preserve"> alternative proposals. </w:t>
      </w:r>
      <w:r w:rsidRPr="00CB7BA3">
        <w:rPr>
          <w:rFonts w:ascii="Calibri" w:hAnsi="Calibri" w:cs="Calibri"/>
          <w:b/>
          <w:i/>
          <w:color w:val="204D84"/>
          <w:highlight w:val="yellow"/>
          <w:lang w:val="en-US"/>
        </w:rPr>
        <w:t>OR</w:t>
      </w:r>
    </w:p>
    <w:p w:rsidR="007A0247" w:rsidRPr="00CB7BA3" w:rsidRDefault="007A0247" w:rsidP="00F73F70">
      <w:pPr>
        <w:pStyle w:val="ListParagraph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  <w:lang w:val="en-US"/>
        </w:rPr>
        <w:t xml:space="preserve">The agency </w:t>
      </w:r>
      <w:r w:rsidRPr="00CB7BA3">
        <w:rPr>
          <w:rFonts w:ascii="Calibri" w:hAnsi="Calibri" w:cs="Calibri"/>
          <w:highlight w:val="yellow"/>
          <w:lang w:val="en-US"/>
        </w:rPr>
        <w:t>did accept</w:t>
      </w:r>
      <w:r w:rsidRPr="00CB7BA3">
        <w:rPr>
          <w:rFonts w:ascii="Calibri" w:hAnsi="Calibri" w:cs="Calibri"/>
          <w:lang w:val="en-US"/>
        </w:rPr>
        <w:t xml:space="preserve"> alternative proposals. Alternative proposals were received from the following suppliers:</w:t>
      </w:r>
    </w:p>
    <w:p w:rsidR="00F73F70" w:rsidRPr="00CB7BA3" w:rsidRDefault="00F73F70" w:rsidP="00F73F70">
      <w:pPr>
        <w:pStyle w:val="ListParagraph"/>
        <w:spacing w:after="0" w:line="240" w:lineRule="auto"/>
        <w:rPr>
          <w:rFonts w:ascii="Calibri" w:hAnsi="Calibri" w:cs="Calibri"/>
          <w:highlight w:val="yellow"/>
          <w:lang w:val="en-US"/>
        </w:rPr>
      </w:pPr>
      <w:r w:rsidRPr="00CB7BA3">
        <w:rPr>
          <w:rFonts w:ascii="Calibri" w:hAnsi="Calibri" w:cs="Calibri"/>
          <w:highlight w:val="yellow"/>
          <w:lang w:val="en-US"/>
        </w:rPr>
        <w:t>1)</w:t>
      </w:r>
    </w:p>
    <w:p w:rsidR="007A0247" w:rsidRPr="00CB7BA3" w:rsidRDefault="00F73F70" w:rsidP="00F73F70">
      <w:pPr>
        <w:pStyle w:val="ListParagraph"/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highlight w:val="yellow"/>
          <w:lang w:val="en-US"/>
        </w:rPr>
        <w:t>2)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0247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247" w:rsidRPr="00CB7BA3" w:rsidRDefault="007A0247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15" w:name="_Toc382487904"/>
            <w:bookmarkStart w:id="16" w:name="_Toc390181499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Due diligence</w:t>
            </w:r>
            <w:bookmarkEnd w:id="15"/>
            <w:bookmarkEnd w:id="16"/>
          </w:p>
        </w:tc>
      </w:tr>
    </w:tbl>
    <w:p w:rsidR="00F73F70" w:rsidRPr="00CB7BA3" w:rsidRDefault="007A0247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following verification matrix was used as part of the evaluation and due diligence process. The table shows how elements of the criteria were</w:t>
      </w:r>
      <w:r w:rsidR="00F73F70" w:rsidRPr="00CB7BA3">
        <w:rPr>
          <w:rFonts w:ascii="Calibri" w:hAnsi="Calibri" w:cs="Calibri"/>
          <w:lang w:val="en-US"/>
        </w:rPr>
        <w:t xml:space="preserve"> verified by the panel.</w:t>
      </w: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293D0C" w:rsidRPr="00CB7BA3" w:rsidRDefault="00293D0C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293D0C" w:rsidRPr="00CB7BA3" w:rsidRDefault="00293D0C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293D0C" w:rsidRPr="00CB7BA3" w:rsidRDefault="00293D0C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293D0C" w:rsidRPr="00CB7BA3" w:rsidRDefault="00293D0C" w:rsidP="00F73F70">
      <w:pPr>
        <w:spacing w:after="0" w:line="240" w:lineRule="auto"/>
        <w:rPr>
          <w:rFonts w:ascii="Calibri" w:hAnsi="Calibri" w:cs="Calibri"/>
          <w:lang w:val="en-US"/>
        </w:rPr>
      </w:pPr>
    </w:p>
    <w:p w:rsidR="007A0247" w:rsidRPr="00CB7BA3" w:rsidRDefault="007A0247" w:rsidP="00DF244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Verification table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53"/>
        <w:gridCol w:w="2253"/>
        <w:gridCol w:w="2298"/>
      </w:tblGrid>
      <w:tr w:rsidR="007A0247" w:rsidRPr="00CB7BA3" w:rsidTr="00CB7BA3">
        <w:tc>
          <w:tcPr>
            <w:tcW w:w="24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Evaluation &amp; due diligence options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Criteria</w:t>
            </w:r>
          </w:p>
        </w:tc>
      </w:tr>
      <w:tr w:rsidR="007A0247" w:rsidRPr="00CB7BA3" w:rsidTr="00CB7BA3">
        <w:tc>
          <w:tcPr>
            <w:tcW w:w="24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color w:val="FFFFFF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Fit for purpose</w:t>
            </w: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B30358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Ability to deliver</w:t>
            </w:r>
          </w:p>
        </w:tc>
        <w:tc>
          <w:tcPr>
            <w:tcW w:w="2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Value for money</w:t>
            </w:r>
          </w:p>
        </w:tc>
      </w:tr>
      <w:tr w:rsidR="007A0247" w:rsidRPr="00CB7BA3" w:rsidTr="00CB7BA3">
        <w:tc>
          <w:tcPr>
            <w:tcW w:w="2410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Written offer / tender documents</w:t>
            </w:r>
          </w:p>
        </w:tc>
        <w:tc>
          <w:tcPr>
            <w:tcW w:w="225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Buyer clarifications of offer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</w:tr>
      <w:tr w:rsidR="007A0247" w:rsidRPr="00CB7BA3" w:rsidTr="00CB7BA3">
        <w:tc>
          <w:tcPr>
            <w:tcW w:w="2410" w:type="dxa"/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Reference checks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Interview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Presentation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Site visit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</w:tr>
      <w:tr w:rsidR="007A0247" w:rsidRPr="00CB7BA3" w:rsidTr="00CB7BA3">
        <w:tc>
          <w:tcPr>
            <w:tcW w:w="2410" w:type="dxa"/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Product testing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Audited accounts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Credit check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Companies office check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FFFFF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Accepts proposed conditions of contact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7A0247" w:rsidRPr="00CB7BA3" w:rsidTr="00CB7BA3">
        <w:tc>
          <w:tcPr>
            <w:tcW w:w="2410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Police / security check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253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sym w:font="Wingdings" w:char="F0FC"/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7A0247" w:rsidRPr="00CB7BA3" w:rsidRDefault="007A0247" w:rsidP="00CB7BA3">
            <w:pPr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</w:tbl>
    <w:p w:rsidR="00080640" w:rsidRPr="00CB7BA3" w:rsidRDefault="00080640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17" w:name="_Toc390181500"/>
      <w:r w:rsidRPr="00CB7BA3">
        <w:rPr>
          <w:rFonts w:ascii="Calibri" w:hAnsi="Calibri" w:cs="Calibri"/>
          <w:b/>
          <w:color w:val="204D84"/>
          <w:sz w:val="44"/>
          <w:szCs w:val="44"/>
        </w:rPr>
        <w:t>Bids from suppliers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640" w:rsidRPr="00CB7BA3" w:rsidRDefault="00080640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18" w:name="_Toc390181501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Bids received</w:t>
            </w:r>
            <w:bookmarkEnd w:id="18"/>
          </w:p>
        </w:tc>
      </w:tr>
    </w:tbl>
    <w:p w:rsidR="00080640" w:rsidRPr="00CB7BA3" w:rsidRDefault="00F73F70" w:rsidP="00293D0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Suppliers that have bid</w:t>
      </w:r>
      <w:r w:rsidR="000B18ED" w:rsidRPr="00CB7BA3">
        <w:rPr>
          <w:rFonts w:ascii="Calibri" w:hAnsi="Calibri" w:cs="Calibri"/>
          <w:b/>
          <w:lang w:val="en-US"/>
        </w:rPr>
        <w:t xml:space="preserve"> for</w:t>
      </w:r>
      <w:r w:rsidR="00080640" w:rsidRPr="00CB7BA3">
        <w:rPr>
          <w:rFonts w:ascii="Calibri" w:hAnsi="Calibri" w:cs="Calibri"/>
          <w:b/>
          <w:lang w:val="en-US"/>
        </w:rPr>
        <w:t xml:space="preserve"> this contract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080640" w:rsidRPr="00CB7BA3" w:rsidTr="00CB7BA3"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08064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</w:t>
            </w:r>
            <w:r w:rsidR="00190CD1" w:rsidRPr="00CB7BA3">
              <w:rPr>
                <w:rFonts w:ascii="Calibri" w:hAnsi="Calibri" w:cs="Calibri"/>
                <w:color w:val="FFFFFF"/>
                <w:lang w:val="en-US"/>
              </w:rPr>
              <w:t xml:space="preserve"> of supplier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 xml:space="preserve">Met </w:t>
            </w:r>
            <w:r w:rsidR="00190CD1" w:rsidRPr="00CB7BA3">
              <w:rPr>
                <w:rFonts w:ascii="Calibri" w:hAnsi="Calibri" w:cs="Calibri"/>
                <w:color w:val="FFFFFF"/>
                <w:lang w:val="en-US"/>
              </w:rPr>
              <w:t>procedural requirements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080640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 xml:space="preserve">Met </w:t>
            </w:r>
            <w:r w:rsidR="00190CD1" w:rsidRPr="00CB7BA3">
              <w:rPr>
                <w:rFonts w:ascii="Calibri" w:hAnsi="Calibri" w:cs="Calibri"/>
                <w:color w:val="FFFFFF"/>
                <w:lang w:val="en-US"/>
              </w:rPr>
              <w:t>mandatory conditions</w:t>
            </w:r>
          </w:p>
        </w:tc>
      </w:tr>
      <w:tr w:rsidR="00190CD1" w:rsidRPr="00CB7BA3" w:rsidTr="00CB7BA3">
        <w:tc>
          <w:tcPr>
            <w:tcW w:w="340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4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  <w:tc>
          <w:tcPr>
            <w:tcW w:w="283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</w:tr>
      <w:tr w:rsidR="00190CD1" w:rsidRPr="00CB7BA3" w:rsidTr="00CB7BA3">
        <w:tc>
          <w:tcPr>
            <w:tcW w:w="3402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4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</w:tr>
      <w:tr w:rsidR="00190CD1" w:rsidRPr="00CB7BA3" w:rsidTr="00CB7BA3">
        <w:tc>
          <w:tcPr>
            <w:tcW w:w="3402" w:type="dxa"/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4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</w:tr>
      <w:tr w:rsidR="00190CD1" w:rsidRPr="00CB7BA3" w:rsidTr="00CB7BA3">
        <w:tc>
          <w:tcPr>
            <w:tcW w:w="3402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4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</w:tr>
      <w:tr w:rsidR="00190CD1" w:rsidRPr="00CB7BA3" w:rsidTr="00CB7BA3">
        <w:tc>
          <w:tcPr>
            <w:tcW w:w="3402" w:type="dxa"/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4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Yes / No</w:t>
            </w:r>
          </w:p>
        </w:tc>
      </w:tr>
    </w:tbl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0F4CB5" w:rsidRPr="00CB7BA3" w:rsidRDefault="00F73F70" w:rsidP="00293D0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 xml:space="preserve">Suppliers not shortlisted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40"/>
        <w:gridCol w:w="80"/>
      </w:tblGrid>
      <w:tr w:rsidR="000F4CB5" w:rsidRPr="00CB7BA3" w:rsidTr="00CB7BA3"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 of supplier</w:t>
            </w:r>
          </w:p>
        </w:tc>
        <w:tc>
          <w:tcPr>
            <w:tcW w:w="58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Reason for not shortlisting</w:t>
            </w:r>
          </w:p>
        </w:tc>
      </w:tr>
      <w:tr w:rsidR="000F4CB5" w:rsidRPr="00CB7BA3" w:rsidTr="00CB7BA3">
        <w:tc>
          <w:tcPr>
            <w:tcW w:w="340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26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402" w:type="dxa"/>
            <w:shd w:val="clear" w:color="auto" w:fill="F2F2F2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26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812" w:type="dxa"/>
            <w:gridSpan w:val="2"/>
            <w:shd w:val="clear" w:color="auto" w:fill="F2F2F2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402" w:type="dxa"/>
            <w:shd w:val="clear" w:color="auto" w:fill="auto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26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402" w:type="dxa"/>
            <w:shd w:val="clear" w:color="auto" w:fill="F2F2F2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26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812" w:type="dxa"/>
            <w:gridSpan w:val="2"/>
            <w:shd w:val="clear" w:color="auto" w:fill="F2F2F2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402" w:type="dxa"/>
            <w:shd w:val="clear" w:color="auto" w:fill="auto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26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73F70" w:rsidRPr="00CB7BA3" w:rsidTr="00CB7BA3">
        <w:trPr>
          <w:gridAfter w:val="1"/>
          <w:wAfter w:w="80" w:type="dxa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0C" w:rsidRPr="00CB7BA3" w:rsidRDefault="00293D0C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19" w:name="_Toc390181502"/>
          </w:p>
          <w:p w:rsidR="00190CD1" w:rsidRPr="00CB7BA3" w:rsidRDefault="00190CD1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Summary of evaluation</w:t>
            </w:r>
            <w:bookmarkEnd w:id="19"/>
          </w:p>
        </w:tc>
      </w:tr>
    </w:tbl>
    <w:p w:rsidR="00190CD1" w:rsidRPr="00CB7BA3" w:rsidRDefault="00F73F70" w:rsidP="00293D0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 xml:space="preserve">Suppliers </w:t>
      </w:r>
      <w:r w:rsidR="00190CD1" w:rsidRPr="00CB7BA3">
        <w:rPr>
          <w:rFonts w:ascii="Calibri" w:hAnsi="Calibri" w:cs="Calibri"/>
          <w:b/>
          <w:lang w:val="en-US"/>
        </w:rPr>
        <w:t>shortlisted</w:t>
      </w:r>
      <w:r w:rsidR="000B18ED" w:rsidRPr="00CB7BA3">
        <w:rPr>
          <w:rFonts w:ascii="Calibri" w:hAnsi="Calibri" w:cs="Calibri"/>
          <w:b/>
          <w:lang w:val="en-US"/>
        </w:rPr>
        <w:t xml:space="preserve"> for evaluation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127"/>
        <w:gridCol w:w="2012"/>
        <w:gridCol w:w="80"/>
      </w:tblGrid>
      <w:tr w:rsidR="00190CD1" w:rsidRPr="00CB7BA3" w:rsidTr="00CB7BA3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lastRenderedPageBreak/>
              <w:t>Name of supplier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0CD1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Overall s</w:t>
            </w:r>
            <w:r w:rsidR="00190CD1" w:rsidRPr="00CB7BA3">
              <w:rPr>
                <w:rFonts w:ascii="Calibri" w:hAnsi="Calibri" w:cs="Calibri"/>
                <w:color w:val="FFFFFF"/>
                <w:lang w:val="en-US"/>
              </w:rPr>
              <w:t>core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0CD1" w:rsidRPr="00CB7BA3" w:rsidRDefault="007A0247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Total p</w:t>
            </w:r>
            <w:r w:rsidR="00190CD1" w:rsidRPr="00CB7BA3">
              <w:rPr>
                <w:rFonts w:ascii="Calibri" w:hAnsi="Calibri" w:cs="Calibri"/>
                <w:color w:val="FFFFFF"/>
                <w:lang w:val="en-US"/>
              </w:rPr>
              <w:t>rice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 xml:space="preserve">Overall </w:t>
            </w:r>
            <w:r w:rsidR="007A0247" w:rsidRPr="00CB7BA3">
              <w:rPr>
                <w:rFonts w:ascii="Calibri" w:hAnsi="Calibri" w:cs="Calibri"/>
                <w:color w:val="FFFFFF"/>
                <w:lang w:val="en-US"/>
              </w:rPr>
              <w:t>vfm ranking</w:t>
            </w:r>
          </w:p>
        </w:tc>
      </w:tr>
      <w:tr w:rsidR="00190CD1" w:rsidRPr="00CB7BA3" w:rsidTr="00CB7BA3">
        <w:tc>
          <w:tcPr>
            <w:tcW w:w="326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5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$[</w:t>
            </w:r>
            <w:r w:rsidRPr="00CB7BA3">
              <w:rPr>
                <w:rFonts w:ascii="Calibri" w:hAnsi="Calibri" w:cs="Calibri"/>
                <w:highlight w:val="yellow"/>
                <w:lang w:val="en-US"/>
              </w:rPr>
              <w:t>amount</w:t>
            </w:r>
            <w:r w:rsidRPr="00CB7BA3">
              <w:rPr>
                <w:rFonts w:ascii="Calibri" w:hAnsi="Calibri" w:cs="Calibri"/>
                <w:lang w:val="en-US"/>
              </w:rPr>
              <w:t>] GST excl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90CD1" w:rsidRPr="00CB7BA3" w:rsidTr="00CB7BA3">
        <w:tc>
          <w:tcPr>
            <w:tcW w:w="3261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5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$[</w:t>
            </w:r>
            <w:r w:rsidRPr="00CB7BA3">
              <w:rPr>
                <w:rFonts w:ascii="Calibri" w:hAnsi="Calibri" w:cs="Calibri"/>
                <w:highlight w:val="yellow"/>
                <w:lang w:val="en-US"/>
              </w:rPr>
              <w:t>amount</w:t>
            </w:r>
            <w:r w:rsidRPr="00CB7BA3">
              <w:rPr>
                <w:rFonts w:ascii="Calibri" w:hAnsi="Calibri" w:cs="Calibri"/>
                <w:lang w:val="en-US"/>
              </w:rPr>
              <w:t>] GST excl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90CD1" w:rsidRPr="00CB7BA3" w:rsidTr="00CB7BA3">
        <w:tc>
          <w:tcPr>
            <w:tcW w:w="3261" w:type="dxa"/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5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$[</w:t>
            </w:r>
            <w:r w:rsidRPr="00CB7BA3">
              <w:rPr>
                <w:rFonts w:ascii="Calibri" w:hAnsi="Calibri" w:cs="Calibri"/>
                <w:highlight w:val="yellow"/>
                <w:lang w:val="en-US"/>
              </w:rPr>
              <w:t>amount</w:t>
            </w:r>
            <w:r w:rsidRPr="00CB7BA3">
              <w:rPr>
                <w:rFonts w:ascii="Calibri" w:hAnsi="Calibri" w:cs="Calibri"/>
                <w:lang w:val="en-US"/>
              </w:rPr>
              <w:t>] GST excl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rPr>
          <w:gridAfter w:val="1"/>
          <w:wAfter w:w="80" w:type="dxa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CB5" w:rsidRPr="00CB7BA3" w:rsidRDefault="000F4CB5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20" w:name="_Toc390181503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Summary of strengths and weaknesses</w:t>
            </w:r>
            <w:bookmarkEnd w:id="20"/>
          </w:p>
        </w:tc>
      </w:tr>
    </w:tbl>
    <w:p w:rsidR="000F4CB5" w:rsidRPr="00CB7BA3" w:rsidRDefault="00F73F70" w:rsidP="00293D0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Summary</w:t>
      </w:r>
      <w:r w:rsidR="00293D0C" w:rsidRPr="00CB7BA3">
        <w:rPr>
          <w:rFonts w:ascii="Calibri" w:hAnsi="Calibri" w:cs="Calibri"/>
          <w:b/>
          <w:lang w:val="en-US"/>
        </w:rPr>
        <w:t xml:space="preserve"> of each short-</w:t>
      </w:r>
      <w:r w:rsidR="000F4CB5" w:rsidRPr="00CB7BA3">
        <w:rPr>
          <w:rFonts w:ascii="Calibri" w:hAnsi="Calibri" w:cs="Calibri"/>
          <w:b/>
          <w:lang w:val="en-US"/>
        </w:rPr>
        <w:t>listed supplier</w:t>
      </w:r>
      <w:r w:rsidR="00293D0C" w:rsidRPr="00CB7BA3">
        <w:rPr>
          <w:rFonts w:ascii="Calibri" w:hAnsi="Calibri" w:cs="Calibri"/>
          <w:b/>
          <w:lang w:val="en-US"/>
        </w:rPr>
        <w:t>’s</w:t>
      </w:r>
      <w:r w:rsidR="000F4CB5" w:rsidRPr="00CB7BA3">
        <w:rPr>
          <w:rFonts w:ascii="Calibri" w:hAnsi="Calibri" w:cs="Calibri"/>
          <w:b/>
          <w:lang w:val="en-US"/>
        </w:rPr>
        <w:t xml:space="preserve"> relative strengths and weaknesses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118"/>
      </w:tblGrid>
      <w:tr w:rsidR="000F4CB5" w:rsidRPr="00CB7BA3" w:rsidTr="00CB7BA3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 of supplier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Strengths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Weaknesses</w:t>
            </w:r>
          </w:p>
        </w:tc>
      </w:tr>
      <w:tr w:rsidR="000F4CB5" w:rsidRPr="00CB7BA3" w:rsidTr="00CB7BA3">
        <w:tc>
          <w:tcPr>
            <w:tcW w:w="326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261" w:type="dxa"/>
            <w:shd w:val="clear" w:color="auto" w:fill="F2F2F2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F4CB5" w:rsidRPr="00CB7BA3" w:rsidTr="00CB7BA3">
        <w:tc>
          <w:tcPr>
            <w:tcW w:w="3261" w:type="dxa"/>
            <w:shd w:val="clear" w:color="auto" w:fill="auto"/>
            <w:vAlign w:val="center"/>
          </w:tcPr>
          <w:p w:rsidR="000F4CB5" w:rsidRPr="00CB7BA3" w:rsidRDefault="000F4CB5" w:rsidP="00CB7BA3">
            <w:pPr>
              <w:pStyle w:val="ListParagraph"/>
              <w:numPr>
                <w:ilvl w:val="0"/>
                <w:numId w:val="3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CB5" w:rsidRPr="00CB7BA3" w:rsidRDefault="000F4CB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190CD1" w:rsidRPr="00CB7BA3" w:rsidRDefault="00190CD1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21" w:name="_Toc390181504"/>
      <w:r w:rsidRPr="00CB7BA3">
        <w:rPr>
          <w:rFonts w:ascii="Calibri" w:hAnsi="Calibri" w:cs="Calibri"/>
          <w:b/>
          <w:color w:val="204D84"/>
          <w:sz w:val="44"/>
          <w:szCs w:val="44"/>
        </w:rPr>
        <w:t>Due diligence</w:t>
      </w:r>
      <w:bookmarkEnd w:id="21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90CD1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CD1" w:rsidRPr="00CB7BA3" w:rsidRDefault="00190CD1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22" w:name="_Toc390181505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Summary of due diligence</w:t>
            </w:r>
            <w:bookmarkEnd w:id="22"/>
          </w:p>
        </w:tc>
      </w:tr>
    </w:tbl>
    <w:p w:rsidR="00190CD1" w:rsidRPr="00CB7BA3" w:rsidRDefault="00F73F70" w:rsidP="00293D0C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>Due diligence for shortlisted suppliers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89"/>
        <w:gridCol w:w="80"/>
      </w:tblGrid>
      <w:tr w:rsidR="00190CD1" w:rsidRPr="00CB7BA3" w:rsidTr="00CB7BA3"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Name of supplier</w: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Nature of due diligence and results</w:t>
            </w:r>
          </w:p>
        </w:tc>
      </w:tr>
      <w:tr w:rsidR="00190CD1" w:rsidRPr="00CB7BA3" w:rsidTr="00CB7BA3">
        <w:tc>
          <w:tcPr>
            <w:tcW w:w="425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0CD1" w:rsidRPr="00CB7BA3" w:rsidTr="00CB7BA3">
        <w:tc>
          <w:tcPr>
            <w:tcW w:w="4253" w:type="dxa"/>
            <w:shd w:val="clear" w:color="auto" w:fill="F2F2F2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90CD1" w:rsidRPr="00CB7BA3" w:rsidTr="00CB7BA3">
        <w:tc>
          <w:tcPr>
            <w:tcW w:w="4253" w:type="dxa"/>
            <w:shd w:val="clear" w:color="auto" w:fill="auto"/>
            <w:vAlign w:val="center"/>
          </w:tcPr>
          <w:p w:rsidR="00190CD1" w:rsidRPr="00CB7BA3" w:rsidRDefault="00190CD1" w:rsidP="00CB7BA3">
            <w:pPr>
              <w:pStyle w:val="ListParagraph"/>
              <w:numPr>
                <w:ilvl w:val="0"/>
                <w:numId w:val="27"/>
              </w:numPr>
              <w:spacing w:after="0"/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90CD1" w:rsidRPr="00CB7BA3" w:rsidRDefault="00190CD1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73F70" w:rsidRPr="00CB7BA3" w:rsidTr="00CB7BA3">
        <w:trPr>
          <w:gridAfter w:val="1"/>
          <w:wAfter w:w="80" w:type="dxa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247" w:rsidRPr="00CB7BA3" w:rsidRDefault="007A0247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23" w:name="_Toc382487905"/>
            <w:bookmarkStart w:id="24" w:name="_Toc390181506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Additional process</w:t>
            </w:r>
            <w:bookmarkEnd w:id="23"/>
            <w:bookmarkEnd w:id="24"/>
          </w:p>
        </w:tc>
      </w:tr>
    </w:tbl>
    <w:p w:rsidR="00F73F70" w:rsidRPr="00CB7BA3" w:rsidRDefault="00F73F70" w:rsidP="00F73F70">
      <w:pPr>
        <w:spacing w:after="0" w:line="240" w:lineRule="auto"/>
        <w:ind w:left="360" w:hanging="360"/>
        <w:rPr>
          <w:rFonts w:ascii="Calibri" w:hAnsi="Calibri" w:cs="Calibri"/>
        </w:rPr>
      </w:pPr>
      <w:r w:rsidRPr="00CB7BA3">
        <w:rPr>
          <w:rFonts w:ascii="Calibri" w:hAnsi="Calibri" w:cs="Calibri"/>
          <w:highlight w:val="yellow"/>
        </w:rPr>
        <w:t>Please explain what additional process was undertaken during the evaluation – if any. For example:</w:t>
      </w:r>
    </w:p>
    <w:p w:rsidR="00F73F70" w:rsidRPr="00CB7BA3" w:rsidRDefault="00F73F70" w:rsidP="00F73F70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  <w:highlight w:val="yellow"/>
        </w:rPr>
        <w:t>f</w:t>
      </w:r>
      <w:r w:rsidR="007A0247" w:rsidRPr="00CB7BA3">
        <w:rPr>
          <w:rFonts w:ascii="Calibri" w:hAnsi="Calibri" w:cs="Calibri"/>
          <w:highlight w:val="yellow"/>
        </w:rPr>
        <w:t>ollowing the evaluation of merits each short listed supplier was invited to att</w:t>
      </w:r>
      <w:r w:rsidRPr="00CB7BA3">
        <w:rPr>
          <w:rFonts w:ascii="Calibri" w:hAnsi="Calibri" w:cs="Calibri"/>
          <w:highlight w:val="yellow"/>
        </w:rPr>
        <w:t>end an interview with the panel</w:t>
      </w:r>
    </w:p>
    <w:p w:rsidR="007A0247" w:rsidRPr="00CB7BA3" w:rsidRDefault="007A0247" w:rsidP="00F73F70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cs="Calibri"/>
          <w:highlight w:val="yellow"/>
        </w:rPr>
      </w:pPr>
      <w:r w:rsidRPr="00CB7BA3">
        <w:rPr>
          <w:rFonts w:ascii="Calibri" w:hAnsi="Calibri" w:cs="Calibri"/>
          <w:highlight w:val="yellow"/>
        </w:rPr>
        <w:t>the panel</w:t>
      </w:r>
      <w:r w:rsidR="00F73F70" w:rsidRPr="00CB7BA3">
        <w:rPr>
          <w:rFonts w:ascii="Calibri" w:hAnsi="Calibri" w:cs="Calibri"/>
          <w:highlight w:val="yellow"/>
        </w:rPr>
        <w:t xml:space="preserve"> also</w:t>
      </w:r>
      <w:r w:rsidRPr="00CB7BA3">
        <w:rPr>
          <w:rFonts w:ascii="Calibri" w:hAnsi="Calibri" w:cs="Calibri"/>
          <w:highlight w:val="yellow"/>
        </w:rPr>
        <w:t xml:space="preserve"> requested site visits to short listed suppliers’ premises.</w:t>
      </w:r>
    </w:p>
    <w:p w:rsidR="001374BB" w:rsidRPr="00CB7BA3" w:rsidRDefault="001374BB" w:rsidP="00C721F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25" w:name="_Toc390181507"/>
      <w:r w:rsidRPr="00CB7BA3">
        <w:rPr>
          <w:rFonts w:ascii="Calibri" w:hAnsi="Calibri" w:cs="Calibri"/>
          <w:b/>
          <w:color w:val="204D84"/>
          <w:sz w:val="44"/>
          <w:szCs w:val="44"/>
        </w:rPr>
        <w:t xml:space="preserve">Panel </w:t>
      </w:r>
      <w:r w:rsidR="000E334A" w:rsidRPr="00CB7BA3">
        <w:rPr>
          <w:rFonts w:ascii="Calibri" w:hAnsi="Calibri" w:cs="Calibri"/>
          <w:b/>
          <w:color w:val="204D84"/>
          <w:sz w:val="44"/>
          <w:szCs w:val="44"/>
        </w:rPr>
        <w:t>r</w:t>
      </w:r>
      <w:r w:rsidRPr="00CB7BA3">
        <w:rPr>
          <w:rFonts w:ascii="Calibri" w:hAnsi="Calibri" w:cs="Calibri"/>
          <w:b/>
          <w:color w:val="204D84"/>
          <w:sz w:val="44"/>
          <w:szCs w:val="44"/>
        </w:rPr>
        <w:t>ecommendation</w:t>
      </w:r>
      <w:bookmarkEnd w:id="25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4BB" w:rsidRPr="00CB7BA3" w:rsidRDefault="001374BB" w:rsidP="00CB7BA3">
            <w:pPr>
              <w:pStyle w:val="GPBGTTH2"/>
              <w:spacing w:before="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26" w:name="_Toc390181508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Recommended supplier</w:t>
            </w:r>
            <w:bookmarkEnd w:id="26"/>
          </w:p>
        </w:tc>
      </w:tr>
    </w:tbl>
    <w:p w:rsidR="00190CD1" w:rsidRPr="00CB7BA3" w:rsidRDefault="001374BB" w:rsidP="00F73F70">
      <w:pPr>
        <w:pStyle w:val="ListParagraph"/>
        <w:numPr>
          <w:ilvl w:val="0"/>
          <w:numId w:val="49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panel recommends</w:t>
      </w:r>
      <w:r w:rsidR="006D1A9D" w:rsidRPr="00CB7BA3">
        <w:rPr>
          <w:rFonts w:ascii="Calibri" w:hAnsi="Calibri" w:cs="Calibri"/>
          <w:highlight w:val="yellow"/>
          <w:lang w:val="en-US"/>
        </w:rPr>
        <w:t xml:space="preserve"> </w:t>
      </w:r>
      <w:r w:rsidRPr="00CB7BA3">
        <w:rPr>
          <w:rFonts w:ascii="Calibri" w:hAnsi="Calibri" w:cs="Calibri"/>
          <w:highlight w:val="yellow"/>
          <w:lang w:val="en-US"/>
        </w:rPr>
        <w:t>[insert name of supplier]</w:t>
      </w:r>
      <w:r w:rsidRPr="00CB7BA3">
        <w:rPr>
          <w:rFonts w:ascii="Calibri" w:hAnsi="Calibri" w:cs="Calibri"/>
          <w:lang w:val="en-US"/>
        </w:rPr>
        <w:t xml:space="preserve"> as representing the best value-for-money over the whole-of-life. The panel recommends that the agency enter into negotiations with the </w:t>
      </w:r>
      <w:r w:rsidR="006D1A9D" w:rsidRPr="00CB7BA3">
        <w:rPr>
          <w:rFonts w:ascii="Calibri" w:hAnsi="Calibri" w:cs="Calibri"/>
          <w:lang w:val="en-US"/>
        </w:rPr>
        <w:t>recommended</w:t>
      </w:r>
      <w:r w:rsidRPr="00CB7BA3">
        <w:rPr>
          <w:rFonts w:ascii="Calibri" w:hAnsi="Calibri" w:cs="Calibri"/>
          <w:lang w:val="en-US"/>
        </w:rPr>
        <w:t xml:space="preserve"> supplier with a view to contract.</w:t>
      </w:r>
    </w:p>
    <w:p w:rsidR="00824DDC" w:rsidRPr="00CB7BA3" w:rsidRDefault="00824DDC" w:rsidP="00F73F70">
      <w:pPr>
        <w:pStyle w:val="ListParagraph"/>
        <w:numPr>
          <w:ilvl w:val="0"/>
          <w:numId w:val="49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This recommendation is subject to</w:t>
      </w:r>
      <w:r w:rsidR="006D1A9D" w:rsidRPr="00CB7BA3">
        <w:rPr>
          <w:rFonts w:ascii="Calibri" w:hAnsi="Calibri" w:cs="Calibri"/>
          <w:lang w:val="en-US"/>
        </w:rPr>
        <w:t xml:space="preserve"> [</w:t>
      </w:r>
      <w:r w:rsidR="006D1A9D" w:rsidRPr="00CB7BA3">
        <w:rPr>
          <w:rFonts w:ascii="Calibri" w:hAnsi="Calibri" w:cs="Calibri"/>
          <w:highlight w:val="yellow"/>
          <w:lang w:val="en-US"/>
        </w:rPr>
        <w:t>l</w:t>
      </w:r>
      <w:r w:rsidRPr="00CB7BA3">
        <w:rPr>
          <w:rFonts w:ascii="Calibri" w:hAnsi="Calibri" w:cs="Calibri"/>
          <w:highlight w:val="yellow"/>
          <w:lang w:val="en-US"/>
        </w:rPr>
        <w:t>ist any outstanding due diligence</w:t>
      </w:r>
      <w:r w:rsidRPr="00CB7BA3">
        <w:rPr>
          <w:rFonts w:ascii="Calibri" w:hAnsi="Calibri" w:cs="Calibri"/>
          <w:lang w:val="en-US"/>
        </w:rPr>
        <w:t>].</w:t>
      </w:r>
    </w:p>
    <w:p w:rsidR="001374BB" w:rsidRPr="00CB7BA3" w:rsidRDefault="006D1A9D" w:rsidP="00F73F70">
      <w:pPr>
        <w:pStyle w:val="ListParagraph"/>
        <w:numPr>
          <w:ilvl w:val="0"/>
          <w:numId w:val="49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 xml:space="preserve">This decision is based on </w:t>
      </w:r>
      <w:r w:rsidR="001374BB" w:rsidRPr="00CB7BA3">
        <w:rPr>
          <w:rFonts w:ascii="Calibri" w:hAnsi="Calibri" w:cs="Calibri"/>
          <w:highlight w:val="yellow"/>
          <w:lang w:val="en-US"/>
        </w:rPr>
        <w:t xml:space="preserve">[summarise the reasons why the panel recommends this supplier. Include analysis of </w:t>
      </w:r>
      <w:r w:rsidRPr="00CB7BA3">
        <w:rPr>
          <w:rFonts w:ascii="Calibri" w:hAnsi="Calibri" w:cs="Calibri"/>
          <w:highlight w:val="yellow"/>
          <w:lang w:val="en-US"/>
        </w:rPr>
        <w:t xml:space="preserve">e.g. </w:t>
      </w:r>
      <w:r w:rsidR="001374BB" w:rsidRPr="00CB7BA3">
        <w:rPr>
          <w:rFonts w:ascii="Calibri" w:hAnsi="Calibri" w:cs="Calibri"/>
          <w:highlight w:val="yellow"/>
          <w:lang w:val="en-US"/>
        </w:rPr>
        <w:t xml:space="preserve">ability to meet the criteria, relative price, acceptance of conditions of contract and delivery time </w:t>
      </w:r>
      <w:r w:rsidRPr="00CB7BA3">
        <w:rPr>
          <w:rFonts w:ascii="Calibri" w:hAnsi="Calibri" w:cs="Calibri"/>
          <w:highlight w:val="yellow"/>
          <w:lang w:val="en-US"/>
        </w:rPr>
        <w:t xml:space="preserve">- </w:t>
      </w:r>
      <w:r w:rsidR="001374BB" w:rsidRPr="00CB7BA3">
        <w:rPr>
          <w:rFonts w:ascii="Calibri" w:hAnsi="Calibri" w:cs="Calibri"/>
          <w:highlight w:val="yellow"/>
          <w:lang w:val="en-US"/>
        </w:rPr>
        <w:t>where relevant.]</w:t>
      </w:r>
    </w:p>
    <w:p w:rsidR="00824DDC" w:rsidRPr="00CB7BA3" w:rsidRDefault="00F73F70" w:rsidP="00F73F70">
      <w:pPr>
        <w:pStyle w:val="ListParagraph"/>
        <w:numPr>
          <w:ilvl w:val="0"/>
          <w:numId w:val="49"/>
        </w:num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i/>
          <w:highlight w:val="yellow"/>
          <w:lang w:val="en-US"/>
        </w:rPr>
        <w:t>[Optional]</w:t>
      </w:r>
      <w:r w:rsidRPr="00CB7BA3">
        <w:rPr>
          <w:rFonts w:ascii="Calibri" w:hAnsi="Calibri" w:cs="Calibri"/>
          <w:highlight w:val="yellow"/>
          <w:lang w:val="en-US"/>
        </w:rPr>
        <w:t xml:space="preserve"> </w:t>
      </w:r>
      <w:r w:rsidR="00824DDC" w:rsidRPr="00CB7BA3">
        <w:rPr>
          <w:rFonts w:ascii="Calibri" w:hAnsi="Calibri" w:cs="Calibri"/>
          <w:highlight w:val="yellow"/>
          <w:lang w:val="en-US"/>
        </w:rPr>
        <w:t>In the event that the agency is unsuccessful in negotiating a contract with the recommend</w:t>
      </w:r>
      <w:r w:rsidR="006D1A9D" w:rsidRPr="00CB7BA3">
        <w:rPr>
          <w:rFonts w:ascii="Calibri" w:hAnsi="Calibri" w:cs="Calibri"/>
          <w:highlight w:val="yellow"/>
          <w:lang w:val="en-US"/>
        </w:rPr>
        <w:t xml:space="preserve">ed supplier the panel recommends </w:t>
      </w:r>
      <w:r w:rsidR="00824DDC" w:rsidRPr="00CB7BA3">
        <w:rPr>
          <w:rFonts w:ascii="Calibri" w:hAnsi="Calibri" w:cs="Calibri"/>
          <w:highlight w:val="yellow"/>
          <w:lang w:val="en-US"/>
        </w:rPr>
        <w:t xml:space="preserve">[insert name of second ranked supplier] as the second </w:t>
      </w:r>
      <w:r w:rsidR="006D1A9D" w:rsidRPr="00CB7BA3">
        <w:rPr>
          <w:rFonts w:ascii="Calibri" w:hAnsi="Calibri" w:cs="Calibri"/>
          <w:highlight w:val="yellow"/>
          <w:lang w:val="en-US"/>
        </w:rPr>
        <w:t xml:space="preserve">ranked </w:t>
      </w:r>
      <w:r w:rsidR="00824DDC" w:rsidRPr="00CB7BA3">
        <w:rPr>
          <w:rFonts w:ascii="Calibri" w:hAnsi="Calibri" w:cs="Calibri"/>
          <w:highlight w:val="yellow"/>
          <w:lang w:val="en-US"/>
        </w:rPr>
        <w:t>supplier</w:t>
      </w:r>
      <w:r w:rsidR="00824DDC" w:rsidRPr="00CB7BA3">
        <w:rPr>
          <w:rFonts w:ascii="Calibri" w:hAnsi="Calibri" w:cs="Calibri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73F70" w:rsidRPr="00CB7BA3" w:rsidTr="00CB7BA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A35" w:rsidRPr="00CB7BA3" w:rsidRDefault="002F06DD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27" w:name="_Toc390181509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Recommended supplier’s contract price</w:t>
            </w:r>
            <w:bookmarkEnd w:id="27"/>
          </w:p>
        </w:tc>
      </w:tr>
    </w:tbl>
    <w:p w:rsidR="00F73F70" w:rsidRPr="00CB7BA3" w:rsidRDefault="002F06DD" w:rsidP="004777E9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t>The recommended supplier has offered a</w:t>
      </w:r>
      <w:r w:rsidR="00EF4A35" w:rsidRPr="00CB7BA3">
        <w:rPr>
          <w:rFonts w:ascii="Calibri" w:hAnsi="Calibri" w:cs="Calibri"/>
          <w:lang w:val="en-US"/>
        </w:rPr>
        <w:t xml:space="preserve"> contract price </w:t>
      </w:r>
      <w:r w:rsidRPr="00CB7BA3">
        <w:rPr>
          <w:rFonts w:ascii="Calibri" w:hAnsi="Calibri" w:cs="Calibri"/>
          <w:lang w:val="en-US"/>
        </w:rPr>
        <w:t>of</w:t>
      </w:r>
      <w:r w:rsidR="00EF4A35" w:rsidRPr="00CB7BA3">
        <w:rPr>
          <w:rFonts w:ascii="Calibri" w:hAnsi="Calibri" w:cs="Calibri"/>
          <w:lang w:val="en-US"/>
        </w:rPr>
        <w:t xml:space="preserve"> </w:t>
      </w:r>
      <w:r w:rsidR="00EF4A35" w:rsidRPr="00CB7BA3">
        <w:rPr>
          <w:rFonts w:ascii="Calibri" w:hAnsi="Calibri" w:cs="Calibri"/>
          <w:highlight w:val="yellow"/>
          <w:lang w:val="en-US"/>
        </w:rPr>
        <w:t>$</w:t>
      </w:r>
      <w:r w:rsidR="00EF4A35" w:rsidRPr="00CB7BA3">
        <w:rPr>
          <w:rFonts w:ascii="Calibri" w:hAnsi="Calibri" w:cs="Calibri"/>
          <w:lang w:val="en-US"/>
        </w:rPr>
        <w:t>[</w:t>
      </w:r>
      <w:r w:rsidR="00EF4A35" w:rsidRPr="00CB7BA3">
        <w:rPr>
          <w:rFonts w:ascii="Calibri" w:hAnsi="Calibri" w:cs="Calibri"/>
          <w:highlight w:val="yellow"/>
          <w:lang w:val="en-US"/>
        </w:rPr>
        <w:t>insert</w:t>
      </w:r>
      <w:r w:rsidR="00EF4A35" w:rsidRPr="00CB7BA3">
        <w:rPr>
          <w:rFonts w:ascii="Calibri" w:hAnsi="Calibri" w:cs="Calibri"/>
          <w:lang w:val="en-US"/>
        </w:rPr>
        <w:t>]</w:t>
      </w:r>
      <w:r w:rsidR="006D1A9D" w:rsidRPr="00CB7BA3">
        <w:rPr>
          <w:rFonts w:ascii="Calibri" w:hAnsi="Calibri" w:cs="Calibri"/>
          <w:lang w:val="en-US"/>
        </w:rPr>
        <w:t xml:space="preserve"> </w:t>
      </w:r>
      <w:r w:rsidR="004777E9" w:rsidRPr="00CB7BA3">
        <w:rPr>
          <w:rFonts w:ascii="Calibri" w:hAnsi="Calibri" w:cs="Calibri"/>
          <w:lang w:val="en-US"/>
        </w:rPr>
        <w:t xml:space="preserve">exclusive of GST. </w:t>
      </w:r>
    </w:p>
    <w:p w:rsidR="004777E9" w:rsidRPr="00CB7BA3" w:rsidRDefault="004777E9" w:rsidP="004777E9">
      <w:pPr>
        <w:spacing w:after="0" w:line="240" w:lineRule="auto"/>
        <w:rPr>
          <w:rFonts w:ascii="Calibri" w:hAnsi="Calibri" w:cs="Calibri"/>
          <w:lang w:val="en-US"/>
        </w:rPr>
      </w:pPr>
    </w:p>
    <w:p w:rsidR="002E53BF" w:rsidRPr="00CB7BA3" w:rsidRDefault="002E53BF" w:rsidP="004777E9">
      <w:pPr>
        <w:spacing w:after="80" w:line="240" w:lineRule="auto"/>
        <w:rPr>
          <w:rFonts w:ascii="Calibri" w:hAnsi="Calibri" w:cs="Calibri"/>
          <w:b/>
          <w:lang w:val="en-US"/>
        </w:rPr>
      </w:pPr>
    </w:p>
    <w:p w:rsidR="002E53BF" w:rsidRPr="00CB7BA3" w:rsidRDefault="002E53BF" w:rsidP="004777E9">
      <w:pPr>
        <w:spacing w:after="80" w:line="240" w:lineRule="auto"/>
        <w:rPr>
          <w:rFonts w:ascii="Calibri" w:hAnsi="Calibri" w:cs="Calibri"/>
          <w:b/>
          <w:lang w:val="en-US"/>
        </w:rPr>
      </w:pPr>
    </w:p>
    <w:p w:rsidR="00EF4A35" w:rsidRPr="00CB7BA3" w:rsidRDefault="00EF4A35" w:rsidP="004777E9">
      <w:pPr>
        <w:spacing w:after="80" w:line="240" w:lineRule="auto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 xml:space="preserve">Breakdown of </w:t>
      </w:r>
      <w:r w:rsidR="002F06DD" w:rsidRPr="00CB7BA3">
        <w:rPr>
          <w:rFonts w:ascii="Calibri" w:hAnsi="Calibri" w:cs="Calibri"/>
          <w:b/>
          <w:lang w:val="en-US"/>
        </w:rPr>
        <w:t xml:space="preserve">proposed </w:t>
      </w:r>
      <w:r w:rsidRPr="00CB7BA3">
        <w:rPr>
          <w:rFonts w:ascii="Calibri" w:hAnsi="Calibri" w:cs="Calibri"/>
          <w:b/>
          <w:lang w:val="en-US"/>
        </w:rPr>
        <w:t>contract price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39"/>
        <w:gridCol w:w="2126"/>
        <w:gridCol w:w="2127"/>
        <w:gridCol w:w="311"/>
      </w:tblGrid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Acquisition</w:t>
            </w:r>
          </w:p>
        </w:tc>
        <w:tc>
          <w:tcPr>
            <w:tcW w:w="2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Initial purchase price</w:t>
            </w:r>
          </w:p>
        </w:tc>
        <w:tc>
          <w:tcPr>
            <w:tcW w:w="2239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Delivery</w:t>
            </w:r>
          </w:p>
        </w:tc>
        <w:tc>
          <w:tcPr>
            <w:tcW w:w="22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Installation</w:t>
            </w:r>
          </w:p>
        </w:tc>
        <w:tc>
          <w:tcPr>
            <w:tcW w:w="22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Training</w:t>
            </w:r>
          </w:p>
        </w:tc>
        <w:tc>
          <w:tcPr>
            <w:tcW w:w="2239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Operating costs</w:t>
            </w:r>
          </w:p>
        </w:tc>
        <w:tc>
          <w:tcPr>
            <w:tcW w:w="2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2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3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Consumables</w:t>
            </w:r>
          </w:p>
        </w:tc>
        <w:tc>
          <w:tcPr>
            <w:tcW w:w="2239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Parts</w:t>
            </w:r>
          </w:p>
        </w:tc>
        <w:tc>
          <w:tcPr>
            <w:tcW w:w="22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7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Labour</w:t>
            </w:r>
          </w:p>
        </w:tc>
        <w:tc>
          <w:tcPr>
            <w:tcW w:w="2239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7" w:type="dxa"/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bottom w:val="single" w:sz="12" w:space="0" w:color="auto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Maintenance</w:t>
            </w:r>
          </w:p>
        </w:tc>
        <w:tc>
          <w:tcPr>
            <w:tcW w:w="2239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2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Year 3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24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Totals</w:t>
            </w:r>
          </w:p>
        </w:tc>
        <w:tc>
          <w:tcPr>
            <w:tcW w:w="2239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6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2127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EF4A35" w:rsidRPr="00CB7BA3" w:rsidTr="00CB7BA3">
        <w:trPr>
          <w:gridAfter w:val="1"/>
          <w:wAfter w:w="203" w:type="dxa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 xml:space="preserve">Total price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F73F70" w:rsidRPr="00CB7BA3" w:rsidTr="00CB7BA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334A" w:rsidRPr="00CB7BA3" w:rsidRDefault="000E334A" w:rsidP="00CB7BA3">
            <w:pPr>
              <w:pStyle w:val="GPBGTTH2"/>
              <w:spacing w:before="28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28" w:name="_Toc390181510"/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t>Whole-of-life costs</w:t>
            </w:r>
            <w:bookmarkEnd w:id="28"/>
          </w:p>
        </w:tc>
      </w:tr>
    </w:tbl>
    <w:p w:rsidR="00EF4A35" w:rsidRPr="00CB7BA3" w:rsidRDefault="00EF4A35" w:rsidP="00F73F70">
      <w:pPr>
        <w:spacing w:after="0" w:line="240" w:lineRule="auto"/>
        <w:rPr>
          <w:rFonts w:ascii="Calibri" w:hAnsi="Calibri" w:cs="Calibri"/>
        </w:rPr>
      </w:pPr>
      <w:r w:rsidRPr="00CB7BA3">
        <w:rPr>
          <w:rFonts w:ascii="Calibri" w:hAnsi="Calibri" w:cs="Calibri"/>
        </w:rPr>
        <w:t xml:space="preserve">In addition to the contract price further costs have been incurred </w:t>
      </w:r>
      <w:r w:rsidRPr="00CB7BA3">
        <w:rPr>
          <w:rFonts w:ascii="Calibri" w:hAnsi="Calibri" w:cs="Calibri"/>
          <w:highlight w:val="yellow"/>
        </w:rPr>
        <w:t>pre-acquisition</w:t>
      </w:r>
      <w:r w:rsidRPr="00CB7BA3">
        <w:rPr>
          <w:rFonts w:ascii="Calibri" w:hAnsi="Calibri" w:cs="Calibri"/>
        </w:rPr>
        <w:t xml:space="preserve"> and </w:t>
      </w:r>
      <w:r w:rsidRPr="00CB7BA3">
        <w:rPr>
          <w:rFonts w:ascii="Calibri" w:hAnsi="Calibri" w:cs="Calibri"/>
          <w:highlight w:val="yellow"/>
        </w:rPr>
        <w:t>will be incurred on disposal of the asset</w:t>
      </w:r>
      <w:r w:rsidRPr="00CB7BA3">
        <w:rPr>
          <w:rFonts w:ascii="Calibri" w:hAnsi="Calibri" w:cs="Calibri"/>
        </w:rPr>
        <w:t>. These costs are factored into the calculation of the whole-of-life costs.</w:t>
      </w: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</w:rPr>
      </w:pPr>
    </w:p>
    <w:p w:rsidR="00F73F70" w:rsidRPr="00CB7BA3" w:rsidRDefault="00F73F70" w:rsidP="00F73F70">
      <w:pPr>
        <w:spacing w:after="0" w:line="240" w:lineRule="auto"/>
        <w:rPr>
          <w:rFonts w:ascii="Calibri" w:hAnsi="Calibri" w:cs="Calibri"/>
          <w:b/>
        </w:rPr>
      </w:pPr>
      <w:r w:rsidRPr="00CB7BA3">
        <w:rPr>
          <w:rFonts w:ascii="Calibri" w:hAnsi="Calibri" w:cs="Calibri"/>
          <w:b/>
        </w:rPr>
        <w:t>Whole-of-life calculation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672"/>
        <w:gridCol w:w="1559"/>
        <w:gridCol w:w="1560"/>
        <w:gridCol w:w="1843"/>
      </w:tblGrid>
      <w:tr w:rsidR="006D1A9D" w:rsidRPr="00CB7BA3" w:rsidTr="00CB7BA3"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Pre-acquisition</w:t>
            </w:r>
          </w:p>
        </w:tc>
        <w:tc>
          <w:tcPr>
            <w:tcW w:w="1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Pre-acquisition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top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Design &amp; specification</w:t>
            </w:r>
          </w:p>
        </w:tc>
        <w:tc>
          <w:tcPr>
            <w:tcW w:w="1672" w:type="dxa"/>
            <w:tcBorders>
              <w:top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59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Expert advice</w:t>
            </w:r>
          </w:p>
        </w:tc>
        <w:tc>
          <w:tcPr>
            <w:tcW w:w="1672" w:type="dxa"/>
            <w:shd w:val="clear" w:color="auto" w:fill="auto"/>
          </w:tcPr>
          <w:p w:rsidR="006D1A9D" w:rsidRPr="00CB7BA3" w:rsidRDefault="006D1A9D" w:rsidP="00CB7BA3">
            <w:pPr>
              <w:tabs>
                <w:tab w:val="left" w:pos="1260"/>
              </w:tabs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bottom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Legal services</w:t>
            </w:r>
          </w:p>
        </w:tc>
        <w:tc>
          <w:tcPr>
            <w:tcW w:w="1672" w:type="dxa"/>
            <w:tcBorders>
              <w:bottom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59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jc w:val="both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Disposal</w:t>
            </w:r>
          </w:p>
        </w:tc>
        <w:tc>
          <w:tcPr>
            <w:tcW w:w="1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jc w:val="both"/>
              <w:rPr>
                <w:rFonts w:ascii="Calibri" w:hAnsi="Calibri" w:cs="Calibri"/>
                <w:color w:va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jc w:val="both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Disposal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top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Decommissioning</w:t>
            </w:r>
          </w:p>
        </w:tc>
        <w:tc>
          <w:tcPr>
            <w:tcW w:w="1672" w:type="dxa"/>
            <w:tcBorders>
              <w:top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Removal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bottom w:val="single" w:sz="12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Disposal costs</w:t>
            </w:r>
          </w:p>
        </w:tc>
        <w:tc>
          <w:tcPr>
            <w:tcW w:w="1672" w:type="dxa"/>
            <w:tcBorders>
              <w:bottom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D1A9D" w:rsidRPr="00CB7BA3" w:rsidTr="00CB7BA3"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Pre-acquisition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Disposal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Contract price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6D1A9D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Total costs</w:t>
            </w:r>
          </w:p>
        </w:tc>
      </w:tr>
      <w:tr w:rsidR="006D1A9D" w:rsidRPr="00CB7BA3" w:rsidTr="00CB7BA3"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Totals</w:t>
            </w:r>
          </w:p>
        </w:tc>
        <w:tc>
          <w:tcPr>
            <w:tcW w:w="1672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59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  <w:tc>
          <w:tcPr>
            <w:tcW w:w="1843" w:type="dxa"/>
            <w:tcBorders>
              <w:top w:val="single" w:sz="4" w:space="0" w:color="FFFFFF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6D1A9D" w:rsidRPr="00CB7BA3" w:rsidTr="00CB7BA3"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Less residual value on disposal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  <w:tr w:rsidR="006D1A9D" w:rsidRPr="00CB7BA3" w:rsidTr="00CB7BA3"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Total costs over whole-of-life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D1A9D" w:rsidRPr="00CB7BA3" w:rsidRDefault="006D1A9D" w:rsidP="00CB7BA3">
            <w:pPr>
              <w:spacing w:after="0"/>
              <w:rPr>
                <w:rFonts w:ascii="Calibri" w:hAnsi="Calibri" w:cs="Calibri"/>
                <w:lang w:val="en-US"/>
              </w:rPr>
            </w:pPr>
            <w:r w:rsidRPr="00CB7BA3">
              <w:rPr>
                <w:rFonts w:ascii="Calibri" w:hAnsi="Calibri" w:cs="Calibri"/>
                <w:lang w:val="en-US"/>
              </w:rPr>
              <w:t>$</w:t>
            </w:r>
          </w:p>
        </w:tc>
      </w:tr>
    </w:tbl>
    <w:p w:rsidR="00F73F70" w:rsidRPr="00CB7BA3" w:rsidRDefault="00F73F70" w:rsidP="00F73F70">
      <w:pPr>
        <w:spacing w:after="0" w:line="240" w:lineRule="auto"/>
        <w:jc w:val="both"/>
        <w:rPr>
          <w:rFonts w:ascii="Calibri" w:hAnsi="Calibri" w:cs="Calibri"/>
          <w:b/>
          <w:lang w:val="en-US"/>
        </w:rPr>
      </w:pPr>
    </w:p>
    <w:p w:rsidR="00EF4A35" w:rsidRPr="00CB7BA3" w:rsidRDefault="00F73F70" w:rsidP="00F73F70">
      <w:pPr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CB7BA3">
        <w:rPr>
          <w:rFonts w:ascii="Calibri" w:hAnsi="Calibri" w:cs="Calibri"/>
          <w:b/>
          <w:lang w:val="en-US"/>
        </w:rPr>
        <w:t xml:space="preserve">Whole-of-life </w:t>
      </w:r>
      <w:r w:rsidR="006D1A9D" w:rsidRPr="00CB7BA3">
        <w:rPr>
          <w:rFonts w:ascii="Calibri" w:hAnsi="Calibri" w:cs="Calibri"/>
          <w:b/>
          <w:lang w:val="en-US"/>
        </w:rPr>
        <w:t>c</w:t>
      </w:r>
      <w:r w:rsidR="00EF4A35" w:rsidRPr="00CB7BA3">
        <w:rPr>
          <w:rFonts w:ascii="Calibri" w:hAnsi="Calibri" w:cs="Calibri"/>
          <w:b/>
          <w:lang w:val="en-US"/>
        </w:rPr>
        <w:t xml:space="preserve">apital and </w:t>
      </w:r>
      <w:r w:rsidR="006D1A9D" w:rsidRPr="00CB7BA3">
        <w:rPr>
          <w:rFonts w:ascii="Calibri" w:hAnsi="Calibri" w:cs="Calibri"/>
          <w:b/>
          <w:lang w:val="en-US"/>
        </w:rPr>
        <w:t>o</w:t>
      </w:r>
      <w:r w:rsidRPr="00CB7BA3">
        <w:rPr>
          <w:rFonts w:ascii="Calibri" w:hAnsi="Calibri" w:cs="Calibri"/>
          <w:b/>
          <w:lang w:val="en-US"/>
        </w:rPr>
        <w:t>perational costs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693"/>
        <w:gridCol w:w="170"/>
      </w:tblGrid>
      <w:tr w:rsidR="00EF4A35" w:rsidRPr="00CB7BA3" w:rsidTr="00CB7BA3">
        <w:trPr>
          <w:gridAfter w:val="1"/>
          <w:wAfter w:w="62" w:type="dxa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Financial y</w:t>
            </w:r>
            <w:r w:rsidR="00EF4A35" w:rsidRPr="00CB7BA3">
              <w:rPr>
                <w:rFonts w:ascii="Calibri" w:hAnsi="Calibri" w:cs="Calibri"/>
                <w:color w:val="FFFFFF"/>
                <w:lang w:val="en-US"/>
              </w:rPr>
              <w:t>ear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Amount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4D84"/>
          </w:tcPr>
          <w:p w:rsidR="00EF4A35" w:rsidRPr="00CB7BA3" w:rsidRDefault="00F73F70" w:rsidP="00CB7BA3">
            <w:pPr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CB7BA3">
              <w:rPr>
                <w:rFonts w:ascii="Calibri" w:hAnsi="Calibri" w:cs="Calibri"/>
                <w:color w:val="FFFFFF"/>
                <w:lang w:val="en-US"/>
              </w:rPr>
              <w:t>Funding t</w:t>
            </w:r>
            <w:r w:rsidR="00EF4A35" w:rsidRPr="00CB7BA3">
              <w:rPr>
                <w:rFonts w:ascii="Calibri" w:hAnsi="Calibri" w:cs="Calibri"/>
                <w:color w:val="FFFFFF"/>
                <w:lang w:val="en-US"/>
              </w:rPr>
              <w:t>ype</w:t>
            </w:r>
          </w:p>
        </w:tc>
      </w:tr>
      <w:tr w:rsidR="00EF4A35" w:rsidRPr="00CB7BA3" w:rsidTr="00CB7BA3">
        <w:trPr>
          <w:gridAfter w:val="1"/>
          <w:wAfter w:w="62" w:type="dxa"/>
        </w:trPr>
        <w:tc>
          <w:tcPr>
            <w:tcW w:w="255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2014/15</w:t>
            </w:r>
          </w:p>
        </w:tc>
        <w:tc>
          <w:tcPr>
            <w:tcW w:w="382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$[amount] GST excl</w:t>
            </w:r>
          </w:p>
        </w:tc>
        <w:tc>
          <w:tcPr>
            <w:tcW w:w="269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F4A35" w:rsidRPr="00CB7BA3" w:rsidRDefault="006D1A9D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opex / capex</w:t>
            </w:r>
          </w:p>
        </w:tc>
      </w:tr>
      <w:tr w:rsidR="00EF4A35" w:rsidRPr="00CB7BA3" w:rsidTr="00CB7BA3">
        <w:trPr>
          <w:gridAfter w:val="1"/>
          <w:wAfter w:w="62" w:type="dxa"/>
        </w:trPr>
        <w:tc>
          <w:tcPr>
            <w:tcW w:w="2552" w:type="dxa"/>
            <w:shd w:val="clear" w:color="auto" w:fill="F2F2F2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2015/16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$[amount] GST excl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F4A35" w:rsidRPr="00CB7BA3" w:rsidRDefault="006D1A9D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opex / capex</w:t>
            </w:r>
          </w:p>
        </w:tc>
      </w:tr>
      <w:tr w:rsidR="00EF4A35" w:rsidRPr="00CB7BA3" w:rsidTr="00CB7BA3">
        <w:trPr>
          <w:gridAfter w:val="1"/>
          <w:wAfter w:w="62" w:type="dxa"/>
        </w:trPr>
        <w:tc>
          <w:tcPr>
            <w:tcW w:w="2552" w:type="dxa"/>
            <w:shd w:val="clear" w:color="auto" w:fill="auto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2016/17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4A35" w:rsidRPr="00CB7BA3" w:rsidRDefault="00EF4A35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$[amount] GST excl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A35" w:rsidRPr="00CB7BA3" w:rsidRDefault="006D1A9D" w:rsidP="00CB7BA3">
            <w:pPr>
              <w:spacing w:after="0"/>
              <w:rPr>
                <w:rFonts w:ascii="Calibri" w:hAnsi="Calibri" w:cs="Calibri"/>
                <w:highlight w:val="yellow"/>
                <w:lang w:val="en-US"/>
              </w:rPr>
            </w:pPr>
            <w:r w:rsidRPr="00CB7BA3">
              <w:rPr>
                <w:rFonts w:ascii="Calibri" w:hAnsi="Calibri" w:cs="Calibri"/>
                <w:highlight w:val="yellow"/>
                <w:lang w:val="en-US"/>
              </w:rPr>
              <w:t>opex / capex</w:t>
            </w:r>
          </w:p>
        </w:tc>
      </w:tr>
      <w:tr w:rsidR="00EF4A35" w:rsidRPr="00CB7BA3" w:rsidTr="00CB7BA3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7E9" w:rsidRPr="00CB7BA3" w:rsidRDefault="004777E9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  <w:bookmarkStart w:id="29" w:name="_Toc390181511"/>
          </w:p>
          <w:p w:rsidR="00B86CD1" w:rsidRPr="00CB7BA3" w:rsidRDefault="00B86CD1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</w:p>
          <w:p w:rsidR="00B86CD1" w:rsidRPr="00CB7BA3" w:rsidRDefault="00B86CD1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</w:pPr>
          </w:p>
          <w:p w:rsidR="00EF4A35" w:rsidRPr="00CB7BA3" w:rsidRDefault="00EF4A35" w:rsidP="00CB7BA3">
            <w:pPr>
              <w:pStyle w:val="GPBGTTH2"/>
              <w:spacing w:before="0" w:after="80"/>
              <w:outlineLvl w:val="1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CB7BA3">
              <w:rPr>
                <w:rFonts w:ascii="Calibri" w:hAnsi="Calibri" w:cs="Calibri"/>
                <w:b w:val="0"/>
                <w:color w:val="808080"/>
                <w:sz w:val="28"/>
                <w:szCs w:val="28"/>
              </w:rPr>
              <w:lastRenderedPageBreak/>
              <w:t>Budget approval</w:t>
            </w:r>
            <w:bookmarkEnd w:id="29"/>
          </w:p>
        </w:tc>
      </w:tr>
    </w:tbl>
    <w:p w:rsidR="00EF4A35" w:rsidRPr="00CB7BA3" w:rsidRDefault="00EF4A35" w:rsidP="00F73F70">
      <w:pPr>
        <w:spacing w:after="0" w:line="240" w:lineRule="auto"/>
        <w:rPr>
          <w:rFonts w:ascii="Calibri" w:hAnsi="Calibri" w:cs="Calibri"/>
          <w:lang w:val="en-US"/>
        </w:rPr>
      </w:pPr>
      <w:r w:rsidRPr="00CB7BA3">
        <w:rPr>
          <w:rFonts w:ascii="Calibri" w:hAnsi="Calibri" w:cs="Calibri"/>
          <w:lang w:val="en-US"/>
        </w:rPr>
        <w:lastRenderedPageBreak/>
        <w:t xml:space="preserve">Budget approval for the total </w:t>
      </w:r>
      <w:r w:rsidR="006D1A9D" w:rsidRPr="00CB7BA3">
        <w:rPr>
          <w:rFonts w:ascii="Calibri" w:hAnsi="Calibri" w:cs="Calibri"/>
          <w:lang w:val="en-US"/>
        </w:rPr>
        <w:t>costs over whole-of-life has</w:t>
      </w:r>
      <w:r w:rsidRPr="00CB7BA3">
        <w:rPr>
          <w:rFonts w:ascii="Calibri" w:hAnsi="Calibri" w:cs="Calibri"/>
          <w:lang w:val="en-US"/>
        </w:rPr>
        <w:t xml:space="preserve"> been given by</w:t>
      </w:r>
      <w:r w:rsidR="006D1A9D" w:rsidRPr="00CB7BA3">
        <w:rPr>
          <w:rFonts w:ascii="Calibri" w:hAnsi="Calibri" w:cs="Calibri"/>
          <w:highlight w:val="yellow"/>
          <w:lang w:val="en-US"/>
        </w:rPr>
        <w:t xml:space="preserve"> </w:t>
      </w:r>
      <w:r w:rsidRPr="00CB7BA3">
        <w:rPr>
          <w:rFonts w:ascii="Calibri" w:hAnsi="Calibri" w:cs="Calibri"/>
          <w:highlight w:val="yellow"/>
          <w:lang w:val="en-US"/>
        </w:rPr>
        <w:t xml:space="preserve">[insert name of officer holding delegated authority </w:t>
      </w:r>
      <w:r w:rsidR="006D1A9D" w:rsidRPr="00CB7BA3">
        <w:rPr>
          <w:rFonts w:ascii="Calibri" w:hAnsi="Calibri" w:cs="Calibri"/>
          <w:highlight w:val="yellow"/>
          <w:lang w:val="en-US"/>
        </w:rPr>
        <w:t>who has approved</w:t>
      </w:r>
      <w:r w:rsidRPr="00CB7BA3">
        <w:rPr>
          <w:rFonts w:ascii="Calibri" w:hAnsi="Calibri" w:cs="Calibri"/>
          <w:highlight w:val="yellow"/>
          <w:lang w:val="en-US"/>
        </w:rPr>
        <w:t xml:space="preserve"> the budget</w:t>
      </w:r>
      <w:r w:rsidR="006D1A9D" w:rsidRPr="00CB7BA3">
        <w:rPr>
          <w:rFonts w:ascii="Calibri" w:hAnsi="Calibri" w:cs="Calibri"/>
          <w:lang w:val="en-US"/>
        </w:rPr>
        <w:t xml:space="preserve">] on </w:t>
      </w:r>
      <w:r w:rsidRPr="00CB7BA3">
        <w:rPr>
          <w:rFonts w:ascii="Calibri" w:hAnsi="Calibri" w:cs="Calibri"/>
          <w:highlight w:val="yellow"/>
          <w:lang w:val="en-US"/>
        </w:rPr>
        <w:t>[insert date]</w:t>
      </w:r>
      <w:r w:rsidR="006D1A9D" w:rsidRPr="00CB7BA3">
        <w:rPr>
          <w:rFonts w:ascii="Calibri" w:hAnsi="Calibri" w:cs="Calibri"/>
          <w:lang w:val="en-US"/>
        </w:rPr>
        <w:t>. This approval is</w:t>
      </w:r>
      <w:r w:rsidRPr="00CB7BA3">
        <w:rPr>
          <w:rFonts w:ascii="Calibri" w:hAnsi="Calibri" w:cs="Calibri"/>
          <w:lang w:val="en-US"/>
        </w:rPr>
        <w:t xml:space="preserve"> up to a maximum spend of </w:t>
      </w:r>
      <w:r w:rsidR="006D1A9D" w:rsidRPr="00CB7BA3">
        <w:rPr>
          <w:rFonts w:ascii="Calibri" w:hAnsi="Calibri" w:cs="Calibri"/>
          <w:lang w:val="en-US"/>
        </w:rPr>
        <w:t>[</w:t>
      </w:r>
      <w:r w:rsidR="006D1A9D" w:rsidRPr="00CB7BA3">
        <w:rPr>
          <w:rFonts w:ascii="Calibri" w:hAnsi="Calibri" w:cs="Calibri"/>
          <w:highlight w:val="yellow"/>
          <w:lang w:val="en-US"/>
        </w:rPr>
        <w:t>$insert</w:t>
      </w:r>
      <w:r w:rsidR="006D1A9D" w:rsidRPr="00CB7BA3">
        <w:rPr>
          <w:rFonts w:ascii="Calibri" w:hAnsi="Calibri" w:cs="Calibri"/>
          <w:lang w:val="en-US"/>
        </w:rPr>
        <w:t xml:space="preserve">] </w:t>
      </w:r>
      <w:r w:rsidRPr="00CB7BA3">
        <w:rPr>
          <w:rFonts w:ascii="Calibri" w:hAnsi="Calibri" w:cs="Calibri"/>
          <w:lang w:val="en-US"/>
        </w:rPr>
        <w:t>over [</w:t>
      </w:r>
      <w:r w:rsidRPr="00CB7BA3">
        <w:rPr>
          <w:rFonts w:ascii="Calibri" w:hAnsi="Calibri" w:cs="Calibri"/>
          <w:highlight w:val="yellow"/>
          <w:lang w:val="en-US"/>
        </w:rPr>
        <w:t>insert number of years</w:t>
      </w:r>
      <w:r w:rsidRPr="00CB7BA3">
        <w:rPr>
          <w:rFonts w:ascii="Calibri" w:hAnsi="Calibri" w:cs="Calibri"/>
          <w:lang w:val="en-US"/>
        </w:rPr>
        <w:t>].</w:t>
      </w:r>
    </w:p>
    <w:p w:rsidR="001374BB" w:rsidRPr="00CB7BA3" w:rsidRDefault="00BF19AC" w:rsidP="00F73F70">
      <w:pPr>
        <w:pStyle w:val="GPBGTTH1"/>
        <w:spacing w:before="280" w:after="80"/>
        <w:outlineLvl w:val="0"/>
        <w:rPr>
          <w:rFonts w:ascii="Calibri" w:hAnsi="Calibri" w:cs="Calibri"/>
          <w:b/>
          <w:color w:val="204D84"/>
          <w:sz w:val="44"/>
          <w:szCs w:val="44"/>
        </w:rPr>
      </w:pPr>
      <w:bookmarkStart w:id="30" w:name="_Toc390181512"/>
      <w:r w:rsidRPr="00CB7BA3">
        <w:rPr>
          <w:rFonts w:ascii="Calibri" w:hAnsi="Calibri" w:cs="Calibri"/>
          <w:b/>
          <w:color w:val="204D84"/>
          <w:sz w:val="44"/>
          <w:szCs w:val="44"/>
        </w:rPr>
        <w:t>N</w:t>
      </w:r>
      <w:r w:rsidR="001374BB" w:rsidRPr="00CB7BA3">
        <w:rPr>
          <w:rFonts w:ascii="Calibri" w:hAnsi="Calibri" w:cs="Calibri"/>
          <w:b/>
          <w:color w:val="204D84"/>
          <w:sz w:val="44"/>
          <w:szCs w:val="44"/>
        </w:rPr>
        <w:t>ego</w:t>
      </w:r>
      <w:r w:rsidR="00824DDC" w:rsidRPr="00CB7BA3">
        <w:rPr>
          <w:rFonts w:ascii="Calibri" w:hAnsi="Calibri" w:cs="Calibri"/>
          <w:b/>
          <w:color w:val="204D84"/>
          <w:sz w:val="44"/>
          <w:szCs w:val="44"/>
        </w:rPr>
        <w:t>tiation</w:t>
      </w:r>
      <w:r w:rsidR="00F73F70" w:rsidRPr="00CB7BA3">
        <w:rPr>
          <w:rFonts w:ascii="Calibri" w:hAnsi="Calibri" w:cs="Calibri"/>
          <w:b/>
          <w:color w:val="204D84"/>
          <w:sz w:val="44"/>
          <w:szCs w:val="44"/>
        </w:rPr>
        <w:t xml:space="preserve"> recommendations</w:t>
      </w:r>
      <w:bookmarkEnd w:id="30"/>
    </w:p>
    <w:p w:rsidR="00BF19AC" w:rsidRPr="00CB7BA3" w:rsidRDefault="00BF19AC" w:rsidP="00F73F70">
      <w:pPr>
        <w:spacing w:after="0" w:line="240" w:lineRule="auto"/>
        <w:rPr>
          <w:rFonts w:ascii="Calibri" w:hAnsi="Calibri" w:cs="Calibri"/>
          <w:color w:val="204D84"/>
          <w:u w:val="single"/>
        </w:rPr>
      </w:pPr>
      <w:r w:rsidRPr="00CB7BA3">
        <w:rPr>
          <w:rFonts w:ascii="Calibri" w:hAnsi="Calibri" w:cs="Calibri"/>
          <w:lang w:val="en-US"/>
        </w:rPr>
        <w:t xml:space="preserve">The panel </w:t>
      </w:r>
      <w:r w:rsidR="00D41B58" w:rsidRPr="00CB7BA3">
        <w:rPr>
          <w:rFonts w:ascii="Calibri" w:hAnsi="Calibri" w:cs="Calibri"/>
          <w:lang w:val="en-US"/>
        </w:rPr>
        <w:t>recommended addressing various points</w:t>
      </w:r>
      <w:r w:rsidRPr="00CB7BA3">
        <w:rPr>
          <w:rFonts w:ascii="Calibri" w:hAnsi="Calibri" w:cs="Calibri"/>
          <w:lang w:val="en-US"/>
        </w:rPr>
        <w:t xml:space="preserve"> in the negotiations. These recommendations will be included in the negotiation plan to be developed.</w:t>
      </w:r>
      <w:r w:rsidR="00636EBA" w:rsidRPr="00CB7BA3">
        <w:rPr>
          <w:rFonts w:ascii="Calibri" w:hAnsi="Calibri" w:cs="Calibri"/>
          <w:lang w:val="en-US"/>
        </w:rPr>
        <w:t xml:space="preserve"> </w:t>
      </w:r>
      <w:r w:rsidR="00C721F0" w:rsidRPr="00CB7BA3">
        <w:rPr>
          <w:rFonts w:ascii="Calibri" w:hAnsi="Calibri" w:cs="Calibri"/>
          <w:highlight w:val="yellow"/>
          <w:lang w:val="en-US"/>
        </w:rPr>
        <w:t>The negotiation</w:t>
      </w:r>
      <w:r w:rsidR="00636EBA" w:rsidRPr="00CB7BA3">
        <w:rPr>
          <w:rFonts w:ascii="Calibri" w:hAnsi="Calibri" w:cs="Calibri"/>
          <w:highlight w:val="yellow"/>
          <w:lang w:val="en-US"/>
        </w:rPr>
        <w:t xml:space="preserve"> plan will also address measures required to transition from the current delivery of services to the new supplier.</w:t>
      </w:r>
    </w:p>
    <w:p w:rsidR="00BF19AC" w:rsidRPr="00CB7BA3" w:rsidRDefault="00BF19AC" w:rsidP="00AA1FF8">
      <w:pPr>
        <w:pStyle w:val="GPBGTTH3"/>
        <w:outlineLvl w:val="2"/>
        <w:rPr>
          <w:rFonts w:ascii="Calibri" w:hAnsi="Calibri" w:cs="Calibri"/>
          <w:color w:val="204D84"/>
          <w:u w:val="single"/>
        </w:rPr>
        <w:sectPr w:rsidR="00BF19AC" w:rsidRPr="00CB7BA3" w:rsidSect="00B86CD1">
          <w:footerReference w:type="first" r:id="rId16"/>
          <w:pgSz w:w="11906" w:h="16838"/>
          <w:pgMar w:top="1418" w:right="1440" w:bottom="1440" w:left="1440" w:header="708" w:footer="708" w:gutter="0"/>
          <w:cols w:space="708"/>
          <w:titlePg/>
          <w:docGrid w:linePitch="360"/>
        </w:sectPr>
      </w:pPr>
    </w:p>
    <w:p w:rsidR="00364E84" w:rsidRPr="00CB7BA3" w:rsidRDefault="00364E84" w:rsidP="00AA1FF8">
      <w:pPr>
        <w:pStyle w:val="GPBGTTH3"/>
        <w:outlineLvl w:val="2"/>
        <w:rPr>
          <w:rFonts w:ascii="Calibri" w:hAnsi="Calibri" w:cs="Calibri"/>
          <w:b/>
          <w:color w:val="204D84"/>
          <w:sz w:val="44"/>
          <w:szCs w:val="44"/>
        </w:rPr>
      </w:pPr>
      <w:bookmarkStart w:id="31" w:name="_Toc390181513"/>
      <w:r w:rsidRPr="00CB7BA3">
        <w:rPr>
          <w:rFonts w:ascii="Calibri" w:hAnsi="Calibri" w:cs="Calibri"/>
          <w:b/>
          <w:color w:val="204D84"/>
          <w:sz w:val="44"/>
          <w:szCs w:val="44"/>
        </w:rPr>
        <w:lastRenderedPageBreak/>
        <w:t xml:space="preserve">Appendix 1: Specification of </w:t>
      </w:r>
      <w:r w:rsidR="000E334A" w:rsidRPr="00CB7BA3">
        <w:rPr>
          <w:rFonts w:ascii="Calibri" w:hAnsi="Calibri" w:cs="Calibri"/>
          <w:b/>
          <w:color w:val="204D84"/>
          <w:sz w:val="44"/>
          <w:szCs w:val="44"/>
        </w:rPr>
        <w:t>r</w:t>
      </w:r>
      <w:r w:rsidRPr="00CB7BA3">
        <w:rPr>
          <w:rFonts w:ascii="Calibri" w:hAnsi="Calibri" w:cs="Calibri"/>
          <w:b/>
          <w:color w:val="204D84"/>
          <w:sz w:val="44"/>
          <w:szCs w:val="44"/>
        </w:rPr>
        <w:t>equirements</w:t>
      </w:r>
      <w:bookmarkEnd w:id="31"/>
    </w:p>
    <w:p w:rsidR="00B76E19" w:rsidRPr="00CB7BA3" w:rsidRDefault="00B76E19" w:rsidP="00381A95">
      <w:pPr>
        <w:pStyle w:val="GPBGTTH2"/>
        <w:outlineLvl w:val="1"/>
        <w:rPr>
          <w:rFonts w:ascii="Calibri" w:hAnsi="Calibri" w:cs="Calibri"/>
        </w:rPr>
      </w:pPr>
    </w:p>
    <w:p w:rsidR="008C1F0C" w:rsidRPr="00CB7BA3" w:rsidRDefault="008C1F0C" w:rsidP="00381A95">
      <w:pPr>
        <w:pStyle w:val="GPBGTTH2"/>
        <w:outlineLvl w:val="1"/>
        <w:rPr>
          <w:rFonts w:ascii="Calibri" w:hAnsi="Calibri" w:cs="Calibri"/>
        </w:rPr>
      </w:pPr>
    </w:p>
    <w:p w:rsidR="00B76E19" w:rsidRPr="00CB7BA3" w:rsidRDefault="00B76E19" w:rsidP="00381A95">
      <w:pPr>
        <w:pStyle w:val="GPBGTTH2"/>
        <w:outlineLvl w:val="1"/>
        <w:rPr>
          <w:rFonts w:ascii="Calibri" w:hAnsi="Calibri" w:cs="Calibri"/>
        </w:rPr>
        <w:sectPr w:rsidR="00B76E19" w:rsidRPr="00CB7BA3" w:rsidSect="00B86CD1">
          <w:pgSz w:w="11906" w:h="16838"/>
          <w:pgMar w:top="1276" w:right="1440" w:bottom="1440" w:left="1440" w:header="708" w:footer="708" w:gutter="0"/>
          <w:cols w:space="708"/>
          <w:titlePg/>
          <w:docGrid w:linePitch="360"/>
        </w:sectPr>
      </w:pPr>
    </w:p>
    <w:p w:rsidR="00364E84" w:rsidRPr="00CB7BA3" w:rsidRDefault="00364E84" w:rsidP="00AA1FF8">
      <w:pPr>
        <w:pStyle w:val="GPBGTTH3"/>
        <w:outlineLvl w:val="2"/>
        <w:rPr>
          <w:rFonts w:ascii="Calibri" w:hAnsi="Calibri" w:cs="Calibri"/>
          <w:b/>
          <w:color w:val="204D84"/>
          <w:sz w:val="44"/>
          <w:szCs w:val="44"/>
        </w:rPr>
      </w:pPr>
      <w:bookmarkStart w:id="32" w:name="_Toc390181514"/>
      <w:r w:rsidRPr="00CB7BA3">
        <w:rPr>
          <w:rFonts w:ascii="Calibri" w:hAnsi="Calibri" w:cs="Calibri"/>
          <w:b/>
          <w:color w:val="204D84"/>
          <w:sz w:val="44"/>
          <w:szCs w:val="44"/>
        </w:rPr>
        <w:lastRenderedPageBreak/>
        <w:t>Appendix 2: Proposed contract terms and conditions</w:t>
      </w:r>
      <w:bookmarkEnd w:id="32"/>
    </w:p>
    <w:p w:rsidR="000B18ED" w:rsidRPr="00CB7BA3" w:rsidRDefault="000B18ED">
      <w:pPr>
        <w:pStyle w:val="GPBGTTH3"/>
        <w:outlineLvl w:val="2"/>
        <w:rPr>
          <w:rFonts w:ascii="Calibri" w:hAnsi="Calibri" w:cs="Calibri"/>
        </w:rPr>
      </w:pPr>
    </w:p>
    <w:sectPr w:rsidR="000B18ED" w:rsidRPr="00CB7BA3" w:rsidSect="004E11A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3" w:rsidRDefault="001C02A3" w:rsidP="0019221B">
      <w:pPr>
        <w:spacing w:after="0" w:line="240" w:lineRule="auto"/>
      </w:pPr>
      <w:r>
        <w:separator/>
      </w:r>
    </w:p>
  </w:endnote>
  <w:endnote w:type="continuationSeparator" w:id="0">
    <w:p w:rsidR="001C02A3" w:rsidRDefault="001C02A3" w:rsidP="0019221B">
      <w:pPr>
        <w:spacing w:after="0" w:line="240" w:lineRule="auto"/>
      </w:pPr>
      <w:r>
        <w:continuationSeparator/>
      </w:r>
    </w:p>
  </w:endnote>
  <w:endnote w:type="continuationNotice" w:id="1">
    <w:p w:rsidR="001C02A3" w:rsidRDefault="001C0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F7" w:rsidRDefault="00D67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1" w:rsidRPr="00C0410C" w:rsidRDefault="00B86CD1" w:rsidP="00F464B0">
    <w:pPr>
      <w:pStyle w:val="Footer"/>
      <w:jc w:val="right"/>
      <w:rPr>
        <w:sz w:val="16"/>
        <w:szCs w:val="16"/>
      </w:rPr>
    </w:pPr>
    <w:r w:rsidRPr="00C0410C">
      <w:rPr>
        <w:sz w:val="16"/>
        <w:szCs w:val="16"/>
      </w:rPr>
      <w:t xml:space="preserve">Page </w:t>
    </w:r>
    <w:r w:rsidRPr="00C0410C">
      <w:rPr>
        <w:b/>
        <w:bCs/>
        <w:sz w:val="16"/>
        <w:szCs w:val="16"/>
      </w:rPr>
      <w:fldChar w:fldCharType="begin"/>
    </w:r>
    <w:r w:rsidRPr="00C0410C">
      <w:rPr>
        <w:b/>
        <w:bCs/>
        <w:sz w:val="16"/>
        <w:szCs w:val="16"/>
      </w:rPr>
      <w:instrText xml:space="preserve"> PAGE </w:instrText>
    </w:r>
    <w:r w:rsidRPr="00C0410C">
      <w:rPr>
        <w:b/>
        <w:bCs/>
        <w:sz w:val="16"/>
        <w:szCs w:val="16"/>
      </w:rPr>
      <w:fldChar w:fldCharType="separate"/>
    </w:r>
    <w:r w:rsidR="00032CAB">
      <w:rPr>
        <w:b/>
        <w:bCs/>
        <w:noProof/>
        <w:sz w:val="16"/>
        <w:szCs w:val="16"/>
      </w:rPr>
      <w:t>11</w:t>
    </w:r>
    <w:r w:rsidRPr="00C0410C">
      <w:rPr>
        <w:b/>
        <w:bCs/>
        <w:sz w:val="16"/>
        <w:szCs w:val="16"/>
      </w:rPr>
      <w:fldChar w:fldCharType="end"/>
    </w:r>
    <w:r w:rsidRPr="00C0410C">
      <w:rPr>
        <w:sz w:val="16"/>
        <w:szCs w:val="16"/>
      </w:rPr>
      <w:t xml:space="preserve"> of </w:t>
    </w:r>
    <w:r w:rsidRPr="00C0410C">
      <w:rPr>
        <w:b/>
        <w:bCs/>
        <w:sz w:val="16"/>
        <w:szCs w:val="16"/>
      </w:rPr>
      <w:fldChar w:fldCharType="begin"/>
    </w:r>
    <w:r w:rsidRPr="00C0410C">
      <w:rPr>
        <w:b/>
        <w:bCs/>
        <w:sz w:val="16"/>
        <w:szCs w:val="16"/>
      </w:rPr>
      <w:instrText xml:space="preserve"> NUMPAGES  </w:instrText>
    </w:r>
    <w:r w:rsidRPr="00C0410C">
      <w:rPr>
        <w:b/>
        <w:bCs/>
        <w:sz w:val="16"/>
        <w:szCs w:val="16"/>
      </w:rPr>
      <w:fldChar w:fldCharType="separate"/>
    </w:r>
    <w:r w:rsidR="00032CAB">
      <w:rPr>
        <w:b/>
        <w:bCs/>
        <w:noProof/>
        <w:sz w:val="16"/>
        <w:szCs w:val="16"/>
      </w:rPr>
      <w:t>11</w:t>
    </w:r>
    <w:r w:rsidRPr="00C0410C">
      <w:rPr>
        <w:b/>
        <w:bCs/>
        <w:sz w:val="16"/>
        <w:szCs w:val="16"/>
      </w:rPr>
      <w:fldChar w:fldCharType="end"/>
    </w:r>
  </w:p>
  <w:p w:rsidR="00B86CD1" w:rsidRDefault="00B86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F7" w:rsidRDefault="00D67F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1" w:rsidRPr="00C0410C" w:rsidRDefault="00B86CD1" w:rsidP="00F464B0">
    <w:pPr>
      <w:pStyle w:val="Footer"/>
      <w:jc w:val="right"/>
      <w:rPr>
        <w:sz w:val="16"/>
        <w:szCs w:val="16"/>
      </w:rPr>
    </w:pPr>
    <w:r w:rsidRPr="00C0410C">
      <w:rPr>
        <w:sz w:val="16"/>
        <w:szCs w:val="16"/>
      </w:rPr>
      <w:t xml:space="preserve">Page </w:t>
    </w:r>
    <w:r w:rsidRPr="00C0410C">
      <w:rPr>
        <w:b/>
        <w:bCs/>
        <w:sz w:val="16"/>
        <w:szCs w:val="16"/>
      </w:rPr>
      <w:fldChar w:fldCharType="begin"/>
    </w:r>
    <w:r w:rsidRPr="00C0410C">
      <w:rPr>
        <w:b/>
        <w:bCs/>
        <w:sz w:val="16"/>
        <w:szCs w:val="16"/>
      </w:rPr>
      <w:instrText xml:space="preserve"> PAGE </w:instrText>
    </w:r>
    <w:r w:rsidRPr="00C0410C">
      <w:rPr>
        <w:b/>
        <w:bCs/>
        <w:sz w:val="16"/>
        <w:szCs w:val="16"/>
      </w:rPr>
      <w:fldChar w:fldCharType="separate"/>
    </w:r>
    <w:r w:rsidR="00032CAB">
      <w:rPr>
        <w:b/>
        <w:bCs/>
        <w:noProof/>
        <w:sz w:val="16"/>
        <w:szCs w:val="16"/>
      </w:rPr>
      <w:t>13</w:t>
    </w:r>
    <w:r w:rsidRPr="00C0410C">
      <w:rPr>
        <w:b/>
        <w:bCs/>
        <w:sz w:val="16"/>
        <w:szCs w:val="16"/>
      </w:rPr>
      <w:fldChar w:fldCharType="end"/>
    </w:r>
    <w:r w:rsidRPr="00C0410C">
      <w:rPr>
        <w:sz w:val="16"/>
        <w:szCs w:val="16"/>
      </w:rPr>
      <w:t xml:space="preserve"> of </w:t>
    </w:r>
    <w:r w:rsidRPr="00C0410C">
      <w:rPr>
        <w:b/>
        <w:bCs/>
        <w:sz w:val="16"/>
        <w:szCs w:val="16"/>
      </w:rPr>
      <w:fldChar w:fldCharType="begin"/>
    </w:r>
    <w:r w:rsidRPr="00C0410C">
      <w:rPr>
        <w:b/>
        <w:bCs/>
        <w:sz w:val="16"/>
        <w:szCs w:val="16"/>
      </w:rPr>
      <w:instrText xml:space="preserve"> NUMPAGES  </w:instrText>
    </w:r>
    <w:r w:rsidRPr="00C0410C">
      <w:rPr>
        <w:b/>
        <w:bCs/>
        <w:sz w:val="16"/>
        <w:szCs w:val="16"/>
      </w:rPr>
      <w:fldChar w:fldCharType="separate"/>
    </w:r>
    <w:r w:rsidR="00032CAB">
      <w:rPr>
        <w:b/>
        <w:bCs/>
        <w:noProof/>
        <w:sz w:val="16"/>
        <w:szCs w:val="16"/>
      </w:rPr>
      <w:t>13</w:t>
    </w:r>
    <w:r w:rsidRPr="00C0410C">
      <w:rPr>
        <w:b/>
        <w:bCs/>
        <w:sz w:val="16"/>
        <w:szCs w:val="16"/>
      </w:rPr>
      <w:fldChar w:fldCharType="end"/>
    </w:r>
  </w:p>
  <w:p w:rsidR="00B86CD1" w:rsidRPr="00F464B0" w:rsidRDefault="00B86CD1" w:rsidP="00F4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3" w:rsidRDefault="001C02A3" w:rsidP="0019221B">
      <w:pPr>
        <w:spacing w:after="0" w:line="240" w:lineRule="auto"/>
      </w:pPr>
      <w:r>
        <w:separator/>
      </w:r>
    </w:p>
  </w:footnote>
  <w:footnote w:type="continuationSeparator" w:id="0">
    <w:p w:rsidR="001C02A3" w:rsidRDefault="001C02A3" w:rsidP="0019221B">
      <w:pPr>
        <w:spacing w:after="0" w:line="240" w:lineRule="auto"/>
      </w:pPr>
      <w:r>
        <w:continuationSeparator/>
      </w:r>
    </w:p>
  </w:footnote>
  <w:footnote w:type="continuationNotice" w:id="1">
    <w:p w:rsidR="001C02A3" w:rsidRDefault="001C0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F7" w:rsidRDefault="00D67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1" w:rsidRPr="00CB7BA3" w:rsidRDefault="00B86CD1" w:rsidP="00B86CD1">
    <w:pPr>
      <w:pStyle w:val="Header"/>
      <w:jc w:val="center"/>
      <w:rPr>
        <w:rFonts w:ascii="Calibri" w:hAnsi="Calibri" w:cs="Calibri"/>
        <w:color w:val="808080"/>
      </w:rPr>
    </w:pPr>
    <w:r w:rsidRPr="00CB7BA3">
      <w:rPr>
        <w:rFonts w:ascii="Calibri" w:hAnsi="Calibri" w:cs="Calibri"/>
        <w:color w:val="808080"/>
      </w:rPr>
      <w:t>Commercial in confidence</w:t>
    </w:r>
  </w:p>
  <w:p w:rsidR="00B86CD1" w:rsidRDefault="00B86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1" w:rsidRPr="00CB7BA3" w:rsidRDefault="00B86CD1" w:rsidP="00B86CD1">
    <w:pPr>
      <w:pStyle w:val="Header"/>
      <w:jc w:val="center"/>
      <w:rPr>
        <w:rFonts w:ascii="Calibri" w:hAnsi="Calibri" w:cs="Calibri"/>
        <w:color w:val="808080"/>
      </w:rPr>
    </w:pPr>
    <w:r w:rsidRPr="00CB7BA3">
      <w:rPr>
        <w:rFonts w:ascii="Calibri" w:hAnsi="Calibri" w:cs="Calibri"/>
        <w:color w:val="808080"/>
      </w:rPr>
      <w:t>Commercial in confidence</w:t>
    </w:r>
  </w:p>
  <w:p w:rsidR="00B86CD1" w:rsidRDefault="00B86C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1" w:rsidRPr="00CB7BA3" w:rsidRDefault="00B86CD1" w:rsidP="00B86CD1">
    <w:pPr>
      <w:pStyle w:val="Header"/>
      <w:jc w:val="center"/>
      <w:rPr>
        <w:rFonts w:ascii="Calibri" w:hAnsi="Calibri" w:cs="Calibri"/>
        <w:color w:val="808080"/>
      </w:rPr>
    </w:pPr>
    <w:r w:rsidRPr="00CB7BA3">
      <w:rPr>
        <w:rFonts w:ascii="Calibri" w:hAnsi="Calibri" w:cs="Calibri"/>
        <w:color w:val="808080"/>
      </w:rPr>
      <w:t>Commercial in 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E1E"/>
    <w:multiLevelType w:val="hybridMultilevel"/>
    <w:tmpl w:val="7DDA85AA"/>
    <w:lvl w:ilvl="0" w:tplc="C97C1D2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6E3"/>
    <w:multiLevelType w:val="hybridMultilevel"/>
    <w:tmpl w:val="C0980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51B87"/>
    <w:multiLevelType w:val="hybridMultilevel"/>
    <w:tmpl w:val="068A5706"/>
    <w:lvl w:ilvl="0" w:tplc="FF5E7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6F42"/>
    <w:multiLevelType w:val="multilevel"/>
    <w:tmpl w:val="EEE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35F8D"/>
    <w:multiLevelType w:val="hybridMultilevel"/>
    <w:tmpl w:val="D7D0F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612F3"/>
    <w:multiLevelType w:val="hybridMultilevel"/>
    <w:tmpl w:val="5ECC1DCA"/>
    <w:lvl w:ilvl="0" w:tplc="48E6EC14">
      <w:start w:val="1"/>
      <w:numFmt w:val="bullet"/>
      <w:lvlText w:val="-"/>
      <w:lvlJc w:val="left"/>
      <w:pPr>
        <w:ind w:left="1080" w:hanging="360"/>
      </w:pPr>
      <w:rPr>
        <w:rFonts w:ascii="Arial Bold" w:hAnsi="Arial Bold" w:hint="default"/>
        <w:b/>
        <w:i w:val="0"/>
        <w:color w:val="828E8E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D158AF"/>
    <w:multiLevelType w:val="hybridMultilevel"/>
    <w:tmpl w:val="49F6CDEC"/>
    <w:lvl w:ilvl="0" w:tplc="5ABEB7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86CF8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14F"/>
    <w:multiLevelType w:val="multilevel"/>
    <w:tmpl w:val="F28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44D8E"/>
    <w:multiLevelType w:val="hybridMultilevel"/>
    <w:tmpl w:val="2EEC75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EB16B7"/>
    <w:multiLevelType w:val="hybridMultilevel"/>
    <w:tmpl w:val="743A49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C7872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5232D"/>
    <w:multiLevelType w:val="hybridMultilevel"/>
    <w:tmpl w:val="37B8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8DA"/>
    <w:multiLevelType w:val="hybridMultilevel"/>
    <w:tmpl w:val="7C925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F65B5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4C5D"/>
    <w:multiLevelType w:val="hybridMultilevel"/>
    <w:tmpl w:val="BAC23484"/>
    <w:lvl w:ilvl="0" w:tplc="1E061EF4">
      <w:start w:val="1"/>
      <w:numFmt w:val="bullet"/>
      <w:lvlText w:val="-"/>
      <w:lvlJc w:val="left"/>
      <w:pPr>
        <w:ind w:left="1080" w:hanging="360"/>
      </w:pPr>
      <w:rPr>
        <w:rFonts w:ascii="Arial Bold" w:hAnsi="Arial Bold" w:hint="default"/>
        <w:b/>
        <w:i w:val="0"/>
        <w:color w:val="80808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C40A30"/>
    <w:multiLevelType w:val="hybridMultilevel"/>
    <w:tmpl w:val="ECF87048"/>
    <w:lvl w:ilvl="0" w:tplc="8AEC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87A6B"/>
    <w:multiLevelType w:val="hybridMultilevel"/>
    <w:tmpl w:val="3A985CDC"/>
    <w:lvl w:ilvl="0" w:tplc="EA9A92F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04D84"/>
        <w:sz w:val="22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2BF21E1C"/>
    <w:multiLevelType w:val="hybridMultilevel"/>
    <w:tmpl w:val="9578B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C050A"/>
    <w:multiLevelType w:val="hybridMultilevel"/>
    <w:tmpl w:val="EE12C5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8709B"/>
    <w:multiLevelType w:val="hybridMultilevel"/>
    <w:tmpl w:val="60D64F68"/>
    <w:lvl w:ilvl="0" w:tplc="63A88CD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085"/>
    <w:multiLevelType w:val="hybridMultilevel"/>
    <w:tmpl w:val="12E2A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D6386"/>
    <w:multiLevelType w:val="hybridMultilevel"/>
    <w:tmpl w:val="4ADC6BEA"/>
    <w:lvl w:ilvl="0" w:tplc="087CF8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7DE"/>
    <w:multiLevelType w:val="hybridMultilevel"/>
    <w:tmpl w:val="EB4691CC"/>
    <w:lvl w:ilvl="0" w:tplc="C97C1D2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34CF30C8"/>
    <w:multiLevelType w:val="hybridMultilevel"/>
    <w:tmpl w:val="62421B76"/>
    <w:lvl w:ilvl="0" w:tplc="48E6EC14">
      <w:start w:val="1"/>
      <w:numFmt w:val="bullet"/>
      <w:lvlText w:val="-"/>
      <w:lvlJc w:val="left"/>
      <w:pPr>
        <w:ind w:left="1080" w:hanging="360"/>
      </w:pPr>
      <w:rPr>
        <w:rFonts w:ascii="Arial Bold" w:hAnsi="Arial Bold" w:hint="default"/>
        <w:b/>
        <w:i w:val="0"/>
        <w:color w:val="828E8E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C1F8D"/>
    <w:multiLevelType w:val="hybridMultilevel"/>
    <w:tmpl w:val="1EE80706"/>
    <w:lvl w:ilvl="0" w:tplc="C1266F0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34E02074"/>
    <w:multiLevelType w:val="multilevel"/>
    <w:tmpl w:val="C296AF02"/>
    <w:lvl w:ilvl="0">
      <w:start w:val="1"/>
      <w:numFmt w:val="decimal"/>
      <w:pStyle w:val="Styl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pStyle w:val="StyleStyleHeading2bodyh2mainheadingH2Section2mh2h2H2UNDERR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ap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8F95779"/>
    <w:multiLevelType w:val="hybridMultilevel"/>
    <w:tmpl w:val="022A7146"/>
    <w:lvl w:ilvl="0" w:tplc="697A06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97A06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81A6C"/>
    <w:multiLevelType w:val="hybridMultilevel"/>
    <w:tmpl w:val="30A0B7BC"/>
    <w:lvl w:ilvl="0" w:tplc="1A2A3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9">
    <w:nsid w:val="41952E84"/>
    <w:multiLevelType w:val="hybridMultilevel"/>
    <w:tmpl w:val="7B68A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80985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61DF9"/>
    <w:multiLevelType w:val="hybridMultilevel"/>
    <w:tmpl w:val="1FA09D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0365EE"/>
    <w:multiLevelType w:val="hybridMultilevel"/>
    <w:tmpl w:val="FF9CA6EA"/>
    <w:lvl w:ilvl="0" w:tplc="CD142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03F42"/>
    <w:multiLevelType w:val="hybridMultilevel"/>
    <w:tmpl w:val="E5800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C0AC4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704B5"/>
    <w:multiLevelType w:val="hybridMultilevel"/>
    <w:tmpl w:val="6D1C67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270530"/>
    <w:multiLevelType w:val="hybridMultilevel"/>
    <w:tmpl w:val="849A6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40217"/>
    <w:multiLevelType w:val="hybridMultilevel"/>
    <w:tmpl w:val="D9A2B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C3BE4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83EEF"/>
    <w:multiLevelType w:val="hybridMultilevel"/>
    <w:tmpl w:val="66A428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2D12A8"/>
    <w:multiLevelType w:val="hybridMultilevel"/>
    <w:tmpl w:val="C6649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A4E4E"/>
    <w:multiLevelType w:val="hybridMultilevel"/>
    <w:tmpl w:val="A176D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A4216"/>
    <w:multiLevelType w:val="hybridMultilevel"/>
    <w:tmpl w:val="2F703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84485E"/>
    <w:multiLevelType w:val="hybridMultilevel"/>
    <w:tmpl w:val="15D4C47C"/>
    <w:lvl w:ilvl="0" w:tplc="697A06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30CE2"/>
    <w:multiLevelType w:val="hybridMultilevel"/>
    <w:tmpl w:val="C3C4B5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95472"/>
    <w:multiLevelType w:val="hybridMultilevel"/>
    <w:tmpl w:val="D5C465D8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77FA79B5"/>
    <w:multiLevelType w:val="hybridMultilevel"/>
    <w:tmpl w:val="FE6AC440"/>
    <w:lvl w:ilvl="0" w:tplc="1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7">
    <w:nsid w:val="7CDC567A"/>
    <w:multiLevelType w:val="hybridMultilevel"/>
    <w:tmpl w:val="6158EB54"/>
    <w:lvl w:ilvl="0" w:tplc="F62C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0311F"/>
    <w:multiLevelType w:val="hybridMultilevel"/>
    <w:tmpl w:val="5AC6E192"/>
    <w:lvl w:ilvl="0" w:tplc="AE269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6"/>
  </w:num>
  <w:num w:numId="3">
    <w:abstractNumId w:val="21"/>
  </w:num>
  <w:num w:numId="4">
    <w:abstractNumId w:val="37"/>
  </w:num>
  <w:num w:numId="5">
    <w:abstractNumId w:val="31"/>
  </w:num>
  <w:num w:numId="6">
    <w:abstractNumId w:val="35"/>
  </w:num>
  <w:num w:numId="7">
    <w:abstractNumId w:val="3"/>
  </w:num>
  <w:num w:numId="8">
    <w:abstractNumId w:val="8"/>
  </w:num>
  <w:num w:numId="9">
    <w:abstractNumId w:val="25"/>
  </w:num>
  <w:num w:numId="10">
    <w:abstractNumId w:val="1"/>
  </w:num>
  <w:num w:numId="11">
    <w:abstractNumId w:val="2"/>
  </w:num>
  <w:num w:numId="12">
    <w:abstractNumId w:val="26"/>
  </w:num>
  <w:num w:numId="13">
    <w:abstractNumId w:val="48"/>
  </w:num>
  <w:num w:numId="14">
    <w:abstractNumId w:val="23"/>
  </w:num>
  <w:num w:numId="15">
    <w:abstractNumId w:val="0"/>
  </w:num>
  <w:num w:numId="16">
    <w:abstractNumId w:val="28"/>
  </w:num>
  <w:num w:numId="17">
    <w:abstractNumId w:val="4"/>
  </w:num>
  <w:num w:numId="18">
    <w:abstractNumId w:val="45"/>
  </w:num>
  <w:num w:numId="19">
    <w:abstractNumId w:val="33"/>
  </w:num>
  <w:num w:numId="20">
    <w:abstractNumId w:val="13"/>
  </w:num>
  <w:num w:numId="21">
    <w:abstractNumId w:val="10"/>
  </w:num>
  <w:num w:numId="22">
    <w:abstractNumId w:val="43"/>
  </w:num>
  <w:num w:numId="23">
    <w:abstractNumId w:val="27"/>
  </w:num>
  <w:num w:numId="24">
    <w:abstractNumId w:val="30"/>
  </w:num>
  <w:num w:numId="25">
    <w:abstractNumId w:val="39"/>
  </w:num>
  <w:num w:numId="26">
    <w:abstractNumId w:val="7"/>
  </w:num>
  <w:num w:numId="27">
    <w:abstractNumId w:val="14"/>
  </w:num>
  <w:num w:numId="28">
    <w:abstractNumId w:val="47"/>
  </w:num>
  <w:num w:numId="29">
    <w:abstractNumId w:val="38"/>
  </w:num>
  <w:num w:numId="30">
    <w:abstractNumId w:val="34"/>
  </w:num>
  <w:num w:numId="31">
    <w:abstractNumId w:val="16"/>
  </w:num>
  <w:num w:numId="32">
    <w:abstractNumId w:val="40"/>
  </w:num>
  <w:num w:numId="33">
    <w:abstractNumId w:val="15"/>
  </w:num>
  <w:num w:numId="34">
    <w:abstractNumId w:val="17"/>
  </w:num>
  <w:num w:numId="35">
    <w:abstractNumId w:val="5"/>
  </w:num>
  <w:num w:numId="36">
    <w:abstractNumId w:val="20"/>
  </w:num>
  <w:num w:numId="37">
    <w:abstractNumId w:val="11"/>
  </w:num>
  <w:num w:numId="38">
    <w:abstractNumId w:val="9"/>
  </w:num>
  <w:num w:numId="39">
    <w:abstractNumId w:val="24"/>
  </w:num>
  <w:num w:numId="40">
    <w:abstractNumId w:val="32"/>
  </w:num>
  <w:num w:numId="41">
    <w:abstractNumId w:val="12"/>
  </w:num>
  <w:num w:numId="42">
    <w:abstractNumId w:val="19"/>
  </w:num>
  <w:num w:numId="43">
    <w:abstractNumId w:val="18"/>
  </w:num>
  <w:num w:numId="44">
    <w:abstractNumId w:val="44"/>
  </w:num>
  <w:num w:numId="45">
    <w:abstractNumId w:val="41"/>
  </w:num>
  <w:num w:numId="46">
    <w:abstractNumId w:val="22"/>
  </w:num>
  <w:num w:numId="47">
    <w:abstractNumId w:val="6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0"/>
    <w:rsid w:val="00001968"/>
    <w:rsid w:val="00010E0D"/>
    <w:rsid w:val="00011C02"/>
    <w:rsid w:val="00016856"/>
    <w:rsid w:val="00017DA8"/>
    <w:rsid w:val="00022642"/>
    <w:rsid w:val="00032CAB"/>
    <w:rsid w:val="00036B9B"/>
    <w:rsid w:val="00037790"/>
    <w:rsid w:val="00052FFB"/>
    <w:rsid w:val="000635C3"/>
    <w:rsid w:val="00067600"/>
    <w:rsid w:val="000700BA"/>
    <w:rsid w:val="00070B63"/>
    <w:rsid w:val="00073893"/>
    <w:rsid w:val="00074006"/>
    <w:rsid w:val="00075786"/>
    <w:rsid w:val="00080640"/>
    <w:rsid w:val="0008105D"/>
    <w:rsid w:val="00081E93"/>
    <w:rsid w:val="0008244C"/>
    <w:rsid w:val="00090154"/>
    <w:rsid w:val="0009256C"/>
    <w:rsid w:val="00094B0F"/>
    <w:rsid w:val="0009609E"/>
    <w:rsid w:val="000A06CA"/>
    <w:rsid w:val="000A26FB"/>
    <w:rsid w:val="000A285C"/>
    <w:rsid w:val="000A3D15"/>
    <w:rsid w:val="000A467C"/>
    <w:rsid w:val="000A7126"/>
    <w:rsid w:val="000B18ED"/>
    <w:rsid w:val="000B5100"/>
    <w:rsid w:val="000B5A01"/>
    <w:rsid w:val="000B658D"/>
    <w:rsid w:val="000B7227"/>
    <w:rsid w:val="000C07C2"/>
    <w:rsid w:val="000C5058"/>
    <w:rsid w:val="000C72C1"/>
    <w:rsid w:val="000E334A"/>
    <w:rsid w:val="000F4CB5"/>
    <w:rsid w:val="001101CF"/>
    <w:rsid w:val="00110333"/>
    <w:rsid w:val="0011386E"/>
    <w:rsid w:val="00113B5F"/>
    <w:rsid w:val="00122F43"/>
    <w:rsid w:val="0013038C"/>
    <w:rsid w:val="0013337F"/>
    <w:rsid w:val="00133B84"/>
    <w:rsid w:val="001349C1"/>
    <w:rsid w:val="001374BB"/>
    <w:rsid w:val="001502D7"/>
    <w:rsid w:val="00152F92"/>
    <w:rsid w:val="0015469C"/>
    <w:rsid w:val="00156D7B"/>
    <w:rsid w:val="001613E2"/>
    <w:rsid w:val="0017102D"/>
    <w:rsid w:val="00186CA7"/>
    <w:rsid w:val="00187BB2"/>
    <w:rsid w:val="00190CD1"/>
    <w:rsid w:val="0019221B"/>
    <w:rsid w:val="001930C7"/>
    <w:rsid w:val="00197EFF"/>
    <w:rsid w:val="001A2214"/>
    <w:rsid w:val="001B19BC"/>
    <w:rsid w:val="001B2CCA"/>
    <w:rsid w:val="001C02A3"/>
    <w:rsid w:val="001C0956"/>
    <w:rsid w:val="001C0C7C"/>
    <w:rsid w:val="001C131E"/>
    <w:rsid w:val="001C3EBF"/>
    <w:rsid w:val="001C7441"/>
    <w:rsid w:val="001D3DEC"/>
    <w:rsid w:val="001D7220"/>
    <w:rsid w:val="001E182A"/>
    <w:rsid w:val="001E5AE6"/>
    <w:rsid w:val="001E66AF"/>
    <w:rsid w:val="00201DFB"/>
    <w:rsid w:val="00221B3D"/>
    <w:rsid w:val="002228E8"/>
    <w:rsid w:val="002256DB"/>
    <w:rsid w:val="00231915"/>
    <w:rsid w:val="00234516"/>
    <w:rsid w:val="002417D1"/>
    <w:rsid w:val="00245D04"/>
    <w:rsid w:val="00260D72"/>
    <w:rsid w:val="00266659"/>
    <w:rsid w:val="00275F91"/>
    <w:rsid w:val="00280CA2"/>
    <w:rsid w:val="00293D0C"/>
    <w:rsid w:val="00294577"/>
    <w:rsid w:val="00296FD4"/>
    <w:rsid w:val="0029726D"/>
    <w:rsid w:val="002977FB"/>
    <w:rsid w:val="002A05B7"/>
    <w:rsid w:val="002A19C7"/>
    <w:rsid w:val="002A2F3C"/>
    <w:rsid w:val="002A6998"/>
    <w:rsid w:val="002B57E1"/>
    <w:rsid w:val="002C091F"/>
    <w:rsid w:val="002D0D8D"/>
    <w:rsid w:val="002E41B4"/>
    <w:rsid w:val="002E53BF"/>
    <w:rsid w:val="002E7B2D"/>
    <w:rsid w:val="002F041F"/>
    <w:rsid w:val="002F06DD"/>
    <w:rsid w:val="00302370"/>
    <w:rsid w:val="003024BF"/>
    <w:rsid w:val="00312CE3"/>
    <w:rsid w:val="00316713"/>
    <w:rsid w:val="00317A13"/>
    <w:rsid w:val="00320274"/>
    <w:rsid w:val="00320799"/>
    <w:rsid w:val="003237D3"/>
    <w:rsid w:val="00325968"/>
    <w:rsid w:val="00342E79"/>
    <w:rsid w:val="00343727"/>
    <w:rsid w:val="00345A34"/>
    <w:rsid w:val="00347FF1"/>
    <w:rsid w:val="0035200E"/>
    <w:rsid w:val="0035428E"/>
    <w:rsid w:val="00355B12"/>
    <w:rsid w:val="0035606B"/>
    <w:rsid w:val="00357B00"/>
    <w:rsid w:val="00364E84"/>
    <w:rsid w:val="00366965"/>
    <w:rsid w:val="00376EF5"/>
    <w:rsid w:val="00377E34"/>
    <w:rsid w:val="00377E44"/>
    <w:rsid w:val="003818A1"/>
    <w:rsid w:val="00381A95"/>
    <w:rsid w:val="00382E00"/>
    <w:rsid w:val="00396187"/>
    <w:rsid w:val="003A15AD"/>
    <w:rsid w:val="003A5088"/>
    <w:rsid w:val="003B05E4"/>
    <w:rsid w:val="003B45DF"/>
    <w:rsid w:val="003C0DDD"/>
    <w:rsid w:val="003C1E71"/>
    <w:rsid w:val="003C552D"/>
    <w:rsid w:val="003D2F0B"/>
    <w:rsid w:val="003D4825"/>
    <w:rsid w:val="003D7906"/>
    <w:rsid w:val="003E1F72"/>
    <w:rsid w:val="003E37FD"/>
    <w:rsid w:val="003F2919"/>
    <w:rsid w:val="003F3957"/>
    <w:rsid w:val="0041093F"/>
    <w:rsid w:val="004113FE"/>
    <w:rsid w:val="00416B27"/>
    <w:rsid w:val="00421A88"/>
    <w:rsid w:val="004232DB"/>
    <w:rsid w:val="00425531"/>
    <w:rsid w:val="00425D83"/>
    <w:rsid w:val="004261F1"/>
    <w:rsid w:val="00441346"/>
    <w:rsid w:val="004471CB"/>
    <w:rsid w:val="00450575"/>
    <w:rsid w:val="00451A72"/>
    <w:rsid w:val="004528AC"/>
    <w:rsid w:val="00460010"/>
    <w:rsid w:val="00465E94"/>
    <w:rsid w:val="004705D8"/>
    <w:rsid w:val="00470F26"/>
    <w:rsid w:val="0047413C"/>
    <w:rsid w:val="004777E9"/>
    <w:rsid w:val="0048188D"/>
    <w:rsid w:val="00483317"/>
    <w:rsid w:val="00483544"/>
    <w:rsid w:val="00484124"/>
    <w:rsid w:val="00485CC9"/>
    <w:rsid w:val="00493A1A"/>
    <w:rsid w:val="00496076"/>
    <w:rsid w:val="004A5086"/>
    <w:rsid w:val="004A5783"/>
    <w:rsid w:val="004A7066"/>
    <w:rsid w:val="004B3241"/>
    <w:rsid w:val="004B4A8E"/>
    <w:rsid w:val="004C0993"/>
    <w:rsid w:val="004C14D1"/>
    <w:rsid w:val="004D1343"/>
    <w:rsid w:val="004D3B86"/>
    <w:rsid w:val="004E07DB"/>
    <w:rsid w:val="004E11A2"/>
    <w:rsid w:val="004E1EB3"/>
    <w:rsid w:val="004E4FBF"/>
    <w:rsid w:val="00510239"/>
    <w:rsid w:val="00510A61"/>
    <w:rsid w:val="00516919"/>
    <w:rsid w:val="00520197"/>
    <w:rsid w:val="0052496E"/>
    <w:rsid w:val="00526CCD"/>
    <w:rsid w:val="00561015"/>
    <w:rsid w:val="00561969"/>
    <w:rsid w:val="00576D9D"/>
    <w:rsid w:val="0057798D"/>
    <w:rsid w:val="0058696A"/>
    <w:rsid w:val="005916CB"/>
    <w:rsid w:val="00591FA4"/>
    <w:rsid w:val="00594BF7"/>
    <w:rsid w:val="0059582F"/>
    <w:rsid w:val="005A358C"/>
    <w:rsid w:val="005B2B2C"/>
    <w:rsid w:val="005B4C28"/>
    <w:rsid w:val="005C2C7E"/>
    <w:rsid w:val="005C6AC7"/>
    <w:rsid w:val="005D1669"/>
    <w:rsid w:val="005D6A42"/>
    <w:rsid w:val="005E48B4"/>
    <w:rsid w:val="005F516B"/>
    <w:rsid w:val="005F7C0C"/>
    <w:rsid w:val="00601245"/>
    <w:rsid w:val="00607143"/>
    <w:rsid w:val="00612BC4"/>
    <w:rsid w:val="0061660C"/>
    <w:rsid w:val="0062018B"/>
    <w:rsid w:val="0062441D"/>
    <w:rsid w:val="00633870"/>
    <w:rsid w:val="00636EBA"/>
    <w:rsid w:val="006536AC"/>
    <w:rsid w:val="006551EC"/>
    <w:rsid w:val="00655755"/>
    <w:rsid w:val="00662D6F"/>
    <w:rsid w:val="00673F55"/>
    <w:rsid w:val="00676E55"/>
    <w:rsid w:val="0069006E"/>
    <w:rsid w:val="006A020B"/>
    <w:rsid w:val="006A211F"/>
    <w:rsid w:val="006B60ED"/>
    <w:rsid w:val="006C3842"/>
    <w:rsid w:val="006C6D4D"/>
    <w:rsid w:val="006D0FAE"/>
    <w:rsid w:val="006D1A9D"/>
    <w:rsid w:val="006D6A34"/>
    <w:rsid w:val="006D76E2"/>
    <w:rsid w:val="006E6AE4"/>
    <w:rsid w:val="006F3C3E"/>
    <w:rsid w:val="007138E6"/>
    <w:rsid w:val="007158AD"/>
    <w:rsid w:val="00726AF6"/>
    <w:rsid w:val="00741996"/>
    <w:rsid w:val="0074319B"/>
    <w:rsid w:val="007434CE"/>
    <w:rsid w:val="007532F4"/>
    <w:rsid w:val="007543EA"/>
    <w:rsid w:val="00774248"/>
    <w:rsid w:val="0077470C"/>
    <w:rsid w:val="00774EEC"/>
    <w:rsid w:val="007816A3"/>
    <w:rsid w:val="00783C58"/>
    <w:rsid w:val="00786865"/>
    <w:rsid w:val="00791C52"/>
    <w:rsid w:val="00794B6E"/>
    <w:rsid w:val="007A0247"/>
    <w:rsid w:val="007A0B56"/>
    <w:rsid w:val="007A381C"/>
    <w:rsid w:val="007A78B8"/>
    <w:rsid w:val="007B26EF"/>
    <w:rsid w:val="007B3235"/>
    <w:rsid w:val="007B3FA4"/>
    <w:rsid w:val="007C0A3D"/>
    <w:rsid w:val="007D3200"/>
    <w:rsid w:val="007D7E2E"/>
    <w:rsid w:val="007E5B15"/>
    <w:rsid w:val="007E7ED7"/>
    <w:rsid w:val="007F0B56"/>
    <w:rsid w:val="007F1DE0"/>
    <w:rsid w:val="007F1E7D"/>
    <w:rsid w:val="007F43B6"/>
    <w:rsid w:val="007F5758"/>
    <w:rsid w:val="007F7192"/>
    <w:rsid w:val="00807A77"/>
    <w:rsid w:val="00813CFE"/>
    <w:rsid w:val="00816C1B"/>
    <w:rsid w:val="00817D95"/>
    <w:rsid w:val="008218A6"/>
    <w:rsid w:val="00823DFD"/>
    <w:rsid w:val="00824DDC"/>
    <w:rsid w:val="00825591"/>
    <w:rsid w:val="00831A9D"/>
    <w:rsid w:val="0083205D"/>
    <w:rsid w:val="008425C0"/>
    <w:rsid w:val="008462F3"/>
    <w:rsid w:val="008532C8"/>
    <w:rsid w:val="00853FA8"/>
    <w:rsid w:val="008564C3"/>
    <w:rsid w:val="00863020"/>
    <w:rsid w:val="0087007C"/>
    <w:rsid w:val="008704C4"/>
    <w:rsid w:val="00875ACD"/>
    <w:rsid w:val="00890E29"/>
    <w:rsid w:val="00891969"/>
    <w:rsid w:val="008945CF"/>
    <w:rsid w:val="008A06A6"/>
    <w:rsid w:val="008A2117"/>
    <w:rsid w:val="008A2C1C"/>
    <w:rsid w:val="008B05EE"/>
    <w:rsid w:val="008B06BE"/>
    <w:rsid w:val="008B3578"/>
    <w:rsid w:val="008B6916"/>
    <w:rsid w:val="008C1F0C"/>
    <w:rsid w:val="008C5916"/>
    <w:rsid w:val="008C7E41"/>
    <w:rsid w:val="008D19D0"/>
    <w:rsid w:val="008D1C39"/>
    <w:rsid w:val="008D242B"/>
    <w:rsid w:val="008E1D4A"/>
    <w:rsid w:val="008E2024"/>
    <w:rsid w:val="008E65B6"/>
    <w:rsid w:val="008F0351"/>
    <w:rsid w:val="009014A3"/>
    <w:rsid w:val="00905C05"/>
    <w:rsid w:val="0091146A"/>
    <w:rsid w:val="00914B17"/>
    <w:rsid w:val="00917430"/>
    <w:rsid w:val="00926A12"/>
    <w:rsid w:val="00941398"/>
    <w:rsid w:val="00945A9F"/>
    <w:rsid w:val="00952F3A"/>
    <w:rsid w:val="00956410"/>
    <w:rsid w:val="0095723D"/>
    <w:rsid w:val="0096352A"/>
    <w:rsid w:val="00966479"/>
    <w:rsid w:val="009706A3"/>
    <w:rsid w:val="00970F3F"/>
    <w:rsid w:val="0097689C"/>
    <w:rsid w:val="00981787"/>
    <w:rsid w:val="00981E31"/>
    <w:rsid w:val="00983D54"/>
    <w:rsid w:val="009903AD"/>
    <w:rsid w:val="00990A4D"/>
    <w:rsid w:val="00993080"/>
    <w:rsid w:val="00997A9D"/>
    <w:rsid w:val="009A4B29"/>
    <w:rsid w:val="009A52FF"/>
    <w:rsid w:val="009A6E0E"/>
    <w:rsid w:val="009C19D0"/>
    <w:rsid w:val="009C314B"/>
    <w:rsid w:val="009C360A"/>
    <w:rsid w:val="009C4CF3"/>
    <w:rsid w:val="009D292C"/>
    <w:rsid w:val="009D3E77"/>
    <w:rsid w:val="009D5682"/>
    <w:rsid w:val="009D5DC7"/>
    <w:rsid w:val="009D6B61"/>
    <w:rsid w:val="009E4C19"/>
    <w:rsid w:val="009F42E3"/>
    <w:rsid w:val="009F4B47"/>
    <w:rsid w:val="00A015E3"/>
    <w:rsid w:val="00A049B8"/>
    <w:rsid w:val="00A11F0A"/>
    <w:rsid w:val="00A12D6F"/>
    <w:rsid w:val="00A16500"/>
    <w:rsid w:val="00A37B8D"/>
    <w:rsid w:val="00A419D2"/>
    <w:rsid w:val="00A43D5F"/>
    <w:rsid w:val="00A52C71"/>
    <w:rsid w:val="00A61AE5"/>
    <w:rsid w:val="00A64947"/>
    <w:rsid w:val="00A65370"/>
    <w:rsid w:val="00A675C9"/>
    <w:rsid w:val="00A701F1"/>
    <w:rsid w:val="00A73B1E"/>
    <w:rsid w:val="00A75757"/>
    <w:rsid w:val="00A92525"/>
    <w:rsid w:val="00A978FF"/>
    <w:rsid w:val="00AA1FF8"/>
    <w:rsid w:val="00AA2202"/>
    <w:rsid w:val="00AA3A99"/>
    <w:rsid w:val="00AA4A9C"/>
    <w:rsid w:val="00AB0735"/>
    <w:rsid w:val="00AB34E0"/>
    <w:rsid w:val="00AC05F4"/>
    <w:rsid w:val="00AC133A"/>
    <w:rsid w:val="00AC18C6"/>
    <w:rsid w:val="00AC4BB4"/>
    <w:rsid w:val="00AD1197"/>
    <w:rsid w:val="00AD4D65"/>
    <w:rsid w:val="00AD5402"/>
    <w:rsid w:val="00AD58DB"/>
    <w:rsid w:val="00AD6BE7"/>
    <w:rsid w:val="00AE07B2"/>
    <w:rsid w:val="00AE0ED0"/>
    <w:rsid w:val="00AE1267"/>
    <w:rsid w:val="00AE75B9"/>
    <w:rsid w:val="00AF60F9"/>
    <w:rsid w:val="00B14737"/>
    <w:rsid w:val="00B152A0"/>
    <w:rsid w:val="00B25777"/>
    <w:rsid w:val="00B270E4"/>
    <w:rsid w:val="00B30358"/>
    <w:rsid w:val="00B3175B"/>
    <w:rsid w:val="00B41299"/>
    <w:rsid w:val="00B46369"/>
    <w:rsid w:val="00B5251C"/>
    <w:rsid w:val="00B65245"/>
    <w:rsid w:val="00B76E19"/>
    <w:rsid w:val="00B777D6"/>
    <w:rsid w:val="00B813F8"/>
    <w:rsid w:val="00B8405B"/>
    <w:rsid w:val="00B86CD1"/>
    <w:rsid w:val="00B959C0"/>
    <w:rsid w:val="00BA7EE7"/>
    <w:rsid w:val="00BB5EBC"/>
    <w:rsid w:val="00BC1F8F"/>
    <w:rsid w:val="00BC2F9C"/>
    <w:rsid w:val="00BD2F44"/>
    <w:rsid w:val="00BD52AE"/>
    <w:rsid w:val="00BE360E"/>
    <w:rsid w:val="00BE37FD"/>
    <w:rsid w:val="00BE4185"/>
    <w:rsid w:val="00BE7EF6"/>
    <w:rsid w:val="00BF19AC"/>
    <w:rsid w:val="00BF5BAF"/>
    <w:rsid w:val="00BF7A34"/>
    <w:rsid w:val="00C00289"/>
    <w:rsid w:val="00C02059"/>
    <w:rsid w:val="00C0410C"/>
    <w:rsid w:val="00C07031"/>
    <w:rsid w:val="00C10AA3"/>
    <w:rsid w:val="00C300A2"/>
    <w:rsid w:val="00C30DC4"/>
    <w:rsid w:val="00C40806"/>
    <w:rsid w:val="00C512D3"/>
    <w:rsid w:val="00C52C81"/>
    <w:rsid w:val="00C721F0"/>
    <w:rsid w:val="00C77648"/>
    <w:rsid w:val="00C83F80"/>
    <w:rsid w:val="00C85BAB"/>
    <w:rsid w:val="00C90232"/>
    <w:rsid w:val="00C925F7"/>
    <w:rsid w:val="00C92818"/>
    <w:rsid w:val="00C971F1"/>
    <w:rsid w:val="00CA0AAE"/>
    <w:rsid w:val="00CA164E"/>
    <w:rsid w:val="00CA30D7"/>
    <w:rsid w:val="00CB1CEA"/>
    <w:rsid w:val="00CB332C"/>
    <w:rsid w:val="00CB775C"/>
    <w:rsid w:val="00CB7BA3"/>
    <w:rsid w:val="00CD1165"/>
    <w:rsid w:val="00CE16A3"/>
    <w:rsid w:val="00CF1FBB"/>
    <w:rsid w:val="00CF683A"/>
    <w:rsid w:val="00CF709C"/>
    <w:rsid w:val="00D0568E"/>
    <w:rsid w:val="00D152E8"/>
    <w:rsid w:val="00D20DE7"/>
    <w:rsid w:val="00D238DF"/>
    <w:rsid w:val="00D24E88"/>
    <w:rsid w:val="00D3490F"/>
    <w:rsid w:val="00D34DB5"/>
    <w:rsid w:val="00D37C45"/>
    <w:rsid w:val="00D41B58"/>
    <w:rsid w:val="00D43F1A"/>
    <w:rsid w:val="00D47C62"/>
    <w:rsid w:val="00D5215F"/>
    <w:rsid w:val="00D55757"/>
    <w:rsid w:val="00D6625B"/>
    <w:rsid w:val="00D67FF7"/>
    <w:rsid w:val="00D749BB"/>
    <w:rsid w:val="00D74A11"/>
    <w:rsid w:val="00D753BD"/>
    <w:rsid w:val="00D817DA"/>
    <w:rsid w:val="00D83915"/>
    <w:rsid w:val="00D85B7A"/>
    <w:rsid w:val="00DA0A2F"/>
    <w:rsid w:val="00DA14F5"/>
    <w:rsid w:val="00DB41E6"/>
    <w:rsid w:val="00DC4E53"/>
    <w:rsid w:val="00DD01BC"/>
    <w:rsid w:val="00DE2019"/>
    <w:rsid w:val="00DE4262"/>
    <w:rsid w:val="00DE7FEB"/>
    <w:rsid w:val="00DF244C"/>
    <w:rsid w:val="00DF2E0B"/>
    <w:rsid w:val="00DF6C80"/>
    <w:rsid w:val="00DF7BC1"/>
    <w:rsid w:val="00E00BAD"/>
    <w:rsid w:val="00E06D37"/>
    <w:rsid w:val="00E070A8"/>
    <w:rsid w:val="00E12B46"/>
    <w:rsid w:val="00E176A2"/>
    <w:rsid w:val="00E209C1"/>
    <w:rsid w:val="00E2391E"/>
    <w:rsid w:val="00E3121E"/>
    <w:rsid w:val="00E3282E"/>
    <w:rsid w:val="00E35BA7"/>
    <w:rsid w:val="00E41BF7"/>
    <w:rsid w:val="00E5405A"/>
    <w:rsid w:val="00E5667F"/>
    <w:rsid w:val="00E637F2"/>
    <w:rsid w:val="00E76973"/>
    <w:rsid w:val="00E92E78"/>
    <w:rsid w:val="00E95851"/>
    <w:rsid w:val="00E966B4"/>
    <w:rsid w:val="00E97C1A"/>
    <w:rsid w:val="00EA0374"/>
    <w:rsid w:val="00EA0657"/>
    <w:rsid w:val="00EA1A5A"/>
    <w:rsid w:val="00EA3D16"/>
    <w:rsid w:val="00EA51BC"/>
    <w:rsid w:val="00EB0456"/>
    <w:rsid w:val="00EB3885"/>
    <w:rsid w:val="00EB5A36"/>
    <w:rsid w:val="00EC529F"/>
    <w:rsid w:val="00EC5444"/>
    <w:rsid w:val="00EC5E08"/>
    <w:rsid w:val="00EC66AD"/>
    <w:rsid w:val="00ED0C27"/>
    <w:rsid w:val="00ED67DE"/>
    <w:rsid w:val="00ED7158"/>
    <w:rsid w:val="00ED7CC0"/>
    <w:rsid w:val="00EE7737"/>
    <w:rsid w:val="00EF226D"/>
    <w:rsid w:val="00EF3EE4"/>
    <w:rsid w:val="00EF4A35"/>
    <w:rsid w:val="00EF5A89"/>
    <w:rsid w:val="00F049A0"/>
    <w:rsid w:val="00F06DBA"/>
    <w:rsid w:val="00F16238"/>
    <w:rsid w:val="00F227FB"/>
    <w:rsid w:val="00F25136"/>
    <w:rsid w:val="00F36D77"/>
    <w:rsid w:val="00F464B0"/>
    <w:rsid w:val="00F46E27"/>
    <w:rsid w:val="00F476D9"/>
    <w:rsid w:val="00F5331F"/>
    <w:rsid w:val="00F64E19"/>
    <w:rsid w:val="00F64E25"/>
    <w:rsid w:val="00F66E9D"/>
    <w:rsid w:val="00F67F45"/>
    <w:rsid w:val="00F73C07"/>
    <w:rsid w:val="00F73F70"/>
    <w:rsid w:val="00F77AC8"/>
    <w:rsid w:val="00F84610"/>
    <w:rsid w:val="00F94ED8"/>
    <w:rsid w:val="00F94FF0"/>
    <w:rsid w:val="00FA385F"/>
    <w:rsid w:val="00FA49D7"/>
    <w:rsid w:val="00FB0EEB"/>
    <w:rsid w:val="00FC421D"/>
    <w:rsid w:val="00FC5606"/>
    <w:rsid w:val="00FC7DD6"/>
    <w:rsid w:val="00FD0255"/>
    <w:rsid w:val="00FD4E6A"/>
    <w:rsid w:val="00FE1EA9"/>
    <w:rsid w:val="00FF0946"/>
    <w:rsid w:val="00FF277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8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h3,H3,H31,(Alt+3),h3 sub heading,Head 3,3m,h:3"/>
    <w:basedOn w:val="Normal"/>
    <w:next w:val="Normal"/>
    <w:link w:val="Heading3Char"/>
    <w:autoRedefine/>
    <w:qFormat/>
    <w:rsid w:val="00AD6BE7"/>
    <w:pPr>
      <w:keepNext/>
      <w:keepLines/>
      <w:numPr>
        <w:ilvl w:val="2"/>
        <w:numId w:val="12"/>
      </w:numPr>
      <w:spacing w:before="120" w:after="120" w:line="240" w:lineRule="auto"/>
      <w:outlineLvl w:val="2"/>
    </w:pPr>
    <w:rPr>
      <w:rFonts w:ascii="Arial Narrow" w:eastAsia="Times New Roman" w:hAnsi="Arial Narrow" w:cs="Arial"/>
      <w:b/>
      <w:lang w:val="en-AU"/>
    </w:rPr>
  </w:style>
  <w:style w:type="paragraph" w:styleId="Heading4">
    <w:name w:val="heading 4"/>
    <w:aliases w:val="h4"/>
    <w:basedOn w:val="Normal"/>
    <w:next w:val="Normal"/>
    <w:link w:val="Heading4Char"/>
    <w:qFormat/>
    <w:rsid w:val="00AD6BE7"/>
    <w:pPr>
      <w:keepNext/>
      <w:keepLines/>
      <w:numPr>
        <w:ilvl w:val="3"/>
        <w:numId w:val="12"/>
      </w:numPr>
      <w:spacing w:before="240" w:after="120" w:line="240" w:lineRule="auto"/>
      <w:outlineLvl w:val="3"/>
    </w:pPr>
    <w:rPr>
      <w:rFonts w:eastAsia="Times New Roman" w:cs="Arial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D6BE7"/>
    <w:pPr>
      <w:keepNext/>
      <w:numPr>
        <w:ilvl w:val="4"/>
        <w:numId w:val="12"/>
      </w:numPr>
      <w:spacing w:after="0" w:line="240" w:lineRule="auto"/>
      <w:jc w:val="both"/>
      <w:outlineLvl w:val="4"/>
    </w:pPr>
    <w:rPr>
      <w:rFonts w:eastAsia="Times New Roman" w:cs="Arial"/>
      <w:b/>
      <w:bCs/>
      <w:sz w:val="28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AD6BE7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7"/>
    </w:pPr>
    <w:rPr>
      <w:rFonts w:eastAsia="Times New Roman" w:cs="Arial"/>
      <w:b/>
      <w:bCs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D6BE7"/>
    <w:pPr>
      <w:keepNext/>
      <w:numPr>
        <w:ilvl w:val="8"/>
        <w:numId w:val="12"/>
      </w:numPr>
      <w:spacing w:after="0" w:line="240" w:lineRule="auto"/>
      <w:jc w:val="both"/>
      <w:outlineLvl w:val="8"/>
    </w:pPr>
    <w:rPr>
      <w:rFonts w:eastAsia="Times New Roman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4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1B"/>
  </w:style>
  <w:style w:type="paragraph" w:styleId="Footer">
    <w:name w:val="footer"/>
    <w:basedOn w:val="Normal"/>
    <w:link w:val="FooterChar"/>
    <w:uiPriority w:val="99"/>
    <w:unhideWhenUsed/>
    <w:rsid w:val="0019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1B"/>
  </w:style>
  <w:style w:type="character" w:customStyle="1" w:styleId="Heading1Char">
    <w:name w:val="Heading 1 Char"/>
    <w:link w:val="Heading1"/>
    <w:uiPriority w:val="99"/>
    <w:rsid w:val="0059582F"/>
    <w:rPr>
      <w:rFonts w:ascii="Cambria" w:eastAsia="Times New Roman" w:hAnsi="Cambria" w:cs="Times New Roman"/>
      <w:b/>
      <w:bCs/>
      <w:color w:val="000000"/>
      <w:sz w:val="44"/>
      <w:szCs w:val="28"/>
    </w:rPr>
  </w:style>
  <w:style w:type="paragraph" w:customStyle="1" w:styleId="Header-Section">
    <w:name w:val="Header - Section"/>
    <w:basedOn w:val="Normal"/>
    <w:link w:val="Header-SectionChar"/>
    <w:qFormat/>
    <w:rsid w:val="0059582F"/>
    <w:pPr>
      <w:spacing w:before="120" w:after="120" w:line="240" w:lineRule="auto"/>
    </w:pPr>
    <w:rPr>
      <w:b/>
      <w:sz w:val="28"/>
      <w:lang w:val="en-US"/>
    </w:rPr>
  </w:style>
  <w:style w:type="character" w:customStyle="1" w:styleId="Header-SectionChar">
    <w:name w:val="Header - Section Char"/>
    <w:link w:val="Header-Section"/>
    <w:rsid w:val="0059582F"/>
    <w:rPr>
      <w:rFonts w:ascii="Arial" w:hAnsi="Arial"/>
      <w:b/>
      <w:sz w:val="28"/>
      <w:lang w:val="en-US"/>
    </w:rPr>
  </w:style>
  <w:style w:type="character" w:customStyle="1" w:styleId="Heading2Char">
    <w:name w:val="Heading 2 Char"/>
    <w:link w:val="Heading2"/>
    <w:uiPriority w:val="9"/>
    <w:rsid w:val="005958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-section">
    <w:name w:val="Heading - section"/>
    <w:basedOn w:val="Heading2"/>
    <w:link w:val="Heading-sectionChar"/>
    <w:qFormat/>
    <w:rsid w:val="0059582F"/>
    <w:rPr>
      <w:b w:val="0"/>
      <w:color w:val="000000"/>
      <w:sz w:val="28"/>
      <w:lang w:val="en-US"/>
    </w:rPr>
  </w:style>
  <w:style w:type="paragraph" w:customStyle="1" w:styleId="NormalBold">
    <w:name w:val="Normal Bold"/>
    <w:basedOn w:val="Normal"/>
    <w:link w:val="NormalBoldChar"/>
    <w:qFormat/>
    <w:rsid w:val="00990A4D"/>
    <w:pPr>
      <w:spacing w:before="120" w:after="120" w:line="240" w:lineRule="auto"/>
    </w:pPr>
    <w:rPr>
      <w:b/>
    </w:rPr>
  </w:style>
  <w:style w:type="character" w:customStyle="1" w:styleId="Heading-sectionChar">
    <w:name w:val="Heading - section Char"/>
    <w:link w:val="Heading-section"/>
    <w:rsid w:val="0059582F"/>
    <w:rPr>
      <w:rFonts w:ascii="Cambria" w:eastAsia="Times New Roman" w:hAnsi="Cambria" w:cs="Times New Roman"/>
      <w:b w:val="0"/>
      <w:bCs/>
      <w:color w:val="000000"/>
      <w:sz w:val="28"/>
      <w:szCs w:val="26"/>
      <w:lang w:val="en-US"/>
    </w:rPr>
  </w:style>
  <w:style w:type="character" w:customStyle="1" w:styleId="NormalBoldChar">
    <w:name w:val="Normal Bold Char"/>
    <w:link w:val="NormalBold"/>
    <w:rsid w:val="00990A4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B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B6E"/>
    <w:rPr>
      <w:color w:val="0000FF"/>
      <w:u w:val="single"/>
    </w:rPr>
  </w:style>
  <w:style w:type="paragraph" w:customStyle="1" w:styleId="MEDCoverHeading2">
    <w:name w:val="MED Cover Heading 2"/>
    <w:basedOn w:val="Normal"/>
    <w:link w:val="MEDCoverHeading2Char"/>
    <w:qFormat/>
    <w:rsid w:val="000C5058"/>
    <w:pPr>
      <w:spacing w:before="240" w:after="0" w:line="240" w:lineRule="auto"/>
    </w:pPr>
    <w:rPr>
      <w:rFonts w:eastAsia="Cambria"/>
      <w:color w:val="00669A"/>
      <w:sz w:val="56"/>
      <w:szCs w:val="24"/>
      <w:lang w:val="en-GB"/>
    </w:rPr>
  </w:style>
  <w:style w:type="character" w:customStyle="1" w:styleId="MEDCoverHeading2Char">
    <w:name w:val="MED Cover Heading 2 Char"/>
    <w:link w:val="MEDCoverHeading2"/>
    <w:rsid w:val="000C5058"/>
    <w:rPr>
      <w:rFonts w:ascii="Arial" w:eastAsia="Cambria" w:hAnsi="Arial" w:cs="Times New Roman"/>
      <w:color w:val="00669A"/>
      <w:sz w:val="56"/>
      <w:szCs w:val="24"/>
      <w:lang w:val="en-GB"/>
    </w:rPr>
  </w:style>
  <w:style w:type="character" w:customStyle="1" w:styleId="Heading3Char">
    <w:name w:val="Heading 3 Char"/>
    <w:aliases w:val="h3 Char,H3 Char,H31 Char,(Alt+3) Char,h3 sub heading Char,Head 3 Char,3m Char,h:3 Char"/>
    <w:link w:val="Heading3"/>
    <w:rsid w:val="00AD6BE7"/>
    <w:rPr>
      <w:rFonts w:ascii="Arial Narrow" w:eastAsia="Times New Roman" w:hAnsi="Arial Narrow" w:cs="Arial"/>
      <w:b/>
      <w:lang w:val="en-AU"/>
    </w:rPr>
  </w:style>
  <w:style w:type="character" w:customStyle="1" w:styleId="Heading4Char">
    <w:name w:val="Heading 4 Char"/>
    <w:aliases w:val="h4 Char"/>
    <w:link w:val="Heading4"/>
    <w:rsid w:val="00AD6BE7"/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AD6BE7"/>
    <w:rPr>
      <w:rFonts w:ascii="Arial" w:eastAsia="Times New Roman" w:hAnsi="Arial" w:cs="Arial"/>
      <w:b/>
      <w:bCs/>
      <w:sz w:val="28"/>
      <w:szCs w:val="20"/>
      <w:lang w:val="en-AU"/>
    </w:rPr>
  </w:style>
  <w:style w:type="character" w:customStyle="1" w:styleId="Heading8Char">
    <w:name w:val="Heading 8 Char"/>
    <w:link w:val="Heading8"/>
    <w:rsid w:val="00AD6BE7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Heading9Char">
    <w:name w:val="Heading 9 Char"/>
    <w:link w:val="Heading9"/>
    <w:rsid w:val="00AD6BE7"/>
    <w:rPr>
      <w:rFonts w:ascii="Arial" w:eastAsia="Times New Roman" w:hAnsi="Arial" w:cs="Arial"/>
      <w:b/>
      <w:bCs/>
      <w:sz w:val="20"/>
      <w:szCs w:val="20"/>
      <w:lang w:val="en-AU"/>
    </w:rPr>
  </w:style>
  <w:style w:type="paragraph" w:customStyle="1" w:styleId="CharCharCharChar">
    <w:name w:val="Char Char Char Char"/>
    <w:basedOn w:val="Normal"/>
    <w:rsid w:val="00AD6BE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Style12pt">
    <w:name w:val="Style 12 pt"/>
    <w:rsid w:val="00AD6BE7"/>
    <w:rPr>
      <w:rFonts w:ascii="Arial" w:hAnsi="Arial"/>
      <w:sz w:val="20"/>
    </w:rPr>
  </w:style>
  <w:style w:type="paragraph" w:customStyle="1" w:styleId="StyleHeading1">
    <w:name w:val="Style Heading 1"/>
    <w:basedOn w:val="Heading1"/>
    <w:next w:val="Normal"/>
    <w:autoRedefine/>
    <w:rsid w:val="00AD6BE7"/>
    <w:pPr>
      <w:keepLines w:val="0"/>
      <w:numPr>
        <w:numId w:val="12"/>
      </w:numPr>
      <w:spacing w:after="240" w:line="240" w:lineRule="auto"/>
      <w:jc w:val="both"/>
    </w:pPr>
    <w:rPr>
      <w:rFonts w:ascii="Arial Narrow" w:hAnsi="Arial Narrow" w:cs="Arial"/>
      <w:color w:val="auto"/>
      <w:kern w:val="32"/>
      <w:sz w:val="28"/>
      <w:szCs w:val="20"/>
      <w:lang w:val="en-AU"/>
    </w:rPr>
  </w:style>
  <w:style w:type="paragraph" w:customStyle="1" w:styleId="StyleStyleHeading2bodyh2mainheadingH2Section2mh2h2H2UNDERR">
    <w:name w:val="Style Style Heading 2bodyh2 main headingH2Section2mh 2h2.H2UNDERR....."/>
    <w:basedOn w:val="Normal"/>
    <w:next w:val="Normal"/>
    <w:autoRedefine/>
    <w:rsid w:val="00AD6BE7"/>
    <w:pPr>
      <w:keepNext/>
      <w:keepLines/>
      <w:numPr>
        <w:ilvl w:val="1"/>
        <w:numId w:val="12"/>
      </w:numPr>
      <w:spacing w:before="240" w:after="120" w:line="240" w:lineRule="auto"/>
      <w:jc w:val="both"/>
      <w:outlineLvl w:val="1"/>
    </w:pPr>
    <w:rPr>
      <w:rFonts w:ascii="Arial Narrow" w:eastAsia="Times New Roman" w:hAnsi="Arial Narrow" w:cs="Arial"/>
      <w:b/>
      <w:bCs/>
      <w:sz w:val="24"/>
      <w:szCs w:val="24"/>
      <w:lang w:val="en-AU"/>
    </w:rPr>
  </w:style>
  <w:style w:type="character" w:styleId="FollowedHyperlink">
    <w:name w:val="FollowedHyperlink"/>
    <w:uiPriority w:val="99"/>
    <w:semiHidden/>
    <w:unhideWhenUsed/>
    <w:rsid w:val="00A701F1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0B7227"/>
    <w:rPr>
      <w:rFonts w:ascii="Arial" w:hAnsi="Arial"/>
    </w:rPr>
  </w:style>
  <w:style w:type="paragraph" w:customStyle="1" w:styleId="GPBGTTH1">
    <w:name w:val="GPB GTT H1"/>
    <w:basedOn w:val="MEDCoverHeading2"/>
    <w:link w:val="GPBGTTH1Char"/>
    <w:qFormat/>
    <w:rsid w:val="000A26FB"/>
    <w:pPr>
      <w:spacing w:after="120"/>
    </w:pPr>
    <w:rPr>
      <w:sz w:val="32"/>
      <w:szCs w:val="32"/>
    </w:rPr>
  </w:style>
  <w:style w:type="paragraph" w:customStyle="1" w:styleId="GPBGTTH2">
    <w:name w:val="GPB GTT H2"/>
    <w:basedOn w:val="GPBGTTH1"/>
    <w:link w:val="GPBGTTH2Char"/>
    <w:qFormat/>
    <w:rsid w:val="00266659"/>
    <w:pPr>
      <w:spacing w:before="120"/>
    </w:pPr>
    <w:rPr>
      <w:b/>
      <w:sz w:val="24"/>
    </w:rPr>
  </w:style>
  <w:style w:type="character" w:customStyle="1" w:styleId="GPBGTTH1Char">
    <w:name w:val="GPB GTT H1 Char"/>
    <w:link w:val="GPBGTTH1"/>
    <w:rsid w:val="000A26FB"/>
    <w:rPr>
      <w:rFonts w:ascii="Arial" w:eastAsia="Cambria" w:hAnsi="Arial" w:cs="Times New Roman"/>
      <w:color w:val="00669A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E84"/>
    <w:pPr>
      <w:outlineLvl w:val="9"/>
    </w:pPr>
    <w:rPr>
      <w:color w:val="365F91"/>
      <w:sz w:val="28"/>
      <w:lang w:val="en-US" w:eastAsia="ja-JP"/>
    </w:rPr>
  </w:style>
  <w:style w:type="character" w:customStyle="1" w:styleId="GPBGTTH2Char">
    <w:name w:val="GPB GTT H2 Char"/>
    <w:link w:val="GPBGTTH2"/>
    <w:rsid w:val="00266659"/>
    <w:rPr>
      <w:rFonts w:ascii="Arial" w:eastAsia="Cambria" w:hAnsi="Arial" w:cs="Times New Roman"/>
      <w:b/>
      <w:color w:val="00669A"/>
      <w:sz w:val="24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7A13"/>
    <w:pPr>
      <w:spacing w:after="10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7A13"/>
    <w:pPr>
      <w:spacing w:after="100"/>
      <w:ind w:left="220"/>
    </w:pPr>
    <w:rPr>
      <w:rFonts w:ascii="Calibri" w:hAnsi="Calibri"/>
      <w:sz w:val="24"/>
    </w:rPr>
  </w:style>
  <w:style w:type="paragraph" w:customStyle="1" w:styleId="GPBGTTH3">
    <w:name w:val="GPB GTT H3"/>
    <w:basedOn w:val="Normal"/>
    <w:link w:val="GPBGTTH3Char"/>
    <w:qFormat/>
    <w:rsid w:val="00EC529F"/>
    <w:rPr>
      <w:color w:val="00669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64B0"/>
    <w:pPr>
      <w:tabs>
        <w:tab w:val="right" w:leader="dot" w:pos="9016"/>
      </w:tabs>
      <w:spacing w:after="100"/>
      <w:ind w:left="440"/>
    </w:pPr>
    <w:rPr>
      <w:rFonts w:eastAsia="Times New Roman" w:cs="Arial"/>
      <w:b/>
      <w:noProof/>
      <w:color w:val="365F91"/>
      <w:lang w:val="en-US" w:eastAsia="ja-JP"/>
    </w:rPr>
  </w:style>
  <w:style w:type="character" w:customStyle="1" w:styleId="GPBGTTH3Char">
    <w:name w:val="GPB GTT H3 Char"/>
    <w:link w:val="GPBGTTH3"/>
    <w:rsid w:val="00EC529F"/>
    <w:rPr>
      <w:rFonts w:ascii="Arial" w:hAnsi="Arial"/>
      <w:color w:val="00669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8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h3,H3,H31,(Alt+3),h3 sub heading,Head 3,3m,h:3"/>
    <w:basedOn w:val="Normal"/>
    <w:next w:val="Normal"/>
    <w:link w:val="Heading3Char"/>
    <w:autoRedefine/>
    <w:qFormat/>
    <w:rsid w:val="00AD6BE7"/>
    <w:pPr>
      <w:keepNext/>
      <w:keepLines/>
      <w:numPr>
        <w:ilvl w:val="2"/>
        <w:numId w:val="12"/>
      </w:numPr>
      <w:spacing w:before="120" w:after="120" w:line="240" w:lineRule="auto"/>
      <w:outlineLvl w:val="2"/>
    </w:pPr>
    <w:rPr>
      <w:rFonts w:ascii="Arial Narrow" w:eastAsia="Times New Roman" w:hAnsi="Arial Narrow" w:cs="Arial"/>
      <w:b/>
      <w:lang w:val="en-AU"/>
    </w:rPr>
  </w:style>
  <w:style w:type="paragraph" w:styleId="Heading4">
    <w:name w:val="heading 4"/>
    <w:aliases w:val="h4"/>
    <w:basedOn w:val="Normal"/>
    <w:next w:val="Normal"/>
    <w:link w:val="Heading4Char"/>
    <w:qFormat/>
    <w:rsid w:val="00AD6BE7"/>
    <w:pPr>
      <w:keepNext/>
      <w:keepLines/>
      <w:numPr>
        <w:ilvl w:val="3"/>
        <w:numId w:val="12"/>
      </w:numPr>
      <w:spacing w:before="240" w:after="120" w:line="240" w:lineRule="auto"/>
      <w:outlineLvl w:val="3"/>
    </w:pPr>
    <w:rPr>
      <w:rFonts w:eastAsia="Times New Roman" w:cs="Arial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D6BE7"/>
    <w:pPr>
      <w:keepNext/>
      <w:numPr>
        <w:ilvl w:val="4"/>
        <w:numId w:val="12"/>
      </w:numPr>
      <w:spacing w:after="0" w:line="240" w:lineRule="auto"/>
      <w:jc w:val="both"/>
      <w:outlineLvl w:val="4"/>
    </w:pPr>
    <w:rPr>
      <w:rFonts w:eastAsia="Times New Roman" w:cs="Arial"/>
      <w:b/>
      <w:bCs/>
      <w:sz w:val="28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AD6BE7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7"/>
    </w:pPr>
    <w:rPr>
      <w:rFonts w:eastAsia="Times New Roman" w:cs="Arial"/>
      <w:b/>
      <w:bCs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D6BE7"/>
    <w:pPr>
      <w:keepNext/>
      <w:numPr>
        <w:ilvl w:val="8"/>
        <w:numId w:val="12"/>
      </w:numPr>
      <w:spacing w:after="0" w:line="240" w:lineRule="auto"/>
      <w:jc w:val="both"/>
      <w:outlineLvl w:val="8"/>
    </w:pPr>
    <w:rPr>
      <w:rFonts w:eastAsia="Times New Roman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4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1B"/>
  </w:style>
  <w:style w:type="paragraph" w:styleId="Footer">
    <w:name w:val="footer"/>
    <w:basedOn w:val="Normal"/>
    <w:link w:val="FooterChar"/>
    <w:uiPriority w:val="99"/>
    <w:unhideWhenUsed/>
    <w:rsid w:val="0019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1B"/>
  </w:style>
  <w:style w:type="character" w:customStyle="1" w:styleId="Heading1Char">
    <w:name w:val="Heading 1 Char"/>
    <w:link w:val="Heading1"/>
    <w:uiPriority w:val="99"/>
    <w:rsid w:val="0059582F"/>
    <w:rPr>
      <w:rFonts w:ascii="Cambria" w:eastAsia="Times New Roman" w:hAnsi="Cambria" w:cs="Times New Roman"/>
      <w:b/>
      <w:bCs/>
      <w:color w:val="000000"/>
      <w:sz w:val="44"/>
      <w:szCs w:val="28"/>
    </w:rPr>
  </w:style>
  <w:style w:type="paragraph" w:customStyle="1" w:styleId="Header-Section">
    <w:name w:val="Header - Section"/>
    <w:basedOn w:val="Normal"/>
    <w:link w:val="Header-SectionChar"/>
    <w:qFormat/>
    <w:rsid w:val="0059582F"/>
    <w:pPr>
      <w:spacing w:before="120" w:after="120" w:line="240" w:lineRule="auto"/>
    </w:pPr>
    <w:rPr>
      <w:b/>
      <w:sz w:val="28"/>
      <w:lang w:val="en-US"/>
    </w:rPr>
  </w:style>
  <w:style w:type="character" w:customStyle="1" w:styleId="Header-SectionChar">
    <w:name w:val="Header - Section Char"/>
    <w:link w:val="Header-Section"/>
    <w:rsid w:val="0059582F"/>
    <w:rPr>
      <w:rFonts w:ascii="Arial" w:hAnsi="Arial"/>
      <w:b/>
      <w:sz w:val="28"/>
      <w:lang w:val="en-US"/>
    </w:rPr>
  </w:style>
  <w:style w:type="character" w:customStyle="1" w:styleId="Heading2Char">
    <w:name w:val="Heading 2 Char"/>
    <w:link w:val="Heading2"/>
    <w:uiPriority w:val="9"/>
    <w:rsid w:val="005958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-section">
    <w:name w:val="Heading - section"/>
    <w:basedOn w:val="Heading2"/>
    <w:link w:val="Heading-sectionChar"/>
    <w:qFormat/>
    <w:rsid w:val="0059582F"/>
    <w:rPr>
      <w:b w:val="0"/>
      <w:color w:val="000000"/>
      <w:sz w:val="28"/>
      <w:lang w:val="en-US"/>
    </w:rPr>
  </w:style>
  <w:style w:type="paragraph" w:customStyle="1" w:styleId="NormalBold">
    <w:name w:val="Normal Bold"/>
    <w:basedOn w:val="Normal"/>
    <w:link w:val="NormalBoldChar"/>
    <w:qFormat/>
    <w:rsid w:val="00990A4D"/>
    <w:pPr>
      <w:spacing w:before="120" w:after="120" w:line="240" w:lineRule="auto"/>
    </w:pPr>
    <w:rPr>
      <w:b/>
    </w:rPr>
  </w:style>
  <w:style w:type="character" w:customStyle="1" w:styleId="Heading-sectionChar">
    <w:name w:val="Heading - section Char"/>
    <w:link w:val="Heading-section"/>
    <w:rsid w:val="0059582F"/>
    <w:rPr>
      <w:rFonts w:ascii="Cambria" w:eastAsia="Times New Roman" w:hAnsi="Cambria" w:cs="Times New Roman"/>
      <w:b w:val="0"/>
      <w:bCs/>
      <w:color w:val="000000"/>
      <w:sz w:val="28"/>
      <w:szCs w:val="26"/>
      <w:lang w:val="en-US"/>
    </w:rPr>
  </w:style>
  <w:style w:type="character" w:customStyle="1" w:styleId="NormalBoldChar">
    <w:name w:val="Normal Bold Char"/>
    <w:link w:val="NormalBold"/>
    <w:rsid w:val="00990A4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B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B6E"/>
    <w:rPr>
      <w:color w:val="0000FF"/>
      <w:u w:val="single"/>
    </w:rPr>
  </w:style>
  <w:style w:type="paragraph" w:customStyle="1" w:styleId="MEDCoverHeading2">
    <w:name w:val="MED Cover Heading 2"/>
    <w:basedOn w:val="Normal"/>
    <w:link w:val="MEDCoverHeading2Char"/>
    <w:qFormat/>
    <w:rsid w:val="000C5058"/>
    <w:pPr>
      <w:spacing w:before="240" w:after="0" w:line="240" w:lineRule="auto"/>
    </w:pPr>
    <w:rPr>
      <w:rFonts w:eastAsia="Cambria"/>
      <w:color w:val="00669A"/>
      <w:sz w:val="56"/>
      <w:szCs w:val="24"/>
      <w:lang w:val="en-GB"/>
    </w:rPr>
  </w:style>
  <w:style w:type="character" w:customStyle="1" w:styleId="MEDCoverHeading2Char">
    <w:name w:val="MED Cover Heading 2 Char"/>
    <w:link w:val="MEDCoverHeading2"/>
    <w:rsid w:val="000C5058"/>
    <w:rPr>
      <w:rFonts w:ascii="Arial" w:eastAsia="Cambria" w:hAnsi="Arial" w:cs="Times New Roman"/>
      <w:color w:val="00669A"/>
      <w:sz w:val="56"/>
      <w:szCs w:val="24"/>
      <w:lang w:val="en-GB"/>
    </w:rPr>
  </w:style>
  <w:style w:type="character" w:customStyle="1" w:styleId="Heading3Char">
    <w:name w:val="Heading 3 Char"/>
    <w:aliases w:val="h3 Char,H3 Char,H31 Char,(Alt+3) Char,h3 sub heading Char,Head 3 Char,3m Char,h:3 Char"/>
    <w:link w:val="Heading3"/>
    <w:rsid w:val="00AD6BE7"/>
    <w:rPr>
      <w:rFonts w:ascii="Arial Narrow" w:eastAsia="Times New Roman" w:hAnsi="Arial Narrow" w:cs="Arial"/>
      <w:b/>
      <w:lang w:val="en-AU"/>
    </w:rPr>
  </w:style>
  <w:style w:type="character" w:customStyle="1" w:styleId="Heading4Char">
    <w:name w:val="Heading 4 Char"/>
    <w:aliases w:val="h4 Char"/>
    <w:link w:val="Heading4"/>
    <w:rsid w:val="00AD6BE7"/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AD6BE7"/>
    <w:rPr>
      <w:rFonts w:ascii="Arial" w:eastAsia="Times New Roman" w:hAnsi="Arial" w:cs="Arial"/>
      <w:b/>
      <w:bCs/>
      <w:sz w:val="28"/>
      <w:szCs w:val="20"/>
      <w:lang w:val="en-AU"/>
    </w:rPr>
  </w:style>
  <w:style w:type="character" w:customStyle="1" w:styleId="Heading8Char">
    <w:name w:val="Heading 8 Char"/>
    <w:link w:val="Heading8"/>
    <w:rsid w:val="00AD6BE7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Heading9Char">
    <w:name w:val="Heading 9 Char"/>
    <w:link w:val="Heading9"/>
    <w:rsid w:val="00AD6BE7"/>
    <w:rPr>
      <w:rFonts w:ascii="Arial" w:eastAsia="Times New Roman" w:hAnsi="Arial" w:cs="Arial"/>
      <w:b/>
      <w:bCs/>
      <w:sz w:val="20"/>
      <w:szCs w:val="20"/>
      <w:lang w:val="en-AU"/>
    </w:rPr>
  </w:style>
  <w:style w:type="paragraph" w:customStyle="1" w:styleId="CharCharCharChar">
    <w:name w:val="Char Char Char Char"/>
    <w:basedOn w:val="Normal"/>
    <w:rsid w:val="00AD6BE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Style12pt">
    <w:name w:val="Style 12 pt"/>
    <w:rsid w:val="00AD6BE7"/>
    <w:rPr>
      <w:rFonts w:ascii="Arial" w:hAnsi="Arial"/>
      <w:sz w:val="20"/>
    </w:rPr>
  </w:style>
  <w:style w:type="paragraph" w:customStyle="1" w:styleId="StyleHeading1">
    <w:name w:val="Style Heading 1"/>
    <w:basedOn w:val="Heading1"/>
    <w:next w:val="Normal"/>
    <w:autoRedefine/>
    <w:rsid w:val="00AD6BE7"/>
    <w:pPr>
      <w:keepLines w:val="0"/>
      <w:numPr>
        <w:numId w:val="12"/>
      </w:numPr>
      <w:spacing w:after="240" w:line="240" w:lineRule="auto"/>
      <w:jc w:val="both"/>
    </w:pPr>
    <w:rPr>
      <w:rFonts w:ascii="Arial Narrow" w:hAnsi="Arial Narrow" w:cs="Arial"/>
      <w:color w:val="auto"/>
      <w:kern w:val="32"/>
      <w:sz w:val="28"/>
      <w:szCs w:val="20"/>
      <w:lang w:val="en-AU"/>
    </w:rPr>
  </w:style>
  <w:style w:type="paragraph" w:customStyle="1" w:styleId="StyleStyleHeading2bodyh2mainheadingH2Section2mh2h2H2UNDERR">
    <w:name w:val="Style Style Heading 2bodyh2 main headingH2Section2mh 2h2.H2UNDERR....."/>
    <w:basedOn w:val="Normal"/>
    <w:next w:val="Normal"/>
    <w:autoRedefine/>
    <w:rsid w:val="00AD6BE7"/>
    <w:pPr>
      <w:keepNext/>
      <w:keepLines/>
      <w:numPr>
        <w:ilvl w:val="1"/>
        <w:numId w:val="12"/>
      </w:numPr>
      <w:spacing w:before="240" w:after="120" w:line="240" w:lineRule="auto"/>
      <w:jc w:val="both"/>
      <w:outlineLvl w:val="1"/>
    </w:pPr>
    <w:rPr>
      <w:rFonts w:ascii="Arial Narrow" w:eastAsia="Times New Roman" w:hAnsi="Arial Narrow" w:cs="Arial"/>
      <w:b/>
      <w:bCs/>
      <w:sz w:val="24"/>
      <w:szCs w:val="24"/>
      <w:lang w:val="en-AU"/>
    </w:rPr>
  </w:style>
  <w:style w:type="character" w:styleId="FollowedHyperlink">
    <w:name w:val="FollowedHyperlink"/>
    <w:uiPriority w:val="99"/>
    <w:semiHidden/>
    <w:unhideWhenUsed/>
    <w:rsid w:val="00A701F1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0B7227"/>
    <w:rPr>
      <w:rFonts w:ascii="Arial" w:hAnsi="Arial"/>
    </w:rPr>
  </w:style>
  <w:style w:type="paragraph" w:customStyle="1" w:styleId="GPBGTTH1">
    <w:name w:val="GPB GTT H1"/>
    <w:basedOn w:val="MEDCoverHeading2"/>
    <w:link w:val="GPBGTTH1Char"/>
    <w:qFormat/>
    <w:rsid w:val="000A26FB"/>
    <w:pPr>
      <w:spacing w:after="120"/>
    </w:pPr>
    <w:rPr>
      <w:sz w:val="32"/>
      <w:szCs w:val="32"/>
    </w:rPr>
  </w:style>
  <w:style w:type="paragraph" w:customStyle="1" w:styleId="GPBGTTH2">
    <w:name w:val="GPB GTT H2"/>
    <w:basedOn w:val="GPBGTTH1"/>
    <w:link w:val="GPBGTTH2Char"/>
    <w:qFormat/>
    <w:rsid w:val="00266659"/>
    <w:pPr>
      <w:spacing w:before="120"/>
    </w:pPr>
    <w:rPr>
      <w:b/>
      <w:sz w:val="24"/>
    </w:rPr>
  </w:style>
  <w:style w:type="character" w:customStyle="1" w:styleId="GPBGTTH1Char">
    <w:name w:val="GPB GTT H1 Char"/>
    <w:link w:val="GPBGTTH1"/>
    <w:rsid w:val="000A26FB"/>
    <w:rPr>
      <w:rFonts w:ascii="Arial" w:eastAsia="Cambria" w:hAnsi="Arial" w:cs="Times New Roman"/>
      <w:color w:val="00669A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E84"/>
    <w:pPr>
      <w:outlineLvl w:val="9"/>
    </w:pPr>
    <w:rPr>
      <w:color w:val="365F91"/>
      <w:sz w:val="28"/>
      <w:lang w:val="en-US" w:eastAsia="ja-JP"/>
    </w:rPr>
  </w:style>
  <w:style w:type="character" w:customStyle="1" w:styleId="GPBGTTH2Char">
    <w:name w:val="GPB GTT H2 Char"/>
    <w:link w:val="GPBGTTH2"/>
    <w:rsid w:val="00266659"/>
    <w:rPr>
      <w:rFonts w:ascii="Arial" w:eastAsia="Cambria" w:hAnsi="Arial" w:cs="Times New Roman"/>
      <w:b/>
      <w:color w:val="00669A"/>
      <w:sz w:val="24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7A13"/>
    <w:pPr>
      <w:spacing w:after="10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7A13"/>
    <w:pPr>
      <w:spacing w:after="100"/>
      <w:ind w:left="220"/>
    </w:pPr>
    <w:rPr>
      <w:rFonts w:ascii="Calibri" w:hAnsi="Calibri"/>
      <w:sz w:val="24"/>
    </w:rPr>
  </w:style>
  <w:style w:type="paragraph" w:customStyle="1" w:styleId="GPBGTTH3">
    <w:name w:val="GPB GTT H3"/>
    <w:basedOn w:val="Normal"/>
    <w:link w:val="GPBGTTH3Char"/>
    <w:qFormat/>
    <w:rsid w:val="00EC529F"/>
    <w:rPr>
      <w:color w:val="00669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64B0"/>
    <w:pPr>
      <w:tabs>
        <w:tab w:val="right" w:leader="dot" w:pos="9016"/>
      </w:tabs>
      <w:spacing w:after="100"/>
      <w:ind w:left="440"/>
    </w:pPr>
    <w:rPr>
      <w:rFonts w:eastAsia="Times New Roman" w:cs="Arial"/>
      <w:b/>
      <w:noProof/>
      <w:color w:val="365F91"/>
      <w:lang w:val="en-US" w:eastAsia="ja-JP"/>
    </w:rPr>
  </w:style>
  <w:style w:type="character" w:customStyle="1" w:styleId="GPBGTTH3Char">
    <w:name w:val="GPB GTT H3 Char"/>
    <w:link w:val="GPBGTTH3"/>
    <w:rsid w:val="00EC529F"/>
    <w:rPr>
      <w:rFonts w:ascii="Arial" w:hAnsi="Arial"/>
      <w:color w:val="00669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2626-2453-4F65-9E72-49B66BE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E0809C2E.dotm</Template>
  <TotalTime>0</TotalTime>
  <Pages>13</Pages>
  <Words>1962</Words>
  <Characters>11185</Characters>
  <Application>Microsoft Office Word</Application>
  <DocSecurity>0</DocSecurity>
  <Lines>798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panel recommendation template - $100,000 and above</vt:lpstr>
    </vt:vector>
  </TitlesOfParts>
  <LinksUpToDate>false</LinksUpToDate>
  <CharactersWithSpaces>12642</CharactersWithSpaces>
  <SharedDoc>false</SharedDoc>
  <HLinks>
    <vt:vector size="156" baseType="variant"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_Toc390181514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_Toc390181513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_Toc390181512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_Toc390181511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_Toc390181510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_Toc390181509</vt:lpwstr>
      </vt:variant>
      <vt:variant>
        <vt:i4>1966142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_Toc390181508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_Toc390181507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_Toc390181506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_Toc390181505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_Toc390181504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_Toc390181503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_Toc390181502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_Toc390181501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_Toc390181500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_Toc390181499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_Toc390181498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_Toc390181497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_Toc390181496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_Toc390181495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_Toc390181494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_Toc390181493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_Toc390181492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_Toc390181491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_Toc390181490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_Toc390181489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panel recommendation template - $100,000 and above</dc:title>
  <dc:creator/>
  <cp:lastModifiedBy/>
  <cp:revision>1</cp:revision>
  <dcterms:created xsi:type="dcterms:W3CDTF">2017-12-06T21:19:00Z</dcterms:created>
  <dcterms:modified xsi:type="dcterms:W3CDTF">2017-12-06T21:19:00Z</dcterms:modified>
</cp:coreProperties>
</file>