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A06A6" w:rsidRPr="00BE31D8" w:rsidRDefault="004934D9" w:rsidP="0059582F">
      <w:pPr>
        <w:rPr>
          <w:rFonts w:ascii="Calibri" w:hAnsi="Calibri" w:cs="Calibri"/>
        </w:rPr>
      </w:pPr>
      <w:r>
        <w:rPr>
          <w:noProof/>
          <w:lang w:eastAsia="en-NZ"/>
        </w:rPr>
        <mc:AlternateContent>
          <mc:Choice Requires="wps">
            <w:drawing>
              <wp:anchor distT="0" distB="0" distL="114300" distR="114300" simplePos="0" relativeHeight="251655168" behindDoc="0" locked="0" layoutInCell="1" allowOverlap="1">
                <wp:simplePos x="0" y="0"/>
                <wp:positionH relativeFrom="column">
                  <wp:posOffset>-352425</wp:posOffset>
                </wp:positionH>
                <wp:positionV relativeFrom="paragraph">
                  <wp:posOffset>-123825</wp:posOffset>
                </wp:positionV>
                <wp:extent cx="6505575" cy="91059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5575" cy="9105900"/>
                        </a:xfrm>
                        <a:prstGeom prst="rect">
                          <a:avLst/>
                        </a:prstGeom>
                        <a:noFill/>
                        <a:ln w="25400" cap="flat" cmpd="sng" algn="ctr">
                          <a:solidFill>
                            <a:sysClr val="windowText" lastClr="000000">
                              <a:lumMod val="50000"/>
                              <a:lumOff val="50000"/>
                            </a:sysClr>
                          </a:solidFill>
                          <a:prstDash val="solid"/>
                        </a:ln>
                        <a:effectLst/>
                      </wps:spPr>
                      <wps:txbx>
                        <w:txbxContent>
                          <w:p w:rsidR="007C59B9" w:rsidRPr="00BE31D8" w:rsidRDefault="007C59B9" w:rsidP="000830F9">
                            <w:pPr>
                              <w:spacing w:before="120" w:after="120" w:line="240" w:lineRule="auto"/>
                              <w:rPr>
                                <w:rFonts w:ascii="Calibri" w:hAnsi="Calibri" w:cs="Calibri"/>
                                <w:b/>
                                <w:color w:val="204D84"/>
                                <w:sz w:val="44"/>
                                <w:szCs w:val="44"/>
                              </w:rPr>
                            </w:pPr>
                            <w:r w:rsidRPr="00BE31D8">
                              <w:rPr>
                                <w:rFonts w:ascii="Calibri" w:hAnsi="Calibri" w:cs="Calibri"/>
                                <w:b/>
                                <w:color w:val="204D84"/>
                                <w:sz w:val="44"/>
                                <w:szCs w:val="44"/>
                              </w:rPr>
                              <w:t>Contract and relationship management plan template</w:t>
                            </w:r>
                          </w:p>
                          <w:p w:rsidR="007C59B9" w:rsidRPr="00BE31D8" w:rsidRDefault="007C59B9" w:rsidP="000830F9">
                            <w:pPr>
                              <w:spacing w:before="120" w:after="120" w:line="240" w:lineRule="auto"/>
                              <w:jc w:val="center"/>
                              <w:rPr>
                                <w:rFonts w:ascii="Calibri" w:hAnsi="Calibri" w:cs="Calibri"/>
                                <w:b/>
                                <w:color w:val="204D84"/>
                                <w:sz w:val="28"/>
                                <w:szCs w:val="28"/>
                              </w:rPr>
                            </w:pPr>
                            <w:r w:rsidRPr="00BE31D8">
                              <w:rPr>
                                <w:rFonts w:ascii="Calibri" w:hAnsi="Calibri" w:cs="Calibri"/>
                                <w:b/>
                                <w:color w:val="204D84"/>
                                <w:sz w:val="28"/>
                                <w:szCs w:val="28"/>
                              </w:rPr>
                              <w:t>$100,000 and above</w:t>
                            </w:r>
                          </w:p>
                          <w:p w:rsidR="007C59B9" w:rsidRPr="00BE31D8" w:rsidRDefault="007C59B9" w:rsidP="001A1DCF">
                            <w:pPr>
                              <w:spacing w:before="280" w:after="80" w:line="240" w:lineRule="auto"/>
                              <w:rPr>
                                <w:rFonts w:ascii="Calibri" w:hAnsi="Calibri" w:cs="Calibri"/>
                                <w:color w:val="808080"/>
                                <w:sz w:val="28"/>
                                <w:szCs w:val="28"/>
                              </w:rPr>
                            </w:pPr>
                            <w:r w:rsidRPr="00BE31D8">
                              <w:rPr>
                                <w:rFonts w:ascii="Calibri" w:hAnsi="Calibri" w:cs="Calibri"/>
                                <w:color w:val="808080"/>
                                <w:sz w:val="28"/>
                                <w:szCs w:val="28"/>
                              </w:rPr>
                              <w:t>Agency instructions</w:t>
                            </w:r>
                          </w:p>
                          <w:p w:rsidR="007C59B9" w:rsidRPr="00BE31D8" w:rsidRDefault="007C59B9" w:rsidP="00556FA0">
                            <w:pPr>
                              <w:pStyle w:val="ListParagraph"/>
                              <w:numPr>
                                <w:ilvl w:val="0"/>
                                <w:numId w:val="8"/>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This template is intended for procurements valued from NZ$100,000 upwards. </w:t>
                            </w:r>
                          </w:p>
                          <w:p w:rsidR="007C59B9" w:rsidRPr="00BE31D8" w:rsidRDefault="007C59B9" w:rsidP="00556FA0">
                            <w:pPr>
                              <w:pStyle w:val="ListParagraph"/>
                              <w:numPr>
                                <w:ilvl w:val="0"/>
                                <w:numId w:val="8"/>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Your agency may customise this template to reflect its practice and requirements – especially the approvals section. </w:t>
                            </w:r>
                          </w:p>
                          <w:p w:rsidR="007C59B9" w:rsidRPr="00BE31D8" w:rsidRDefault="007C59B9" w:rsidP="00556FA0">
                            <w:pPr>
                              <w:pStyle w:val="ListParagraph"/>
                              <w:numPr>
                                <w:ilvl w:val="0"/>
                                <w:numId w:val="8"/>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When customising, consider including user instructions like the example given below. Note that the yellow highlighted areas in this example and the remainder of the document specify where to customise. </w:t>
                            </w:r>
                          </w:p>
                          <w:p w:rsidR="007C59B9" w:rsidRPr="00BE31D8" w:rsidRDefault="007C59B9" w:rsidP="000830F9">
                            <w:pPr>
                              <w:spacing w:before="280" w:after="80" w:line="240" w:lineRule="auto"/>
                              <w:ind w:right="-23"/>
                              <w:rPr>
                                <w:rFonts w:ascii="Calibri" w:hAnsi="Calibri" w:cs="Calibri"/>
                                <w:color w:val="808080"/>
                                <w:sz w:val="28"/>
                                <w:szCs w:val="28"/>
                              </w:rPr>
                            </w:pPr>
                            <w:r w:rsidRPr="00BE31D8">
                              <w:rPr>
                                <w:rFonts w:ascii="Calibri" w:hAnsi="Calibri" w:cs="Calibri"/>
                                <w:color w:val="808080"/>
                                <w:sz w:val="28"/>
                                <w:szCs w:val="28"/>
                              </w:rPr>
                              <w:t>Example of user instructions</w:t>
                            </w:r>
                          </w:p>
                          <w:p w:rsidR="007C59B9" w:rsidRPr="00BE31D8" w:rsidRDefault="007C59B9" w:rsidP="00556FA0">
                            <w:pPr>
                              <w:pStyle w:val="ListParagraph"/>
                              <w:numPr>
                                <w:ilvl w:val="0"/>
                                <w:numId w:val="8"/>
                              </w:numPr>
                              <w:spacing w:after="0" w:line="240" w:lineRule="auto"/>
                              <w:ind w:left="284" w:hanging="284"/>
                              <w:contextualSpacing w:val="0"/>
                              <w:rPr>
                                <w:rFonts w:ascii="Calibri" w:hAnsi="Calibri" w:cs="Calibri"/>
                                <w:color w:val="000000"/>
                              </w:rPr>
                            </w:pPr>
                            <w:r w:rsidRPr="00BE31D8">
                              <w:rPr>
                                <w:rFonts w:ascii="Calibri" w:hAnsi="Calibri" w:cs="Calibri"/>
                                <w:color w:val="000000"/>
                              </w:rPr>
                              <w:t xml:space="preserve">This template is intended for any procurement valued from </w:t>
                            </w:r>
                            <w:r w:rsidRPr="00BE31D8">
                              <w:rPr>
                                <w:rFonts w:ascii="Calibri" w:hAnsi="Calibri" w:cs="Calibri"/>
                                <w:color w:val="000000"/>
                                <w:highlight w:val="yellow"/>
                              </w:rPr>
                              <w:t>NZ$100,000</w:t>
                            </w:r>
                            <w:r w:rsidRPr="00BE31D8">
                              <w:rPr>
                                <w:rFonts w:ascii="Calibri" w:hAnsi="Calibri" w:cs="Calibri"/>
                                <w:color w:val="000000"/>
                              </w:rPr>
                              <w:t xml:space="preserve"> upwards. </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 xml:space="preserve">A contract management plan contains all the key information about how successful delivery under the contract will be managed and by whom.  It establishes systems and processes to ensure that the both parties carry out their responsibilities. It draws on information identified by the evaluation panel and key elements negotiated with the successful supplier. </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i/>
                                <w:color w:val="002060"/>
                                <w:lang w:eastAsia="en-NZ"/>
                              </w:rPr>
                            </w:pPr>
                            <w:r w:rsidRPr="00BE31D8">
                              <w:rPr>
                                <w:rFonts w:ascii="Calibri" w:eastAsia="Times New Roman" w:hAnsi="Calibri" w:cs="Calibri"/>
                                <w:color w:val="000000"/>
                                <w:lang w:eastAsia="en-NZ"/>
                              </w:rPr>
                              <w:t xml:space="preserve">Having established the contract, it is critical to ensure that delivery is proactively managed by responsibly driving results and maximising outcomes. It involves managing (1) service delivery, (2) relationships and (3) contract administration. For further assistance refer to the </w:t>
                            </w:r>
                            <w:hyperlink r:id="rId9" w:history="1">
                              <w:r w:rsidRPr="00BE31D8">
                                <w:rPr>
                                  <w:rStyle w:val="Hyperlink"/>
                                  <w:rFonts w:ascii="Calibri" w:eastAsia="Times New Roman" w:hAnsi="Calibri" w:cs="Calibri"/>
                                  <w:i/>
                                  <w:color w:val="002060"/>
                                  <w:u w:val="none"/>
                                  <w:lang w:eastAsia="en-NZ"/>
                                </w:rPr>
                                <w:t>Guide to contract and relationship management</w:t>
                              </w:r>
                            </w:hyperlink>
                            <w:r w:rsidRPr="00BE31D8">
                              <w:rPr>
                                <w:rFonts w:ascii="Calibri" w:eastAsia="Times New Roman" w:hAnsi="Calibri" w:cs="Calibri"/>
                                <w:i/>
                                <w:color w:val="002060"/>
                                <w:lang w:eastAsia="en-NZ"/>
                              </w:rPr>
                              <w:t>.</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 xml:space="preserve">A contract management plan </w:t>
                            </w:r>
                            <w:r w:rsidRPr="00BE31D8">
                              <w:rPr>
                                <w:rFonts w:ascii="Calibri" w:eastAsia="Times New Roman" w:hAnsi="Calibri" w:cs="Calibri"/>
                                <w:color w:val="000000"/>
                                <w:highlight w:val="yellow"/>
                                <w:lang w:eastAsia="en-NZ"/>
                              </w:rPr>
                              <w:t>[choose: should / must]</w:t>
                            </w:r>
                            <w:r w:rsidRPr="00BE31D8">
                              <w:rPr>
                                <w:rFonts w:ascii="Calibri" w:eastAsia="Times New Roman" w:hAnsi="Calibri" w:cs="Calibri"/>
                                <w:color w:val="000000"/>
                                <w:lang w:eastAsia="en-NZ"/>
                              </w:rPr>
                              <w:t xml:space="preserve"> be completed and approved prior to the start date of the contract. </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A contract management plan enables the contract manager to:</w:t>
                            </w:r>
                          </w:p>
                          <w:p w:rsidR="007C59B9" w:rsidRPr="00BE31D8" w:rsidRDefault="007C59B9" w:rsidP="00556FA0">
                            <w:pPr>
                              <w:numPr>
                                <w:ilvl w:val="0"/>
                                <w:numId w:val="9"/>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ensure continuity of the supply or services</w:t>
                            </w:r>
                          </w:p>
                          <w:p w:rsidR="007C59B9" w:rsidRPr="00BE31D8" w:rsidRDefault="007C59B9" w:rsidP="00556FA0">
                            <w:pPr>
                              <w:numPr>
                                <w:ilvl w:val="0"/>
                                <w:numId w:val="9"/>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develop a good understanding of the contract and the responsibilities of the parties involved</w:t>
                            </w:r>
                          </w:p>
                          <w:p w:rsidR="007C59B9" w:rsidRPr="00BE31D8" w:rsidRDefault="007C59B9" w:rsidP="00556FA0">
                            <w:pPr>
                              <w:numPr>
                                <w:ilvl w:val="0"/>
                                <w:numId w:val="9"/>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understand key risks and how they will be managed</w:t>
                            </w:r>
                          </w:p>
                          <w:p w:rsidR="007C59B9" w:rsidRPr="00BE31D8" w:rsidRDefault="007C59B9" w:rsidP="00556FA0">
                            <w:pPr>
                              <w:numPr>
                                <w:ilvl w:val="0"/>
                                <w:numId w:val="9"/>
                              </w:numPr>
                              <w:spacing w:after="0" w:line="240" w:lineRule="auto"/>
                              <w:ind w:left="567" w:hanging="284"/>
                              <w:rPr>
                                <w:rFonts w:ascii="Calibri" w:eastAsia="Times New Roman" w:hAnsi="Calibri" w:cs="Calibri"/>
                                <w:color w:val="000000"/>
                                <w:lang w:eastAsia="en-NZ"/>
                              </w:rPr>
                            </w:pPr>
                            <w:proofErr w:type="gramStart"/>
                            <w:r w:rsidRPr="00BE31D8">
                              <w:rPr>
                                <w:rFonts w:ascii="Calibri" w:eastAsia="Times New Roman" w:hAnsi="Calibri" w:cs="Calibri"/>
                                <w:color w:val="000000"/>
                                <w:lang w:eastAsia="en-NZ"/>
                              </w:rPr>
                              <w:t>understand</w:t>
                            </w:r>
                            <w:proofErr w:type="gramEnd"/>
                            <w:r w:rsidRPr="00BE31D8">
                              <w:rPr>
                                <w:rFonts w:ascii="Calibri" w:eastAsia="Times New Roman" w:hAnsi="Calibri" w:cs="Calibri"/>
                                <w:color w:val="000000"/>
                                <w:lang w:eastAsia="en-NZ"/>
                              </w:rPr>
                              <w:t xml:space="preserve"> the framework in which the performance of both parties will be monitored.</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This template is for a contract and relationship management</w:t>
                            </w:r>
                            <w:r w:rsidRPr="00BE31D8">
                              <w:rPr>
                                <w:rFonts w:ascii="Calibri" w:eastAsia="Times New Roman" w:hAnsi="Calibri" w:cs="Calibri"/>
                                <w:color w:val="000000"/>
                                <w:u w:val="single"/>
                                <w:lang w:eastAsia="en-NZ"/>
                              </w:rPr>
                              <w:t xml:space="preserve"> </w:t>
                            </w:r>
                            <w:r w:rsidRPr="00BE31D8">
                              <w:rPr>
                                <w:rFonts w:ascii="Calibri" w:eastAsia="Times New Roman" w:hAnsi="Calibri" w:cs="Calibri"/>
                                <w:color w:val="000000"/>
                                <w:lang w:eastAsia="en-NZ"/>
                              </w:rPr>
                              <w:t>plan. It recognises the importance of building effective working relationships with the supplier and other key stakeholders.</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The</w:t>
                            </w:r>
                            <w:r w:rsidRPr="00BE31D8">
                              <w:rPr>
                                <w:rFonts w:ascii="Calibri" w:hAnsi="Calibri" w:cs="Calibri"/>
                                <w:color w:val="000000"/>
                              </w:rPr>
                              <w:t xml:space="preserve"> level of detail included in your contract management plan will vary, depending on the nature of the goods or services being purchased.  </w:t>
                            </w:r>
                            <w:r w:rsidRPr="00BE31D8">
                              <w:rPr>
                                <w:rFonts w:ascii="Calibri" w:eastAsia="Times New Roman" w:hAnsi="Calibri" w:cs="Calibri"/>
                                <w:color w:val="000000"/>
                                <w:lang w:eastAsia="en-NZ"/>
                              </w:rPr>
                              <w:t xml:space="preserve"> </w:t>
                            </w:r>
                          </w:p>
                          <w:p w:rsidR="007C59B9" w:rsidRPr="00BE31D8" w:rsidRDefault="007C59B9" w:rsidP="000A5405">
                            <w:pPr>
                              <w:pStyle w:val="ListParagraph"/>
                              <w:numPr>
                                <w:ilvl w:val="0"/>
                                <w:numId w:val="2"/>
                              </w:numPr>
                              <w:spacing w:after="0" w:line="240" w:lineRule="auto"/>
                              <w:ind w:left="284" w:hanging="284"/>
                              <w:contextualSpacing w:val="0"/>
                              <w:rPr>
                                <w:rFonts w:ascii="Calibri" w:hAnsi="Calibri" w:cs="Calibri"/>
                                <w:color w:val="000000"/>
                              </w:rPr>
                            </w:pPr>
                            <w:r w:rsidRPr="00BE31D8">
                              <w:rPr>
                                <w:rFonts w:ascii="Calibri" w:hAnsi="Calibri" w:cs="Calibri"/>
                                <w:color w:val="000000"/>
                              </w:rPr>
                              <w:t>The establishment of a new contract creates a range of issues and potential risks that need to be managed.  Good transition management should provide for a seamless implementation with minimal disruption to stakeholders. Consideration of the requirements for a smooth transition to the new contract should have commenced during the planning stage of the procurement and continued as the procurement process. All business process changes and how they impact on users need to be identified and managed.</w:t>
                            </w:r>
                          </w:p>
                          <w:p w:rsidR="007C59B9" w:rsidRPr="00BE31D8" w:rsidRDefault="007C59B9" w:rsidP="000A5405">
                            <w:pPr>
                              <w:pStyle w:val="ListParagraph"/>
                              <w:numPr>
                                <w:ilvl w:val="0"/>
                                <w:numId w:val="2"/>
                              </w:numPr>
                              <w:spacing w:after="0" w:line="240" w:lineRule="auto"/>
                              <w:ind w:left="284" w:right="-23" w:hanging="284"/>
                              <w:contextualSpacing w:val="0"/>
                              <w:rPr>
                                <w:rFonts w:ascii="Calibri" w:hAnsi="Calibri" w:cs="Calibri"/>
                                <w:color w:val="000000"/>
                              </w:rPr>
                            </w:pPr>
                            <w:r w:rsidRPr="00BE31D8">
                              <w:rPr>
                                <w:rFonts w:ascii="Calibri" w:hAnsi="Calibri" w:cs="Calibri"/>
                                <w:color w:val="000000"/>
                              </w:rPr>
                              <w:t xml:space="preserve">If you would like assistance in preparing your plan, or a constructive peer review of your draft, please contact </w:t>
                            </w:r>
                            <w:r w:rsidRPr="00BE31D8">
                              <w:rPr>
                                <w:rFonts w:ascii="Calibri" w:hAnsi="Calibri" w:cs="Calibri"/>
                                <w:color w:val="000000"/>
                                <w:highlight w:val="yellow"/>
                              </w:rPr>
                              <w:t>[enter contact details for the procurement team].</w:t>
                            </w:r>
                          </w:p>
                          <w:p w:rsidR="007C59B9" w:rsidRPr="00BE31D8" w:rsidRDefault="007C59B9" w:rsidP="00011106">
                            <w:pPr>
                              <w:spacing w:before="120" w:after="120" w:line="240" w:lineRule="auto"/>
                              <w:rPr>
                                <w:rFonts w:ascii="Calibri" w:hAnsi="Calibri" w:cs="Calibr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75pt;margin-top:-9.75pt;width:512.25pt;height:7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" filled="f" strokecolor="#7f7f7f" strokeweight="2pt">
                <v:path arrowok="t"/>
                <v:textbox>
                  <w:txbxContent>
                    <w:p w:rsidR="007C59B9" w:rsidRPr="00BE31D8" w:rsidRDefault="007C59B9" w:rsidP="000830F9">
                      <w:pPr>
                        <w:spacing w:before="120" w:after="120" w:line="240" w:lineRule="auto"/>
                        <w:rPr>
                          <w:rFonts w:ascii="Calibri" w:hAnsi="Calibri" w:cs="Calibri"/>
                          <w:b/>
                          <w:color w:val="204D84"/>
                          <w:sz w:val="44"/>
                          <w:szCs w:val="44"/>
                        </w:rPr>
                      </w:pPr>
                      <w:r w:rsidRPr="00BE31D8">
                        <w:rPr>
                          <w:rFonts w:ascii="Calibri" w:hAnsi="Calibri" w:cs="Calibri"/>
                          <w:b/>
                          <w:color w:val="204D84"/>
                          <w:sz w:val="44"/>
                          <w:szCs w:val="44"/>
                        </w:rPr>
                        <w:t>Contract and relationship management plan template</w:t>
                      </w:r>
                    </w:p>
                    <w:p w:rsidR="007C59B9" w:rsidRPr="00BE31D8" w:rsidRDefault="007C59B9" w:rsidP="000830F9">
                      <w:pPr>
                        <w:spacing w:before="120" w:after="120" w:line="240" w:lineRule="auto"/>
                        <w:jc w:val="center"/>
                        <w:rPr>
                          <w:rFonts w:ascii="Calibri" w:hAnsi="Calibri" w:cs="Calibri"/>
                          <w:b/>
                          <w:color w:val="204D84"/>
                          <w:sz w:val="28"/>
                          <w:szCs w:val="28"/>
                        </w:rPr>
                      </w:pPr>
                      <w:r w:rsidRPr="00BE31D8">
                        <w:rPr>
                          <w:rFonts w:ascii="Calibri" w:hAnsi="Calibri" w:cs="Calibri"/>
                          <w:b/>
                          <w:color w:val="204D84"/>
                          <w:sz w:val="28"/>
                          <w:szCs w:val="28"/>
                        </w:rPr>
                        <w:t>$100,000 and above</w:t>
                      </w:r>
                    </w:p>
                    <w:p w:rsidR="007C59B9" w:rsidRPr="00BE31D8" w:rsidRDefault="007C59B9" w:rsidP="001A1DCF">
                      <w:pPr>
                        <w:spacing w:before="280" w:after="80" w:line="240" w:lineRule="auto"/>
                        <w:rPr>
                          <w:rFonts w:ascii="Calibri" w:hAnsi="Calibri" w:cs="Calibri"/>
                          <w:color w:val="808080"/>
                          <w:sz w:val="28"/>
                          <w:szCs w:val="28"/>
                        </w:rPr>
                      </w:pPr>
                      <w:r w:rsidRPr="00BE31D8">
                        <w:rPr>
                          <w:rFonts w:ascii="Calibri" w:hAnsi="Calibri" w:cs="Calibri"/>
                          <w:color w:val="808080"/>
                          <w:sz w:val="28"/>
                          <w:szCs w:val="28"/>
                        </w:rPr>
                        <w:t>Agency instructions</w:t>
                      </w:r>
                    </w:p>
                    <w:p w:rsidR="007C59B9" w:rsidRPr="00BE31D8" w:rsidRDefault="007C59B9" w:rsidP="00556FA0">
                      <w:pPr>
                        <w:pStyle w:val="ListParagraph"/>
                        <w:numPr>
                          <w:ilvl w:val="0"/>
                          <w:numId w:val="8"/>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This template is intended for procurements valued from NZ$100,000 upwards. </w:t>
                      </w:r>
                    </w:p>
                    <w:p w:rsidR="007C59B9" w:rsidRPr="00BE31D8" w:rsidRDefault="007C59B9" w:rsidP="00556FA0">
                      <w:pPr>
                        <w:pStyle w:val="ListParagraph"/>
                        <w:numPr>
                          <w:ilvl w:val="0"/>
                          <w:numId w:val="8"/>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Your agency may customise this template to reflect its practice and requirements – especially the approvals section. </w:t>
                      </w:r>
                    </w:p>
                    <w:p w:rsidR="007C59B9" w:rsidRPr="00BE31D8" w:rsidRDefault="007C59B9" w:rsidP="00556FA0">
                      <w:pPr>
                        <w:pStyle w:val="ListParagraph"/>
                        <w:numPr>
                          <w:ilvl w:val="0"/>
                          <w:numId w:val="8"/>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When customising, consider including user instructions like the example given below. Note that the yellow highlighted areas in this example and the remainder of the document specify where to customise. </w:t>
                      </w:r>
                    </w:p>
                    <w:p w:rsidR="007C59B9" w:rsidRPr="00BE31D8" w:rsidRDefault="007C59B9" w:rsidP="000830F9">
                      <w:pPr>
                        <w:spacing w:before="280" w:after="80" w:line="240" w:lineRule="auto"/>
                        <w:ind w:right="-23"/>
                        <w:rPr>
                          <w:rFonts w:ascii="Calibri" w:hAnsi="Calibri" w:cs="Calibri"/>
                          <w:color w:val="808080"/>
                          <w:sz w:val="28"/>
                          <w:szCs w:val="28"/>
                        </w:rPr>
                      </w:pPr>
                      <w:r w:rsidRPr="00BE31D8">
                        <w:rPr>
                          <w:rFonts w:ascii="Calibri" w:hAnsi="Calibri" w:cs="Calibri"/>
                          <w:color w:val="808080"/>
                          <w:sz w:val="28"/>
                          <w:szCs w:val="28"/>
                        </w:rPr>
                        <w:t>Example of user instructions</w:t>
                      </w:r>
                    </w:p>
                    <w:p w:rsidR="007C59B9" w:rsidRPr="00BE31D8" w:rsidRDefault="007C59B9" w:rsidP="00556FA0">
                      <w:pPr>
                        <w:pStyle w:val="ListParagraph"/>
                        <w:numPr>
                          <w:ilvl w:val="0"/>
                          <w:numId w:val="8"/>
                        </w:numPr>
                        <w:spacing w:after="0" w:line="240" w:lineRule="auto"/>
                        <w:ind w:left="284" w:hanging="284"/>
                        <w:contextualSpacing w:val="0"/>
                        <w:rPr>
                          <w:rFonts w:ascii="Calibri" w:hAnsi="Calibri" w:cs="Calibri"/>
                          <w:color w:val="000000"/>
                        </w:rPr>
                      </w:pPr>
                      <w:r w:rsidRPr="00BE31D8">
                        <w:rPr>
                          <w:rFonts w:ascii="Calibri" w:hAnsi="Calibri" w:cs="Calibri"/>
                          <w:color w:val="000000"/>
                        </w:rPr>
                        <w:t xml:space="preserve">This template is intended for any procurement valued from </w:t>
                      </w:r>
                      <w:r w:rsidRPr="00BE31D8">
                        <w:rPr>
                          <w:rFonts w:ascii="Calibri" w:hAnsi="Calibri" w:cs="Calibri"/>
                          <w:color w:val="000000"/>
                          <w:highlight w:val="yellow"/>
                        </w:rPr>
                        <w:t>NZ$100,000</w:t>
                      </w:r>
                      <w:r w:rsidRPr="00BE31D8">
                        <w:rPr>
                          <w:rFonts w:ascii="Calibri" w:hAnsi="Calibri" w:cs="Calibri"/>
                          <w:color w:val="000000"/>
                        </w:rPr>
                        <w:t xml:space="preserve"> upwards. </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 xml:space="preserve">A contract management plan contains all the key information about how successful delivery under the contract will be managed and by whom.  It establishes systems and processes to ensure that the both parties carry out their responsibilities. It draws on information identified by the evaluation panel and key elements negotiated with the successful supplier. </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i/>
                          <w:color w:val="002060"/>
                          <w:lang w:eastAsia="en-NZ"/>
                        </w:rPr>
                      </w:pPr>
                      <w:r w:rsidRPr="00BE31D8">
                        <w:rPr>
                          <w:rFonts w:ascii="Calibri" w:eastAsia="Times New Roman" w:hAnsi="Calibri" w:cs="Calibri"/>
                          <w:color w:val="000000"/>
                          <w:lang w:eastAsia="en-NZ"/>
                        </w:rPr>
                        <w:t xml:space="preserve">Having established the contract, it is critical to ensure that delivery is proactively managed by responsibly driving results and maximising outcomes. It involves managing (1) service delivery, (2) relationships and (3) contract administration. For further assistance refer to the </w:t>
                      </w:r>
                      <w:hyperlink r:id="rId10" w:history="1">
                        <w:r w:rsidRPr="00BE31D8">
                          <w:rPr>
                            <w:rStyle w:val="Hyperlink"/>
                            <w:rFonts w:ascii="Calibri" w:eastAsia="Times New Roman" w:hAnsi="Calibri" w:cs="Calibri"/>
                            <w:i/>
                            <w:color w:val="002060"/>
                            <w:u w:val="none"/>
                            <w:lang w:eastAsia="en-NZ"/>
                          </w:rPr>
                          <w:t>Guide to contract and relationship management</w:t>
                        </w:r>
                      </w:hyperlink>
                      <w:r w:rsidRPr="00BE31D8">
                        <w:rPr>
                          <w:rFonts w:ascii="Calibri" w:eastAsia="Times New Roman" w:hAnsi="Calibri" w:cs="Calibri"/>
                          <w:i/>
                          <w:color w:val="002060"/>
                          <w:lang w:eastAsia="en-NZ"/>
                        </w:rPr>
                        <w:t>.</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 xml:space="preserve">A contract management plan </w:t>
                      </w:r>
                      <w:r w:rsidRPr="00BE31D8">
                        <w:rPr>
                          <w:rFonts w:ascii="Calibri" w:eastAsia="Times New Roman" w:hAnsi="Calibri" w:cs="Calibri"/>
                          <w:color w:val="000000"/>
                          <w:highlight w:val="yellow"/>
                          <w:lang w:eastAsia="en-NZ"/>
                        </w:rPr>
                        <w:t>[choose: should / must]</w:t>
                      </w:r>
                      <w:r w:rsidRPr="00BE31D8">
                        <w:rPr>
                          <w:rFonts w:ascii="Calibri" w:eastAsia="Times New Roman" w:hAnsi="Calibri" w:cs="Calibri"/>
                          <w:color w:val="000000"/>
                          <w:lang w:eastAsia="en-NZ"/>
                        </w:rPr>
                        <w:t xml:space="preserve"> be completed and approved prior to the start date of the contract. </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A contract management plan enables the contract manager to:</w:t>
                      </w:r>
                    </w:p>
                    <w:p w:rsidR="007C59B9" w:rsidRPr="00BE31D8" w:rsidRDefault="007C59B9" w:rsidP="00556FA0">
                      <w:pPr>
                        <w:numPr>
                          <w:ilvl w:val="0"/>
                          <w:numId w:val="9"/>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ensure continuity of the supply or services</w:t>
                      </w:r>
                    </w:p>
                    <w:p w:rsidR="007C59B9" w:rsidRPr="00BE31D8" w:rsidRDefault="007C59B9" w:rsidP="00556FA0">
                      <w:pPr>
                        <w:numPr>
                          <w:ilvl w:val="0"/>
                          <w:numId w:val="9"/>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develop a good understanding of the contract and the responsibilities of the parties involved</w:t>
                      </w:r>
                    </w:p>
                    <w:p w:rsidR="007C59B9" w:rsidRPr="00BE31D8" w:rsidRDefault="007C59B9" w:rsidP="00556FA0">
                      <w:pPr>
                        <w:numPr>
                          <w:ilvl w:val="0"/>
                          <w:numId w:val="9"/>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understand key risks and how they will be managed</w:t>
                      </w:r>
                    </w:p>
                    <w:p w:rsidR="007C59B9" w:rsidRPr="00BE31D8" w:rsidRDefault="007C59B9" w:rsidP="00556FA0">
                      <w:pPr>
                        <w:numPr>
                          <w:ilvl w:val="0"/>
                          <w:numId w:val="9"/>
                        </w:numPr>
                        <w:spacing w:after="0" w:line="240" w:lineRule="auto"/>
                        <w:ind w:left="567" w:hanging="284"/>
                        <w:rPr>
                          <w:rFonts w:ascii="Calibri" w:eastAsia="Times New Roman" w:hAnsi="Calibri" w:cs="Calibri"/>
                          <w:color w:val="000000"/>
                          <w:lang w:eastAsia="en-NZ"/>
                        </w:rPr>
                      </w:pPr>
                      <w:proofErr w:type="gramStart"/>
                      <w:r w:rsidRPr="00BE31D8">
                        <w:rPr>
                          <w:rFonts w:ascii="Calibri" w:eastAsia="Times New Roman" w:hAnsi="Calibri" w:cs="Calibri"/>
                          <w:color w:val="000000"/>
                          <w:lang w:eastAsia="en-NZ"/>
                        </w:rPr>
                        <w:t>understand</w:t>
                      </w:r>
                      <w:proofErr w:type="gramEnd"/>
                      <w:r w:rsidRPr="00BE31D8">
                        <w:rPr>
                          <w:rFonts w:ascii="Calibri" w:eastAsia="Times New Roman" w:hAnsi="Calibri" w:cs="Calibri"/>
                          <w:color w:val="000000"/>
                          <w:lang w:eastAsia="en-NZ"/>
                        </w:rPr>
                        <w:t xml:space="preserve"> the framework in which the performance of both parties will be monitored.</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This template is for a contract and relationship management</w:t>
                      </w:r>
                      <w:r w:rsidRPr="00BE31D8">
                        <w:rPr>
                          <w:rFonts w:ascii="Calibri" w:eastAsia="Times New Roman" w:hAnsi="Calibri" w:cs="Calibri"/>
                          <w:color w:val="000000"/>
                          <w:u w:val="single"/>
                          <w:lang w:eastAsia="en-NZ"/>
                        </w:rPr>
                        <w:t xml:space="preserve"> </w:t>
                      </w:r>
                      <w:r w:rsidRPr="00BE31D8">
                        <w:rPr>
                          <w:rFonts w:ascii="Calibri" w:eastAsia="Times New Roman" w:hAnsi="Calibri" w:cs="Calibri"/>
                          <w:color w:val="000000"/>
                          <w:lang w:eastAsia="en-NZ"/>
                        </w:rPr>
                        <w:t>plan. It recognises the importance of building effective working relationships with the supplier and other key stakeholders.</w:t>
                      </w:r>
                    </w:p>
                    <w:p w:rsidR="007C59B9" w:rsidRPr="00BE31D8" w:rsidRDefault="007C59B9" w:rsidP="00556FA0">
                      <w:pPr>
                        <w:pStyle w:val="ListParagraph"/>
                        <w:numPr>
                          <w:ilvl w:val="0"/>
                          <w:numId w:val="8"/>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The</w:t>
                      </w:r>
                      <w:r w:rsidRPr="00BE31D8">
                        <w:rPr>
                          <w:rFonts w:ascii="Calibri" w:hAnsi="Calibri" w:cs="Calibri"/>
                          <w:color w:val="000000"/>
                        </w:rPr>
                        <w:t xml:space="preserve"> level of detail included in your contract management plan will vary, depending on the nature of the goods or services being purchased.  </w:t>
                      </w:r>
                      <w:r w:rsidRPr="00BE31D8">
                        <w:rPr>
                          <w:rFonts w:ascii="Calibri" w:eastAsia="Times New Roman" w:hAnsi="Calibri" w:cs="Calibri"/>
                          <w:color w:val="000000"/>
                          <w:lang w:eastAsia="en-NZ"/>
                        </w:rPr>
                        <w:t xml:space="preserve"> </w:t>
                      </w:r>
                    </w:p>
                    <w:p w:rsidR="007C59B9" w:rsidRPr="00BE31D8" w:rsidRDefault="007C59B9" w:rsidP="000A5405">
                      <w:pPr>
                        <w:pStyle w:val="ListParagraph"/>
                        <w:numPr>
                          <w:ilvl w:val="0"/>
                          <w:numId w:val="2"/>
                        </w:numPr>
                        <w:spacing w:after="0" w:line="240" w:lineRule="auto"/>
                        <w:ind w:left="284" w:hanging="284"/>
                        <w:contextualSpacing w:val="0"/>
                        <w:rPr>
                          <w:rFonts w:ascii="Calibri" w:hAnsi="Calibri" w:cs="Calibri"/>
                          <w:color w:val="000000"/>
                        </w:rPr>
                      </w:pPr>
                      <w:r w:rsidRPr="00BE31D8">
                        <w:rPr>
                          <w:rFonts w:ascii="Calibri" w:hAnsi="Calibri" w:cs="Calibri"/>
                          <w:color w:val="000000"/>
                        </w:rPr>
                        <w:t>The establishment of a new contract creates a range of issues and potential risks that need to be managed.  Good transition management should provide for a seamless implementation with minimal disruption to stakeholders. Consideration of the requirements for a smooth transition to the new contract should have commenced during the planning stage of the procurement and continued as the procurement process. All business process changes and how they impact on users need to be identified and managed.</w:t>
                      </w:r>
                    </w:p>
                    <w:p w:rsidR="007C59B9" w:rsidRPr="00BE31D8" w:rsidRDefault="007C59B9" w:rsidP="000A5405">
                      <w:pPr>
                        <w:pStyle w:val="ListParagraph"/>
                        <w:numPr>
                          <w:ilvl w:val="0"/>
                          <w:numId w:val="2"/>
                        </w:numPr>
                        <w:spacing w:after="0" w:line="240" w:lineRule="auto"/>
                        <w:ind w:left="284" w:right="-23" w:hanging="284"/>
                        <w:contextualSpacing w:val="0"/>
                        <w:rPr>
                          <w:rFonts w:ascii="Calibri" w:hAnsi="Calibri" w:cs="Calibri"/>
                          <w:color w:val="000000"/>
                        </w:rPr>
                      </w:pPr>
                      <w:r w:rsidRPr="00BE31D8">
                        <w:rPr>
                          <w:rFonts w:ascii="Calibri" w:hAnsi="Calibri" w:cs="Calibri"/>
                          <w:color w:val="000000"/>
                        </w:rPr>
                        <w:t xml:space="preserve">If you would like assistance in preparing your plan, or a constructive peer review of your draft, please contact </w:t>
                      </w:r>
                      <w:r w:rsidRPr="00BE31D8">
                        <w:rPr>
                          <w:rFonts w:ascii="Calibri" w:hAnsi="Calibri" w:cs="Calibri"/>
                          <w:color w:val="000000"/>
                          <w:highlight w:val="yellow"/>
                        </w:rPr>
                        <w:t>[enter contact details for the procurement team].</w:t>
                      </w:r>
                    </w:p>
                    <w:p w:rsidR="007C59B9" w:rsidRPr="00BE31D8" w:rsidRDefault="007C59B9" w:rsidP="00011106">
                      <w:pPr>
                        <w:spacing w:before="120" w:after="120" w:line="240" w:lineRule="auto"/>
                        <w:rPr>
                          <w:rFonts w:ascii="Calibri" w:hAnsi="Calibri" w:cs="Calibri"/>
                          <w:color w:val="000000"/>
                        </w:rPr>
                      </w:pPr>
                    </w:p>
                  </w:txbxContent>
                </v:textbox>
              </v:rect>
            </w:pict>
          </mc:Fallback>
        </mc:AlternateContent>
      </w:r>
    </w:p>
    <w:p w:rsidR="008A06A6" w:rsidRPr="00BE31D8" w:rsidRDefault="008A06A6" w:rsidP="0059582F">
      <w:pPr>
        <w:rPr>
          <w:rFonts w:ascii="Calibri" w:hAnsi="Calibri" w:cs="Calibri"/>
        </w:rPr>
      </w:pPr>
    </w:p>
    <w:p w:rsidR="008A06A6" w:rsidRPr="00BE31D8" w:rsidRDefault="008A06A6" w:rsidP="0059582F">
      <w:pPr>
        <w:rPr>
          <w:rFonts w:ascii="Calibri" w:hAnsi="Calibri" w:cs="Calibri"/>
        </w:rPr>
      </w:pPr>
    </w:p>
    <w:p w:rsidR="008A06A6" w:rsidRPr="00BE31D8" w:rsidRDefault="008A06A6"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8A06A6" w:rsidRPr="00BE31D8" w:rsidRDefault="008A06A6" w:rsidP="0059582F">
      <w:pPr>
        <w:rPr>
          <w:rFonts w:ascii="Calibri" w:hAnsi="Calibri" w:cs="Calibri"/>
        </w:rPr>
      </w:pPr>
    </w:p>
    <w:p w:rsidR="008A06A6" w:rsidRPr="00BE31D8" w:rsidRDefault="008A06A6"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rsidP="0059582F">
      <w:pPr>
        <w:rPr>
          <w:rFonts w:ascii="Calibri" w:hAnsi="Calibri" w:cs="Calibri"/>
        </w:rPr>
      </w:pPr>
    </w:p>
    <w:p w:rsidR="00E3282E" w:rsidRPr="00BE31D8" w:rsidRDefault="00E3282E">
      <w:pPr>
        <w:rPr>
          <w:rFonts w:ascii="Calibri" w:hAnsi="Calibri" w:cs="Calibri"/>
        </w:rPr>
      </w:pPr>
    </w:p>
    <w:p w:rsidR="00490006" w:rsidRPr="00BE31D8" w:rsidRDefault="00490006">
      <w:pPr>
        <w:rPr>
          <w:rFonts w:ascii="Calibri" w:hAnsi="Calibri" w:cs="Calibri"/>
        </w:rPr>
        <w:sectPr w:rsidR="00490006" w:rsidRPr="00BE31D8" w:rsidSect="009E092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5" w:left="1440" w:header="708" w:footer="285" w:gutter="0"/>
          <w:cols w:space="708"/>
          <w:titlePg/>
          <w:docGrid w:linePitch="360"/>
        </w:sectPr>
      </w:pPr>
    </w:p>
    <w:tbl>
      <w:tblPr>
        <w:tblW w:w="0" w:type="auto"/>
        <w:tblLook w:val="04A0" w:firstRow="1" w:lastRow="0" w:firstColumn="1" w:lastColumn="0" w:noHBand="0" w:noVBand="1"/>
      </w:tblPr>
      <w:tblGrid>
        <w:gridCol w:w="9242"/>
      </w:tblGrid>
      <w:tr w:rsidR="00997A9D" w:rsidRPr="00BE31D8" w:rsidTr="00BE31D8">
        <w:tc>
          <w:tcPr>
            <w:tcW w:w="9242" w:type="dxa"/>
            <w:shd w:val="clear" w:color="auto" w:fill="auto"/>
          </w:tcPr>
          <w:p w:rsidR="00997A9D" w:rsidRPr="00BE31D8" w:rsidRDefault="00997A9D" w:rsidP="00BE31D8">
            <w:pPr>
              <w:pStyle w:val="Header-Section"/>
              <w:jc w:val="center"/>
              <w:rPr>
                <w:rFonts w:ascii="Calibri" w:eastAsia="Cambria" w:hAnsi="Calibri" w:cs="Calibri"/>
                <w:b w:val="0"/>
                <w:color w:val="204D84"/>
                <w:sz w:val="44"/>
                <w:szCs w:val="44"/>
                <w:lang w:val="en-GB"/>
              </w:rPr>
            </w:pPr>
            <w:r w:rsidRPr="00BE31D8">
              <w:rPr>
                <w:rFonts w:ascii="Calibri" w:eastAsia="Cambria" w:hAnsi="Calibri" w:cs="Calibri"/>
                <w:b w:val="0"/>
                <w:color w:val="204D84"/>
                <w:sz w:val="44"/>
                <w:szCs w:val="44"/>
                <w:highlight w:val="yellow"/>
                <w:lang w:val="en-GB"/>
              </w:rPr>
              <w:lastRenderedPageBreak/>
              <w:t>[</w:t>
            </w:r>
            <w:r w:rsidR="00122F43" w:rsidRPr="00BE31D8">
              <w:rPr>
                <w:rFonts w:ascii="Calibri" w:eastAsia="Cambria" w:hAnsi="Calibri" w:cs="Calibri"/>
                <w:b w:val="0"/>
                <w:color w:val="204D84"/>
                <w:sz w:val="44"/>
                <w:szCs w:val="44"/>
                <w:highlight w:val="yellow"/>
                <w:lang w:val="en-GB"/>
              </w:rPr>
              <w:t xml:space="preserve">insert </w:t>
            </w:r>
            <w:r w:rsidRPr="00BE31D8">
              <w:rPr>
                <w:rFonts w:ascii="Calibri" w:eastAsia="Cambria" w:hAnsi="Calibri" w:cs="Calibri"/>
                <w:b w:val="0"/>
                <w:color w:val="204D84"/>
                <w:sz w:val="44"/>
                <w:szCs w:val="44"/>
                <w:highlight w:val="yellow"/>
                <w:lang w:val="en-GB"/>
              </w:rPr>
              <w:t>agency logo]</w:t>
            </w:r>
          </w:p>
        </w:tc>
      </w:tr>
    </w:tbl>
    <w:p w:rsidR="00997A9D" w:rsidRPr="00BE31D8" w:rsidRDefault="00997A9D" w:rsidP="00C30DC4">
      <w:pPr>
        <w:pStyle w:val="Header-Section"/>
        <w:rPr>
          <w:rFonts w:ascii="Calibri" w:eastAsia="Cambria" w:hAnsi="Calibri" w:cs="Calibri"/>
          <w:b w:val="0"/>
          <w:color w:val="204D84"/>
          <w:sz w:val="36"/>
          <w:szCs w:val="36"/>
          <w:lang w:val="en-GB"/>
        </w:rPr>
      </w:pPr>
    </w:p>
    <w:p w:rsidR="00997A9D" w:rsidRPr="00BE31D8" w:rsidRDefault="00997A9D" w:rsidP="00C30DC4">
      <w:pPr>
        <w:pStyle w:val="Header-Section"/>
        <w:rPr>
          <w:rFonts w:ascii="Calibri" w:eastAsia="Cambria" w:hAnsi="Calibri" w:cs="Calibri"/>
          <w:b w:val="0"/>
          <w:color w:val="204D84"/>
          <w:sz w:val="36"/>
          <w:szCs w:val="36"/>
          <w:lang w:val="en-GB"/>
        </w:rPr>
      </w:pPr>
    </w:p>
    <w:p w:rsidR="00997A9D" w:rsidRPr="00BE31D8" w:rsidRDefault="00997A9D" w:rsidP="00C30DC4">
      <w:pPr>
        <w:pStyle w:val="Header-Section"/>
        <w:rPr>
          <w:rFonts w:ascii="Calibri" w:eastAsia="Cambria" w:hAnsi="Calibri" w:cs="Calibri"/>
          <w:b w:val="0"/>
          <w:color w:val="204D84"/>
          <w:sz w:val="36"/>
          <w:szCs w:val="36"/>
          <w:lang w:val="en-GB"/>
        </w:rPr>
      </w:pPr>
    </w:p>
    <w:p w:rsidR="00997A9D" w:rsidRPr="00BE31D8" w:rsidRDefault="00997A9D" w:rsidP="00997A9D">
      <w:pPr>
        <w:pStyle w:val="Header-Section"/>
        <w:jc w:val="center"/>
        <w:rPr>
          <w:rFonts w:ascii="Calibri" w:eastAsia="Cambria" w:hAnsi="Calibri" w:cs="Calibri"/>
          <w:color w:val="204D84"/>
          <w:sz w:val="72"/>
          <w:szCs w:val="72"/>
          <w:lang w:val="en-GB"/>
        </w:rPr>
      </w:pPr>
      <w:r w:rsidRPr="00BE31D8">
        <w:rPr>
          <w:rFonts w:ascii="Calibri" w:eastAsia="Cambria" w:hAnsi="Calibri" w:cs="Calibri"/>
          <w:color w:val="204D84"/>
          <w:sz w:val="72"/>
          <w:szCs w:val="72"/>
          <w:highlight w:val="yellow"/>
          <w:lang w:val="en-GB"/>
        </w:rPr>
        <w:t>[Name of agency]</w:t>
      </w:r>
    </w:p>
    <w:p w:rsidR="00997A9D" w:rsidRPr="00BE31D8" w:rsidRDefault="00220EFE" w:rsidP="00997A9D">
      <w:pPr>
        <w:pStyle w:val="Header-Section"/>
        <w:jc w:val="center"/>
        <w:rPr>
          <w:rFonts w:ascii="Calibri" w:eastAsia="Cambria" w:hAnsi="Calibri" w:cs="Calibri"/>
          <w:color w:val="204D84"/>
          <w:sz w:val="72"/>
          <w:szCs w:val="72"/>
          <w:lang w:val="en-GB"/>
        </w:rPr>
      </w:pPr>
      <w:r w:rsidRPr="00BE31D8">
        <w:rPr>
          <w:rFonts w:ascii="Calibri" w:eastAsia="Cambria" w:hAnsi="Calibri" w:cs="Calibri"/>
          <w:color w:val="204D84"/>
          <w:sz w:val="72"/>
          <w:szCs w:val="72"/>
          <w:lang w:val="en-GB"/>
        </w:rPr>
        <w:t xml:space="preserve">Contract and </w:t>
      </w:r>
      <w:r w:rsidR="00011106" w:rsidRPr="00BE31D8">
        <w:rPr>
          <w:rFonts w:ascii="Calibri" w:eastAsia="Cambria" w:hAnsi="Calibri" w:cs="Calibri"/>
          <w:color w:val="204D84"/>
          <w:sz w:val="72"/>
          <w:szCs w:val="72"/>
          <w:lang w:val="en-GB"/>
        </w:rPr>
        <w:t>r</w:t>
      </w:r>
      <w:r w:rsidRPr="00BE31D8">
        <w:rPr>
          <w:rFonts w:ascii="Calibri" w:eastAsia="Cambria" w:hAnsi="Calibri" w:cs="Calibri"/>
          <w:color w:val="204D84"/>
          <w:sz w:val="72"/>
          <w:szCs w:val="72"/>
          <w:lang w:val="en-GB"/>
        </w:rPr>
        <w:t xml:space="preserve">elationship </w:t>
      </w:r>
      <w:r w:rsidR="00011106" w:rsidRPr="00BE31D8">
        <w:rPr>
          <w:rFonts w:ascii="Calibri" w:eastAsia="Cambria" w:hAnsi="Calibri" w:cs="Calibri"/>
          <w:color w:val="204D84"/>
          <w:sz w:val="72"/>
          <w:szCs w:val="72"/>
          <w:lang w:val="en-GB"/>
        </w:rPr>
        <w:t>m</w:t>
      </w:r>
      <w:r w:rsidRPr="00BE31D8">
        <w:rPr>
          <w:rFonts w:ascii="Calibri" w:eastAsia="Cambria" w:hAnsi="Calibri" w:cs="Calibri"/>
          <w:color w:val="204D84"/>
          <w:sz w:val="72"/>
          <w:szCs w:val="72"/>
          <w:lang w:val="en-GB"/>
        </w:rPr>
        <w:t xml:space="preserve">anagement </w:t>
      </w:r>
      <w:r w:rsidR="00011106" w:rsidRPr="00BE31D8">
        <w:rPr>
          <w:rFonts w:ascii="Calibri" w:eastAsia="Cambria" w:hAnsi="Calibri" w:cs="Calibri"/>
          <w:color w:val="204D84"/>
          <w:sz w:val="72"/>
          <w:szCs w:val="72"/>
          <w:lang w:val="en-GB"/>
        </w:rPr>
        <w:t>p</w:t>
      </w:r>
      <w:r w:rsidRPr="00BE31D8">
        <w:rPr>
          <w:rFonts w:ascii="Calibri" w:eastAsia="Cambria" w:hAnsi="Calibri" w:cs="Calibri"/>
          <w:color w:val="204D84"/>
          <w:sz w:val="72"/>
          <w:szCs w:val="72"/>
          <w:lang w:val="en-GB"/>
        </w:rPr>
        <w:t>lan</w:t>
      </w:r>
    </w:p>
    <w:p w:rsidR="001C1867" w:rsidRPr="00BE31D8" w:rsidRDefault="001C1867" w:rsidP="00997A9D">
      <w:pPr>
        <w:pStyle w:val="Header-Section"/>
        <w:jc w:val="center"/>
        <w:rPr>
          <w:rFonts w:ascii="Calibri" w:eastAsia="Cambria" w:hAnsi="Calibri" w:cs="Calibri"/>
          <w:b w:val="0"/>
          <w:color w:val="204D84"/>
          <w:sz w:val="44"/>
          <w:szCs w:val="44"/>
          <w:highlight w:val="yellow"/>
          <w:lang w:val="en-GB"/>
        </w:rPr>
      </w:pPr>
    </w:p>
    <w:p w:rsidR="00C30DC4" w:rsidRPr="00BE31D8" w:rsidRDefault="00997A9D" w:rsidP="00997A9D">
      <w:pPr>
        <w:pStyle w:val="Header-Section"/>
        <w:jc w:val="center"/>
        <w:rPr>
          <w:rFonts w:ascii="Calibri" w:eastAsia="Cambria" w:hAnsi="Calibri" w:cs="Calibri"/>
          <w:b w:val="0"/>
          <w:color w:val="204D84"/>
          <w:sz w:val="44"/>
          <w:szCs w:val="44"/>
          <w:lang w:val="en-GB"/>
        </w:rPr>
      </w:pPr>
      <w:r w:rsidRPr="00BE31D8">
        <w:rPr>
          <w:rFonts w:ascii="Calibri" w:eastAsia="Cambria" w:hAnsi="Calibri" w:cs="Calibri"/>
          <w:b w:val="0"/>
          <w:color w:val="204D84"/>
          <w:sz w:val="44"/>
          <w:szCs w:val="44"/>
          <w:highlight w:val="yellow"/>
          <w:lang w:val="en-GB"/>
        </w:rPr>
        <w:t>[Name of procurement project]</w:t>
      </w:r>
    </w:p>
    <w:p w:rsidR="005C6AC7" w:rsidRPr="00BE31D8" w:rsidRDefault="005C6AC7" w:rsidP="00F94ED8">
      <w:pPr>
        <w:pStyle w:val="Header-Section"/>
        <w:rPr>
          <w:rFonts w:ascii="Calibri" w:eastAsia="Cambria" w:hAnsi="Calibri" w:cs="Calibri"/>
          <w:b w:val="0"/>
          <w:color w:val="00669A"/>
          <w:sz w:val="36"/>
          <w:szCs w:val="36"/>
          <w:lang w:val="en-GB"/>
        </w:rPr>
      </w:pPr>
    </w:p>
    <w:p w:rsidR="00774EEC" w:rsidRPr="00BE31D8" w:rsidRDefault="00774EEC" w:rsidP="00F94ED8">
      <w:pPr>
        <w:pStyle w:val="Header-Section"/>
        <w:rPr>
          <w:rFonts w:ascii="Calibri" w:eastAsia="Cambria" w:hAnsi="Calibri" w:cs="Calibri"/>
          <w:b w:val="0"/>
          <w:color w:val="00669A"/>
          <w:sz w:val="36"/>
          <w:szCs w:val="36"/>
          <w:lang w:val="en-GB"/>
        </w:rPr>
      </w:pPr>
    </w:p>
    <w:p w:rsidR="00774EEC" w:rsidRPr="00BE31D8" w:rsidRDefault="00774EEC" w:rsidP="00F94ED8">
      <w:pPr>
        <w:pStyle w:val="Header-Section"/>
        <w:rPr>
          <w:rFonts w:ascii="Calibri" w:eastAsia="Cambria" w:hAnsi="Calibri" w:cs="Calibri"/>
          <w:b w:val="0"/>
          <w:color w:val="00669A"/>
          <w:sz w:val="36"/>
          <w:szCs w:val="36"/>
          <w:lang w:val="en-GB"/>
        </w:rPr>
      </w:pPr>
    </w:p>
    <w:p w:rsidR="00774EEC" w:rsidRPr="00BE31D8" w:rsidRDefault="00774EEC" w:rsidP="00F94ED8">
      <w:pPr>
        <w:pStyle w:val="Header-Section"/>
        <w:rPr>
          <w:rFonts w:ascii="Calibri" w:eastAsia="Cambria" w:hAnsi="Calibri" w:cs="Calibri"/>
          <w:b w:val="0"/>
          <w:color w:val="00669A"/>
          <w:sz w:val="36"/>
          <w:szCs w:val="36"/>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8"/>
      </w:tblGrid>
      <w:tr w:rsidR="00D41FD0" w:rsidRPr="00BE31D8" w:rsidTr="00BE31D8">
        <w:tc>
          <w:tcPr>
            <w:tcW w:w="9640" w:type="dxa"/>
            <w:gridSpan w:val="2"/>
            <w:shd w:val="clear" w:color="auto" w:fill="204D84"/>
          </w:tcPr>
          <w:p w:rsidR="00D41FD0" w:rsidRPr="00BE31D8" w:rsidRDefault="00D41FD0" w:rsidP="00BE31D8">
            <w:pPr>
              <w:pStyle w:val="Header-Section"/>
              <w:spacing w:before="0" w:after="0" w:line="276" w:lineRule="auto"/>
              <w:rPr>
                <w:rFonts w:ascii="Calibri" w:eastAsia="Cambria" w:hAnsi="Calibri" w:cs="Calibri"/>
                <w:b w:val="0"/>
                <w:color w:val="FFFFFF"/>
                <w:sz w:val="22"/>
                <w:lang w:val="en-GB"/>
              </w:rPr>
            </w:pPr>
            <w:r w:rsidRPr="00BE31D8">
              <w:rPr>
                <w:rFonts w:ascii="Calibri" w:eastAsia="Cambria" w:hAnsi="Calibri" w:cs="Calibri"/>
                <w:b w:val="0"/>
                <w:color w:val="FFFFFF"/>
                <w:sz w:val="22"/>
                <w:lang w:val="en-GB"/>
              </w:rPr>
              <w:t>Document development control</w:t>
            </w:r>
          </w:p>
        </w:tc>
      </w:tr>
      <w:tr w:rsidR="00D41FD0" w:rsidRPr="00BE31D8" w:rsidTr="00BE31D8">
        <w:tc>
          <w:tcPr>
            <w:tcW w:w="2802" w:type="dxa"/>
            <w:shd w:val="clear" w:color="auto" w:fill="auto"/>
          </w:tcPr>
          <w:p w:rsidR="00D41FD0" w:rsidRPr="00BE31D8" w:rsidRDefault="00D41FD0" w:rsidP="00BE31D8">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Prepared by:</w:t>
            </w:r>
          </w:p>
        </w:tc>
        <w:tc>
          <w:tcPr>
            <w:tcW w:w="6838" w:type="dxa"/>
            <w:shd w:val="clear" w:color="auto" w:fill="auto"/>
          </w:tcPr>
          <w:p w:rsidR="00D41FD0" w:rsidRPr="00BE31D8" w:rsidRDefault="00D41FD0" w:rsidP="00BE31D8">
            <w:pPr>
              <w:pStyle w:val="Header-Section"/>
              <w:spacing w:before="0" w:after="0" w:line="276" w:lineRule="auto"/>
              <w:rPr>
                <w:rFonts w:ascii="Calibri" w:eastAsia="Cambria" w:hAnsi="Calibri" w:cs="Calibri"/>
                <w:b w:val="0"/>
                <w:sz w:val="22"/>
                <w:lang w:val="en-GB"/>
              </w:rPr>
            </w:pPr>
          </w:p>
        </w:tc>
      </w:tr>
      <w:tr w:rsidR="00D41FD0" w:rsidRPr="00BE31D8" w:rsidTr="00BE31D8">
        <w:tc>
          <w:tcPr>
            <w:tcW w:w="2802" w:type="dxa"/>
            <w:shd w:val="clear" w:color="auto" w:fill="F2F2F2"/>
          </w:tcPr>
          <w:p w:rsidR="00D41FD0" w:rsidRPr="00BE31D8" w:rsidRDefault="00D41FD0" w:rsidP="00BE31D8">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Position / title:</w:t>
            </w:r>
          </w:p>
        </w:tc>
        <w:tc>
          <w:tcPr>
            <w:tcW w:w="6838" w:type="dxa"/>
            <w:shd w:val="clear" w:color="auto" w:fill="F2F2F2"/>
          </w:tcPr>
          <w:p w:rsidR="00D41FD0" w:rsidRPr="00BE31D8" w:rsidRDefault="00D41FD0" w:rsidP="00BE31D8">
            <w:pPr>
              <w:pStyle w:val="Header-Section"/>
              <w:spacing w:before="0" w:after="0" w:line="276" w:lineRule="auto"/>
              <w:rPr>
                <w:rFonts w:ascii="Calibri" w:eastAsia="Cambria" w:hAnsi="Calibri" w:cs="Calibri"/>
                <w:b w:val="0"/>
                <w:sz w:val="22"/>
                <w:lang w:val="en-GB"/>
              </w:rPr>
            </w:pPr>
          </w:p>
        </w:tc>
      </w:tr>
      <w:tr w:rsidR="00D41FD0" w:rsidRPr="00BE31D8" w:rsidTr="00BE31D8">
        <w:tc>
          <w:tcPr>
            <w:tcW w:w="2802" w:type="dxa"/>
            <w:shd w:val="clear" w:color="auto" w:fill="auto"/>
          </w:tcPr>
          <w:p w:rsidR="00D41FD0" w:rsidRPr="00BE31D8" w:rsidRDefault="00D41FD0" w:rsidP="00BE31D8">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Business unit:</w:t>
            </w:r>
          </w:p>
        </w:tc>
        <w:tc>
          <w:tcPr>
            <w:tcW w:w="6838" w:type="dxa"/>
            <w:shd w:val="clear" w:color="auto" w:fill="auto"/>
          </w:tcPr>
          <w:p w:rsidR="00D41FD0" w:rsidRPr="00BE31D8" w:rsidRDefault="00D41FD0" w:rsidP="00BE31D8">
            <w:pPr>
              <w:pStyle w:val="Header-Section"/>
              <w:spacing w:before="0" w:after="0" w:line="276" w:lineRule="auto"/>
              <w:rPr>
                <w:rFonts w:ascii="Calibri" w:eastAsia="Cambria" w:hAnsi="Calibri" w:cs="Calibri"/>
                <w:b w:val="0"/>
                <w:sz w:val="22"/>
                <w:lang w:val="en-GB"/>
              </w:rPr>
            </w:pPr>
            <w:r w:rsidRPr="00BE31D8">
              <w:rPr>
                <w:rFonts w:ascii="Calibri" w:eastAsia="Cambria" w:hAnsi="Calibri" w:cs="Calibri"/>
                <w:b w:val="0"/>
                <w:sz w:val="22"/>
                <w:highlight w:val="yellow"/>
                <w:lang w:val="en-GB"/>
              </w:rPr>
              <w:t>[Insert: business division or group]</w:t>
            </w:r>
          </w:p>
        </w:tc>
      </w:tr>
      <w:tr w:rsidR="00D41FD0" w:rsidRPr="00BE31D8" w:rsidTr="00BE31D8">
        <w:tc>
          <w:tcPr>
            <w:tcW w:w="2802" w:type="dxa"/>
            <w:shd w:val="clear" w:color="auto" w:fill="F2F2F2"/>
          </w:tcPr>
          <w:p w:rsidR="00D41FD0" w:rsidRPr="00BE31D8" w:rsidRDefault="00D41FD0" w:rsidP="00BE31D8">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Document version:</w:t>
            </w:r>
          </w:p>
        </w:tc>
        <w:tc>
          <w:tcPr>
            <w:tcW w:w="6838" w:type="dxa"/>
            <w:shd w:val="clear" w:color="auto" w:fill="F2F2F2"/>
          </w:tcPr>
          <w:p w:rsidR="00D41FD0" w:rsidRPr="00BE31D8" w:rsidRDefault="00D41FD0" w:rsidP="00BE31D8">
            <w:pPr>
              <w:pStyle w:val="Header-Section"/>
              <w:spacing w:before="0" w:after="0" w:line="276" w:lineRule="auto"/>
              <w:rPr>
                <w:rFonts w:ascii="Calibri" w:eastAsia="Cambria" w:hAnsi="Calibri" w:cs="Calibri"/>
                <w:b w:val="0"/>
                <w:sz w:val="22"/>
                <w:lang w:val="en-GB"/>
              </w:rPr>
            </w:pPr>
            <w:r w:rsidRPr="00BE31D8">
              <w:rPr>
                <w:rFonts w:ascii="Calibri" w:eastAsia="Cambria" w:hAnsi="Calibri" w:cs="Calibri"/>
                <w:b w:val="0"/>
                <w:sz w:val="22"/>
                <w:lang w:val="en-GB"/>
              </w:rPr>
              <w:t>1.0</w:t>
            </w:r>
          </w:p>
        </w:tc>
      </w:tr>
      <w:tr w:rsidR="00D41FD0" w:rsidRPr="00BE31D8" w:rsidTr="00BE31D8">
        <w:tc>
          <w:tcPr>
            <w:tcW w:w="2802" w:type="dxa"/>
            <w:shd w:val="clear" w:color="auto" w:fill="auto"/>
          </w:tcPr>
          <w:p w:rsidR="00D41FD0" w:rsidRPr="00BE31D8" w:rsidRDefault="00D41FD0" w:rsidP="00BE31D8">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Date of last revision:</w:t>
            </w:r>
          </w:p>
        </w:tc>
        <w:tc>
          <w:tcPr>
            <w:tcW w:w="6838" w:type="dxa"/>
            <w:shd w:val="clear" w:color="auto" w:fill="auto"/>
          </w:tcPr>
          <w:p w:rsidR="00D41FD0" w:rsidRPr="00BE31D8" w:rsidRDefault="00D41FD0" w:rsidP="00BE31D8">
            <w:pPr>
              <w:pStyle w:val="Header-Section"/>
              <w:spacing w:before="0" w:after="0" w:line="276" w:lineRule="auto"/>
              <w:rPr>
                <w:rFonts w:ascii="Calibri" w:eastAsia="Cambria" w:hAnsi="Calibri" w:cs="Calibri"/>
                <w:b w:val="0"/>
                <w:sz w:val="22"/>
                <w:lang w:val="en-GB"/>
              </w:rPr>
            </w:pPr>
          </w:p>
        </w:tc>
      </w:tr>
      <w:tr w:rsidR="00D41FD0" w:rsidRPr="00BE31D8" w:rsidTr="00BE31D8">
        <w:tc>
          <w:tcPr>
            <w:tcW w:w="2802" w:type="dxa"/>
            <w:shd w:val="clear" w:color="auto" w:fill="F2F2F2"/>
          </w:tcPr>
          <w:p w:rsidR="00D41FD0" w:rsidRPr="00BE31D8" w:rsidRDefault="00D41FD0" w:rsidP="00BE31D8">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Status:</w:t>
            </w:r>
          </w:p>
        </w:tc>
        <w:tc>
          <w:tcPr>
            <w:tcW w:w="6838" w:type="dxa"/>
            <w:shd w:val="clear" w:color="auto" w:fill="F2F2F2"/>
          </w:tcPr>
          <w:p w:rsidR="00D41FD0" w:rsidRPr="00BE31D8" w:rsidRDefault="00D41FD0" w:rsidP="00BE31D8">
            <w:pPr>
              <w:pStyle w:val="Header-Section"/>
              <w:spacing w:before="0" w:after="0" w:line="276" w:lineRule="auto"/>
              <w:rPr>
                <w:rFonts w:ascii="Calibri" w:eastAsia="Cambria" w:hAnsi="Calibri" w:cs="Calibri"/>
                <w:b w:val="0"/>
                <w:sz w:val="22"/>
                <w:lang w:val="en-GB"/>
              </w:rPr>
            </w:pPr>
            <w:r w:rsidRPr="00BE31D8">
              <w:rPr>
                <w:rFonts w:ascii="Calibri" w:eastAsia="Cambria" w:hAnsi="Calibri" w:cs="Calibri"/>
                <w:b w:val="0"/>
                <w:sz w:val="22"/>
                <w:highlight w:val="yellow"/>
                <w:lang w:val="en-GB"/>
              </w:rPr>
              <w:t>[Choose: draft / final for peer review / final for approvals / final as approved]</w:t>
            </w:r>
          </w:p>
        </w:tc>
      </w:tr>
    </w:tbl>
    <w:p w:rsidR="00774EEC" w:rsidRPr="00BE31D8" w:rsidRDefault="00774EEC" w:rsidP="00F94ED8">
      <w:pPr>
        <w:pStyle w:val="Header-Section"/>
        <w:rPr>
          <w:rFonts w:ascii="Calibri" w:eastAsia="Cambria" w:hAnsi="Calibri" w:cs="Calibri"/>
          <w:b w:val="0"/>
          <w:color w:val="00669A"/>
          <w:sz w:val="36"/>
          <w:szCs w:val="36"/>
          <w:lang w:val="en-GB"/>
        </w:rPr>
      </w:pPr>
    </w:p>
    <w:p w:rsidR="00774EEC" w:rsidRPr="00BE31D8" w:rsidRDefault="00774EEC" w:rsidP="00F94ED8">
      <w:pPr>
        <w:pStyle w:val="Header-Section"/>
        <w:rPr>
          <w:rFonts w:ascii="Calibri" w:eastAsia="Cambria" w:hAnsi="Calibri" w:cs="Calibri"/>
          <w:b w:val="0"/>
          <w:color w:val="00669A"/>
          <w:sz w:val="16"/>
          <w:szCs w:val="16"/>
          <w:lang w:val="en-GB"/>
        </w:rPr>
      </w:pPr>
    </w:p>
    <w:p w:rsidR="00E3282E" w:rsidRPr="00BE31D8" w:rsidRDefault="00E3282E">
      <w:pPr>
        <w:rPr>
          <w:rFonts w:ascii="Calibri" w:eastAsia="Cambria" w:hAnsi="Calibri" w:cs="Calibri"/>
          <w:b/>
          <w:color w:val="00669A"/>
          <w:sz w:val="36"/>
          <w:szCs w:val="36"/>
          <w:lang w:val="en-GB"/>
        </w:rPr>
        <w:sectPr w:rsidR="00E3282E" w:rsidRPr="00BE31D8" w:rsidSect="00E3282E">
          <w:pgSz w:w="11906" w:h="16838"/>
          <w:pgMar w:top="1440" w:right="1440" w:bottom="1134" w:left="1440" w:header="708" w:footer="285" w:gutter="0"/>
          <w:cols w:space="708"/>
          <w:titlePg/>
          <w:docGrid w:linePitch="360"/>
        </w:sectPr>
      </w:pPr>
    </w:p>
    <w:p w:rsidR="00926A14" w:rsidRPr="00BE31D8" w:rsidRDefault="00926A14" w:rsidP="001C1867">
      <w:pPr>
        <w:pStyle w:val="TOCHeading"/>
        <w:spacing w:before="0"/>
        <w:rPr>
          <w:rFonts w:ascii="Calibri" w:hAnsi="Calibri" w:cs="Calibri"/>
          <w:sz w:val="44"/>
          <w:szCs w:val="44"/>
        </w:rPr>
      </w:pPr>
      <w:r w:rsidRPr="00BE31D8">
        <w:rPr>
          <w:rFonts w:ascii="Calibri" w:hAnsi="Calibri" w:cs="Calibri"/>
          <w:sz w:val="44"/>
          <w:szCs w:val="44"/>
        </w:rPr>
        <w:lastRenderedPageBreak/>
        <w:t>Contents</w:t>
      </w:r>
    </w:p>
    <w:p w:rsidR="00D6599D" w:rsidRPr="00BE31D8" w:rsidRDefault="00D6599D">
      <w:pPr>
        <w:pStyle w:val="TOC2"/>
        <w:rPr>
          <w:rFonts w:eastAsia="Times New Roman" w:cs="Calibri"/>
          <w:noProof/>
          <w:color w:val="auto"/>
          <w:sz w:val="22"/>
          <w:lang w:eastAsia="en-NZ"/>
        </w:rPr>
      </w:pPr>
      <w:r w:rsidRPr="00BE31D8">
        <w:rPr>
          <w:rFonts w:cs="Calibri"/>
          <w:sz w:val="22"/>
        </w:rPr>
        <w:fldChar w:fldCharType="begin"/>
      </w:r>
      <w:r w:rsidRPr="00BE31D8">
        <w:rPr>
          <w:rFonts w:cs="Calibri"/>
          <w:sz w:val="22"/>
        </w:rPr>
        <w:instrText xml:space="preserve"> TOC \o "1-1" \h \z \t "Balloon Text,1,GPB GTT H1,2,GPB GTT H2,3" </w:instrText>
      </w:r>
      <w:r w:rsidRPr="00BE31D8">
        <w:rPr>
          <w:rFonts w:cs="Calibri"/>
          <w:sz w:val="22"/>
        </w:rPr>
        <w:fldChar w:fldCharType="separate"/>
      </w:r>
      <w:hyperlink w:anchor="_Toc390181115" w:history="1">
        <w:r w:rsidRPr="00BE31D8">
          <w:rPr>
            <w:rStyle w:val="Hyperlink"/>
            <w:rFonts w:cs="Calibri"/>
            <w:noProof/>
            <w:sz w:val="22"/>
          </w:rPr>
          <w:t>Summary</w:t>
        </w:r>
        <w:r w:rsidRPr="00BE31D8">
          <w:rPr>
            <w:rFonts w:cs="Calibri"/>
            <w:noProof/>
            <w:webHidden/>
            <w:sz w:val="22"/>
          </w:rPr>
          <w:tab/>
        </w:r>
        <w:r w:rsidRPr="00BE31D8">
          <w:rPr>
            <w:rFonts w:cs="Calibri"/>
            <w:noProof/>
            <w:webHidden/>
            <w:sz w:val="22"/>
          </w:rPr>
          <w:fldChar w:fldCharType="begin"/>
        </w:r>
        <w:r w:rsidRPr="00BE31D8">
          <w:rPr>
            <w:rFonts w:cs="Calibri"/>
            <w:noProof/>
            <w:webHidden/>
            <w:sz w:val="22"/>
          </w:rPr>
          <w:instrText xml:space="preserve"> PAGEREF _Toc390181115 \h </w:instrText>
        </w:r>
        <w:r w:rsidRPr="00BE31D8">
          <w:rPr>
            <w:rFonts w:cs="Calibri"/>
            <w:noProof/>
            <w:webHidden/>
            <w:sz w:val="22"/>
          </w:rPr>
        </w:r>
        <w:r w:rsidRPr="00BE31D8">
          <w:rPr>
            <w:rFonts w:cs="Calibri"/>
            <w:noProof/>
            <w:webHidden/>
            <w:sz w:val="22"/>
          </w:rPr>
          <w:fldChar w:fldCharType="separate"/>
        </w:r>
        <w:r w:rsidRPr="00BE31D8">
          <w:rPr>
            <w:rFonts w:cs="Calibri"/>
            <w:noProof/>
            <w:webHidden/>
            <w:sz w:val="22"/>
          </w:rPr>
          <w:t>2</w:t>
        </w:r>
        <w:r w:rsidRPr="00BE31D8">
          <w:rPr>
            <w:rFonts w:cs="Calibri"/>
            <w:noProof/>
            <w:webHidden/>
            <w:sz w:val="22"/>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16" w:history="1">
        <w:r w:rsidR="00D6599D" w:rsidRPr="00BE31D8">
          <w:rPr>
            <w:rStyle w:val="Hyperlink"/>
            <w:rFonts w:ascii="Calibri" w:hAnsi="Calibri" w:cs="Calibri"/>
            <w:b w:val="0"/>
            <w:noProof/>
          </w:rPr>
          <w:t>Background</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_Toc390181116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2</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17" w:history="1">
        <w:r w:rsidR="00D6599D" w:rsidRPr="00BE31D8">
          <w:rPr>
            <w:rStyle w:val="Hyperlink"/>
            <w:rFonts w:ascii="Calibri" w:hAnsi="Calibri" w:cs="Calibri"/>
            <w:b w:val="0"/>
            <w:noProof/>
          </w:rPr>
          <w:t>Key documents</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_Toc390181117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2</w:t>
        </w:r>
        <w:r w:rsidR="00D6599D" w:rsidRPr="00BE31D8">
          <w:rPr>
            <w:rFonts w:ascii="Calibri" w:hAnsi="Calibri" w:cs="Calibri"/>
            <w:b w:val="0"/>
            <w:noProof/>
            <w:webHidden/>
          </w:rPr>
          <w:fldChar w:fldCharType="end"/>
        </w:r>
      </w:hyperlink>
    </w:p>
    <w:p w:rsidR="00D6599D" w:rsidRPr="00BE31D8" w:rsidRDefault="001D5370">
      <w:pPr>
        <w:pStyle w:val="TOC2"/>
        <w:rPr>
          <w:rFonts w:eastAsia="Times New Roman" w:cs="Calibri"/>
          <w:noProof/>
          <w:color w:val="auto"/>
          <w:sz w:val="22"/>
          <w:lang w:eastAsia="en-NZ"/>
        </w:rPr>
      </w:pPr>
      <w:hyperlink w:anchor="_Toc390181118" w:history="1">
        <w:r w:rsidR="00D6599D" w:rsidRPr="00BE31D8">
          <w:rPr>
            <w:rStyle w:val="Hyperlink"/>
            <w:rFonts w:cs="Calibri"/>
            <w:noProof/>
            <w:sz w:val="22"/>
          </w:rPr>
          <w:t>Contract basics</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_Toc390181118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2</w:t>
        </w:r>
        <w:r w:rsidR="00D6599D" w:rsidRPr="00BE31D8">
          <w:rPr>
            <w:rFonts w:cs="Calibri"/>
            <w:noProof/>
            <w:webHidden/>
            <w:sz w:val="22"/>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19" w:history="1">
        <w:r w:rsidR="00D6599D" w:rsidRPr="00BE31D8">
          <w:rPr>
            <w:rStyle w:val="Hyperlink"/>
            <w:rFonts w:ascii="Calibri" w:hAnsi="Calibri" w:cs="Calibri"/>
            <w:b w:val="0"/>
            <w:noProof/>
          </w:rPr>
          <w:t>Objectives</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_Toc390181119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2</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20" w:history="1">
        <w:r w:rsidR="00D6599D" w:rsidRPr="00BE31D8">
          <w:rPr>
            <w:rStyle w:val="Hyperlink"/>
            <w:rFonts w:ascii="Calibri" w:hAnsi="Calibri" w:cs="Calibri"/>
            <w:b w:val="0"/>
            <w:noProof/>
          </w:rPr>
          <w:t>Terms and conditions</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_Toc390181120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2</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21" w:history="1">
        <w:r w:rsidR="00D6599D" w:rsidRPr="00BE31D8">
          <w:rPr>
            <w:rStyle w:val="Hyperlink"/>
            <w:rFonts w:ascii="Calibri" w:hAnsi="Calibri" w:cs="Calibri"/>
            <w:b w:val="0"/>
            <w:noProof/>
          </w:rPr>
          <w:t>Price</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_Toc390181121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2</w:t>
        </w:r>
        <w:r w:rsidR="00D6599D" w:rsidRPr="00BE31D8">
          <w:rPr>
            <w:rFonts w:ascii="Calibri" w:hAnsi="Calibri" w:cs="Calibri"/>
            <w:b w:val="0"/>
            <w:noProof/>
            <w:webHidden/>
          </w:rPr>
          <w:fldChar w:fldCharType="end"/>
        </w:r>
      </w:hyperlink>
    </w:p>
    <w:p w:rsidR="00D6599D" w:rsidRPr="00BE31D8" w:rsidRDefault="001D5370">
      <w:pPr>
        <w:pStyle w:val="TOC2"/>
        <w:rPr>
          <w:rFonts w:eastAsia="Times New Roman" w:cs="Calibri"/>
          <w:noProof/>
          <w:color w:val="auto"/>
          <w:sz w:val="22"/>
          <w:lang w:eastAsia="en-NZ"/>
        </w:rPr>
      </w:pPr>
      <w:hyperlink w:anchor="_Toc390181122" w:history="1">
        <w:r w:rsidR="00D6599D" w:rsidRPr="00BE31D8">
          <w:rPr>
            <w:rStyle w:val="Hyperlink"/>
            <w:rFonts w:cs="Calibri"/>
            <w:noProof/>
            <w:sz w:val="22"/>
          </w:rPr>
          <w:t>Contract delivery</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_Toc390181122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3</w:t>
        </w:r>
        <w:r w:rsidR="00D6599D" w:rsidRPr="00BE31D8">
          <w:rPr>
            <w:rFonts w:cs="Calibri"/>
            <w:noProof/>
            <w:webHidden/>
            <w:sz w:val="22"/>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23" w:history="1">
        <w:r w:rsidR="00D6599D" w:rsidRPr="00BE31D8">
          <w:rPr>
            <w:rStyle w:val="Hyperlink"/>
            <w:rFonts w:ascii="Calibri" w:hAnsi="Calibri" w:cs="Calibri"/>
            <w:b w:val="0"/>
            <w:noProof/>
          </w:rPr>
          <w:t>Requirements</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_Toc390181123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3</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24" w:history="1">
        <w:r w:rsidR="00D6599D" w:rsidRPr="00BE31D8">
          <w:rPr>
            <w:rStyle w:val="Hyperlink"/>
            <w:rFonts w:ascii="Calibri" w:hAnsi="Calibri" w:cs="Calibri"/>
            <w:b w:val="0"/>
            <w:noProof/>
          </w:rPr>
          <w:t>Key deliverables</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_Toc390181124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3</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25" w:history="1">
        <w:r w:rsidR="00D6599D" w:rsidRPr="00BE31D8">
          <w:rPr>
            <w:rStyle w:val="Hyperlink"/>
            <w:rFonts w:ascii="Calibri" w:hAnsi="Calibri" w:cs="Calibri"/>
            <w:b w:val="0"/>
            <w:noProof/>
          </w:rPr>
          <w:t>Continuous improvement and innovation</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_Toc390181125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3</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26" w:history="1">
        <w:r w:rsidR="00D6599D" w:rsidRPr="00BE31D8">
          <w:rPr>
            <w:rStyle w:val="Hyperlink"/>
            <w:rFonts w:ascii="Calibri" w:hAnsi="Calibri" w:cs="Calibri"/>
            <w:b w:val="0"/>
            <w:noProof/>
          </w:rPr>
          <w:t>Supplier development</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_Toc390181126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4</w:t>
        </w:r>
        <w:r w:rsidR="00D6599D" w:rsidRPr="00BE31D8">
          <w:rPr>
            <w:rFonts w:ascii="Calibri" w:hAnsi="Calibri" w:cs="Calibri"/>
            <w:b w:val="0"/>
            <w:noProof/>
            <w:webHidden/>
          </w:rPr>
          <w:fldChar w:fldCharType="end"/>
        </w:r>
      </w:hyperlink>
    </w:p>
    <w:p w:rsidR="00D6599D" w:rsidRPr="00BE31D8" w:rsidRDefault="001D5370">
      <w:pPr>
        <w:pStyle w:val="TOC2"/>
        <w:rPr>
          <w:rFonts w:eastAsia="Times New Roman" w:cs="Calibri"/>
          <w:noProof/>
          <w:color w:val="auto"/>
          <w:sz w:val="22"/>
          <w:lang w:eastAsia="en-NZ"/>
        </w:rPr>
      </w:pPr>
      <w:hyperlink w:anchor="_Toc390181127" w:history="1">
        <w:r w:rsidR="00D6599D" w:rsidRPr="00BE31D8">
          <w:rPr>
            <w:rStyle w:val="Hyperlink"/>
            <w:rFonts w:cs="Calibri"/>
            <w:noProof/>
            <w:sz w:val="22"/>
          </w:rPr>
          <w:t>Key personnel</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_Toc390181127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4</w:t>
        </w:r>
        <w:r w:rsidR="00D6599D" w:rsidRPr="00BE31D8">
          <w:rPr>
            <w:rFonts w:cs="Calibri"/>
            <w:noProof/>
            <w:webHidden/>
            <w:sz w:val="22"/>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28" w:history="1">
        <w:r w:rsidR="00D6599D" w:rsidRPr="00BE31D8">
          <w:rPr>
            <w:rStyle w:val="Hyperlink"/>
            <w:rFonts w:ascii="Calibri" w:hAnsi="Calibri" w:cs="Calibri"/>
            <w:b w:val="0"/>
            <w:noProof/>
          </w:rPr>
          <w:t>Our team</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_Toc390181128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4</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29" w:history="1">
        <w:r w:rsidR="00D6599D" w:rsidRPr="00BE31D8">
          <w:rPr>
            <w:rStyle w:val="Hyperlink"/>
            <w:rFonts w:ascii="Calibri" w:hAnsi="Calibri" w:cs="Calibri"/>
            <w:b w:val="0"/>
            <w:noProof/>
          </w:rPr>
          <w:t>The supplier’s team</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_Toc390181129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5</w:t>
        </w:r>
        <w:r w:rsidR="00D6599D" w:rsidRPr="00BE31D8">
          <w:rPr>
            <w:rFonts w:ascii="Calibri" w:hAnsi="Calibri" w:cs="Calibri"/>
            <w:b w:val="0"/>
            <w:noProof/>
            <w:webHidden/>
          </w:rPr>
          <w:fldChar w:fldCharType="end"/>
        </w:r>
      </w:hyperlink>
    </w:p>
    <w:p w:rsidR="00D6599D" w:rsidRPr="00BE31D8" w:rsidRDefault="001D5370">
      <w:pPr>
        <w:pStyle w:val="TOC2"/>
        <w:rPr>
          <w:rFonts w:eastAsia="Times New Roman" w:cs="Calibri"/>
          <w:noProof/>
          <w:color w:val="auto"/>
          <w:sz w:val="22"/>
          <w:lang w:eastAsia="en-NZ"/>
        </w:rPr>
      </w:pPr>
      <w:hyperlink w:anchor="_Toc390181130" w:history="1">
        <w:r w:rsidR="00D6599D" w:rsidRPr="00BE31D8">
          <w:rPr>
            <w:rStyle w:val="Hyperlink"/>
            <w:rFonts w:cs="Calibri"/>
            <w:noProof/>
            <w:sz w:val="22"/>
          </w:rPr>
          <w:t>Key stakeholders</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_Toc390181130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5</w:t>
        </w:r>
        <w:r w:rsidR="00D6599D" w:rsidRPr="00BE31D8">
          <w:rPr>
            <w:rFonts w:cs="Calibri"/>
            <w:noProof/>
            <w:webHidden/>
            <w:sz w:val="22"/>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31" w:history="1">
        <w:r w:rsidR="00D6599D" w:rsidRPr="00BE31D8">
          <w:rPr>
            <w:rStyle w:val="Hyperlink"/>
            <w:rFonts w:ascii="Calibri" w:hAnsi="Calibri" w:cs="Calibri"/>
            <w:b w:val="0"/>
            <w:noProof/>
          </w:rPr>
          <w:t>Internal stakeholders</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_Toc390181131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5</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32" w:history="1">
        <w:r w:rsidR="00D6599D" w:rsidRPr="00BE31D8">
          <w:rPr>
            <w:rStyle w:val="Hyperlink"/>
            <w:rFonts w:ascii="Calibri" w:hAnsi="Calibri" w:cs="Calibri"/>
            <w:b w:val="0"/>
            <w:noProof/>
          </w:rPr>
          <w:t>External stakeholders</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_Toc390181132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6</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33" w:history="1">
        <w:r w:rsidR="00D6599D" w:rsidRPr="00BE31D8">
          <w:rPr>
            <w:rStyle w:val="Hyperlink"/>
            <w:rFonts w:ascii="Calibri" w:hAnsi="Calibri" w:cs="Calibri"/>
            <w:b w:val="0"/>
            <w:noProof/>
          </w:rPr>
          <w:t>Communications</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_Toc390181133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6</w:t>
        </w:r>
        <w:r w:rsidR="00D6599D" w:rsidRPr="00BE31D8">
          <w:rPr>
            <w:rFonts w:ascii="Calibri" w:hAnsi="Calibri" w:cs="Calibri"/>
            <w:b w:val="0"/>
            <w:noProof/>
            <w:webHidden/>
          </w:rPr>
          <w:fldChar w:fldCharType="end"/>
        </w:r>
      </w:hyperlink>
    </w:p>
    <w:p w:rsidR="00D6599D" w:rsidRPr="00BE31D8" w:rsidRDefault="001D5370">
      <w:pPr>
        <w:pStyle w:val="TOC2"/>
        <w:rPr>
          <w:rFonts w:eastAsia="Times New Roman" w:cs="Calibri"/>
          <w:noProof/>
          <w:color w:val="auto"/>
          <w:sz w:val="22"/>
          <w:lang w:eastAsia="en-NZ"/>
        </w:rPr>
      </w:pPr>
      <w:hyperlink w:anchor="_Toc390181134" w:history="1">
        <w:r w:rsidR="00D6599D" w:rsidRPr="00BE31D8">
          <w:rPr>
            <w:rStyle w:val="Hyperlink"/>
            <w:rFonts w:cs="Calibri"/>
            <w:noProof/>
            <w:sz w:val="22"/>
          </w:rPr>
          <w:t>Transitioning</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_Toc390181134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6</w:t>
        </w:r>
        <w:r w:rsidR="00D6599D" w:rsidRPr="00BE31D8">
          <w:rPr>
            <w:rFonts w:cs="Calibri"/>
            <w:noProof/>
            <w:webHidden/>
            <w:sz w:val="22"/>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35" w:history="1">
        <w:r w:rsidR="00D6599D" w:rsidRPr="00BE31D8">
          <w:rPr>
            <w:rStyle w:val="Hyperlink"/>
            <w:rFonts w:ascii="Calibri" w:hAnsi="Calibri" w:cs="Calibri"/>
            <w:b w:val="0"/>
            <w:noProof/>
          </w:rPr>
          <w:t>Impact</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_Toc390181135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6</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36" w:history="1">
        <w:r w:rsidR="00D6599D" w:rsidRPr="00BE31D8">
          <w:rPr>
            <w:rStyle w:val="Hyperlink"/>
            <w:rFonts w:ascii="Calibri" w:hAnsi="Calibri" w:cs="Calibri"/>
            <w:b w:val="0"/>
            <w:noProof/>
          </w:rPr>
          <w:t>Action plan</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_Toc390181136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6</w:t>
        </w:r>
        <w:r w:rsidR="00D6599D" w:rsidRPr="00BE31D8">
          <w:rPr>
            <w:rFonts w:ascii="Calibri" w:hAnsi="Calibri" w:cs="Calibri"/>
            <w:b w:val="0"/>
            <w:noProof/>
            <w:webHidden/>
          </w:rPr>
          <w:fldChar w:fldCharType="end"/>
        </w:r>
      </w:hyperlink>
    </w:p>
    <w:p w:rsidR="00D6599D" w:rsidRPr="00BE31D8" w:rsidRDefault="001D5370">
      <w:pPr>
        <w:pStyle w:val="TOC2"/>
        <w:rPr>
          <w:rFonts w:eastAsia="Times New Roman" w:cs="Calibri"/>
          <w:noProof/>
          <w:color w:val="auto"/>
          <w:sz w:val="22"/>
          <w:lang w:eastAsia="en-NZ"/>
        </w:rPr>
      </w:pPr>
      <w:hyperlink w:anchor="_Toc390181137" w:history="1">
        <w:r w:rsidR="00D6599D" w:rsidRPr="00BE31D8">
          <w:rPr>
            <w:rStyle w:val="Hyperlink"/>
            <w:rFonts w:cs="Calibri"/>
            <w:noProof/>
            <w:sz w:val="22"/>
          </w:rPr>
          <w:t>Monitoring and evaluation</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_Toc390181137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7</w:t>
        </w:r>
        <w:r w:rsidR="00D6599D" w:rsidRPr="00BE31D8">
          <w:rPr>
            <w:rFonts w:cs="Calibri"/>
            <w:noProof/>
            <w:webHidden/>
            <w:sz w:val="22"/>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38" w:history="1">
        <w:r w:rsidR="00D6599D" w:rsidRPr="00BE31D8">
          <w:rPr>
            <w:rStyle w:val="Hyperlink"/>
            <w:rFonts w:ascii="Calibri" w:hAnsi="Calibri" w:cs="Calibri"/>
            <w:b w:val="0"/>
            <w:noProof/>
          </w:rPr>
          <w:t>Framework</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_Toc390181138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7</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39" w:history="1">
        <w:r w:rsidR="00D6599D" w:rsidRPr="00BE31D8">
          <w:rPr>
            <w:rStyle w:val="Hyperlink"/>
            <w:rFonts w:ascii="Calibri" w:hAnsi="Calibri" w:cs="Calibri"/>
            <w:b w:val="0"/>
            <w:noProof/>
          </w:rPr>
          <w:t>Monitoring and reporting</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_Toc390181139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7</w:t>
        </w:r>
        <w:r w:rsidR="00D6599D" w:rsidRPr="00BE31D8">
          <w:rPr>
            <w:rFonts w:ascii="Calibri" w:hAnsi="Calibri" w:cs="Calibri"/>
            <w:b w:val="0"/>
            <w:noProof/>
            <w:webHidden/>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40" w:history="1">
        <w:r w:rsidR="00D6599D" w:rsidRPr="00BE31D8">
          <w:rPr>
            <w:rStyle w:val="Hyperlink"/>
            <w:rFonts w:ascii="Calibri" w:hAnsi="Calibri" w:cs="Calibri"/>
            <w:b w:val="0"/>
            <w:noProof/>
          </w:rPr>
          <w:t>Underperformance</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_Toc390181140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8</w:t>
        </w:r>
        <w:r w:rsidR="00D6599D" w:rsidRPr="00BE31D8">
          <w:rPr>
            <w:rFonts w:ascii="Calibri" w:hAnsi="Calibri" w:cs="Calibri"/>
            <w:b w:val="0"/>
            <w:noProof/>
            <w:webHidden/>
          </w:rPr>
          <w:fldChar w:fldCharType="end"/>
        </w:r>
      </w:hyperlink>
    </w:p>
    <w:p w:rsidR="00D6599D" w:rsidRPr="00BE31D8" w:rsidRDefault="001D5370">
      <w:pPr>
        <w:pStyle w:val="TOC2"/>
        <w:rPr>
          <w:rFonts w:eastAsia="Times New Roman" w:cs="Calibri"/>
          <w:noProof/>
          <w:color w:val="auto"/>
          <w:sz w:val="22"/>
          <w:lang w:eastAsia="en-NZ"/>
        </w:rPr>
      </w:pPr>
      <w:hyperlink w:anchor="_Toc390181141" w:history="1">
        <w:r w:rsidR="00D6599D" w:rsidRPr="00BE31D8">
          <w:rPr>
            <w:rStyle w:val="Hyperlink"/>
            <w:rFonts w:cs="Calibri"/>
            <w:noProof/>
            <w:sz w:val="22"/>
          </w:rPr>
          <w:t>Risk mitigation and management</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_Toc390181141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8</w:t>
        </w:r>
        <w:r w:rsidR="00D6599D" w:rsidRPr="00BE31D8">
          <w:rPr>
            <w:rFonts w:cs="Calibri"/>
            <w:noProof/>
            <w:webHidden/>
            <w:sz w:val="22"/>
          </w:rPr>
          <w:fldChar w:fldCharType="end"/>
        </w:r>
      </w:hyperlink>
    </w:p>
    <w:p w:rsidR="00D6599D" w:rsidRPr="00BE31D8" w:rsidRDefault="001D5370">
      <w:pPr>
        <w:pStyle w:val="TOC2"/>
        <w:rPr>
          <w:rFonts w:eastAsia="Times New Roman" w:cs="Calibri"/>
          <w:noProof/>
          <w:color w:val="auto"/>
          <w:sz w:val="22"/>
          <w:lang w:eastAsia="en-NZ"/>
        </w:rPr>
      </w:pPr>
      <w:hyperlink w:anchor="_Toc390181142" w:history="1">
        <w:r w:rsidR="00D6599D" w:rsidRPr="00BE31D8">
          <w:rPr>
            <w:rStyle w:val="Hyperlink"/>
            <w:rFonts w:cs="Calibri"/>
            <w:noProof/>
            <w:sz w:val="22"/>
          </w:rPr>
          <w:t>Contract completion</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_Toc390181142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8</w:t>
        </w:r>
        <w:r w:rsidR="00D6599D" w:rsidRPr="00BE31D8">
          <w:rPr>
            <w:rFonts w:cs="Calibri"/>
            <w:noProof/>
            <w:webHidden/>
            <w:sz w:val="22"/>
          </w:rPr>
          <w:fldChar w:fldCharType="end"/>
        </w:r>
      </w:hyperlink>
    </w:p>
    <w:p w:rsidR="00D6599D" w:rsidRPr="00BE31D8" w:rsidRDefault="001D5370">
      <w:pPr>
        <w:pStyle w:val="TOC3"/>
        <w:tabs>
          <w:tab w:val="right" w:leader="dot" w:pos="9016"/>
        </w:tabs>
        <w:rPr>
          <w:rFonts w:ascii="Calibri" w:hAnsi="Calibri" w:cs="Calibri"/>
          <w:b w:val="0"/>
          <w:noProof/>
          <w:color w:val="auto"/>
          <w:lang w:val="en-NZ" w:eastAsia="en-NZ"/>
        </w:rPr>
      </w:pPr>
      <w:hyperlink w:anchor="_Toc390181143" w:history="1">
        <w:r w:rsidR="00D6599D" w:rsidRPr="00BE31D8">
          <w:rPr>
            <w:rStyle w:val="Hyperlink"/>
            <w:rFonts w:ascii="Calibri" w:hAnsi="Calibri" w:cs="Calibri"/>
            <w:b w:val="0"/>
            <w:noProof/>
          </w:rPr>
          <w:t>Exit strategy</w:t>
        </w:r>
        <w:r w:rsidR="00D6599D" w:rsidRPr="00BE31D8">
          <w:rPr>
            <w:rFonts w:ascii="Calibri" w:hAnsi="Calibri" w:cs="Calibri"/>
            <w:b w:val="0"/>
            <w:noProof/>
            <w:webHidden/>
          </w:rPr>
          <w:tab/>
        </w:r>
        <w:r w:rsidR="00D6599D" w:rsidRPr="00BE31D8">
          <w:rPr>
            <w:rFonts w:ascii="Calibri" w:hAnsi="Calibri" w:cs="Calibri"/>
            <w:b w:val="0"/>
            <w:noProof/>
            <w:webHidden/>
          </w:rPr>
          <w:fldChar w:fldCharType="begin"/>
        </w:r>
        <w:r w:rsidR="00D6599D" w:rsidRPr="00BE31D8">
          <w:rPr>
            <w:rFonts w:ascii="Calibri" w:hAnsi="Calibri" w:cs="Calibri"/>
            <w:b w:val="0"/>
            <w:noProof/>
            <w:webHidden/>
          </w:rPr>
          <w:instrText xml:space="preserve"> PAGEREF _Toc390181143 \h </w:instrText>
        </w:r>
        <w:r w:rsidR="00D6599D" w:rsidRPr="00BE31D8">
          <w:rPr>
            <w:rFonts w:ascii="Calibri" w:hAnsi="Calibri" w:cs="Calibri"/>
            <w:b w:val="0"/>
            <w:noProof/>
            <w:webHidden/>
          </w:rPr>
        </w:r>
        <w:r w:rsidR="00D6599D" w:rsidRPr="00BE31D8">
          <w:rPr>
            <w:rFonts w:ascii="Calibri" w:hAnsi="Calibri" w:cs="Calibri"/>
            <w:b w:val="0"/>
            <w:noProof/>
            <w:webHidden/>
          </w:rPr>
          <w:fldChar w:fldCharType="separate"/>
        </w:r>
        <w:r w:rsidR="00D6599D" w:rsidRPr="00BE31D8">
          <w:rPr>
            <w:rFonts w:ascii="Calibri" w:hAnsi="Calibri" w:cs="Calibri"/>
            <w:b w:val="0"/>
            <w:noProof/>
            <w:webHidden/>
          </w:rPr>
          <w:t>8</w:t>
        </w:r>
        <w:r w:rsidR="00D6599D" w:rsidRPr="00BE31D8">
          <w:rPr>
            <w:rFonts w:ascii="Calibri" w:hAnsi="Calibri" w:cs="Calibri"/>
            <w:b w:val="0"/>
            <w:noProof/>
            <w:webHidden/>
          </w:rPr>
          <w:fldChar w:fldCharType="end"/>
        </w:r>
      </w:hyperlink>
    </w:p>
    <w:p w:rsidR="00D6599D" w:rsidRPr="00BE31D8" w:rsidRDefault="001D5370">
      <w:pPr>
        <w:pStyle w:val="TOC2"/>
        <w:rPr>
          <w:rFonts w:eastAsia="Times New Roman" w:cs="Calibri"/>
          <w:noProof/>
          <w:color w:val="auto"/>
          <w:sz w:val="22"/>
          <w:lang w:eastAsia="en-NZ"/>
        </w:rPr>
      </w:pPr>
      <w:hyperlink w:anchor="_Toc390181144" w:history="1">
        <w:r w:rsidR="00D6599D" w:rsidRPr="00BE31D8">
          <w:rPr>
            <w:rStyle w:val="Hyperlink"/>
            <w:rFonts w:cs="Calibri"/>
            <w:noProof/>
            <w:sz w:val="22"/>
          </w:rPr>
          <w:t>Dispute resolution</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_Toc390181144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8</w:t>
        </w:r>
        <w:r w:rsidR="00D6599D" w:rsidRPr="00BE31D8">
          <w:rPr>
            <w:rFonts w:cs="Calibri"/>
            <w:noProof/>
            <w:webHidden/>
            <w:sz w:val="22"/>
          </w:rPr>
          <w:fldChar w:fldCharType="end"/>
        </w:r>
      </w:hyperlink>
    </w:p>
    <w:p w:rsidR="00D6599D" w:rsidRPr="00BE31D8" w:rsidRDefault="001D5370">
      <w:pPr>
        <w:pStyle w:val="TOC2"/>
        <w:rPr>
          <w:rFonts w:eastAsia="Times New Roman" w:cs="Calibri"/>
          <w:noProof/>
          <w:color w:val="auto"/>
          <w:sz w:val="22"/>
          <w:lang w:eastAsia="en-NZ"/>
        </w:rPr>
      </w:pPr>
      <w:hyperlink w:anchor="_Toc390181145" w:history="1">
        <w:r w:rsidR="00D6599D" w:rsidRPr="00BE31D8">
          <w:rPr>
            <w:rStyle w:val="Hyperlink"/>
            <w:rFonts w:cs="Calibri"/>
            <w:noProof/>
            <w:sz w:val="22"/>
          </w:rPr>
          <w:t>Contract management and governance structure</w:t>
        </w:r>
        <w:r w:rsidR="00D6599D" w:rsidRPr="00BE31D8">
          <w:rPr>
            <w:rFonts w:cs="Calibri"/>
            <w:noProof/>
            <w:webHidden/>
            <w:sz w:val="22"/>
          </w:rPr>
          <w:tab/>
        </w:r>
        <w:r w:rsidR="00D6599D" w:rsidRPr="00BE31D8">
          <w:rPr>
            <w:rFonts w:cs="Calibri"/>
            <w:noProof/>
            <w:webHidden/>
            <w:sz w:val="22"/>
          </w:rPr>
          <w:fldChar w:fldCharType="begin"/>
        </w:r>
        <w:r w:rsidR="00D6599D" w:rsidRPr="00BE31D8">
          <w:rPr>
            <w:rFonts w:cs="Calibri"/>
            <w:noProof/>
            <w:webHidden/>
            <w:sz w:val="22"/>
          </w:rPr>
          <w:instrText xml:space="preserve"> PAGEREF _Toc390181145 \h </w:instrText>
        </w:r>
        <w:r w:rsidR="00D6599D" w:rsidRPr="00BE31D8">
          <w:rPr>
            <w:rFonts w:cs="Calibri"/>
            <w:noProof/>
            <w:webHidden/>
            <w:sz w:val="22"/>
          </w:rPr>
        </w:r>
        <w:r w:rsidR="00D6599D" w:rsidRPr="00BE31D8">
          <w:rPr>
            <w:rFonts w:cs="Calibri"/>
            <w:noProof/>
            <w:webHidden/>
            <w:sz w:val="22"/>
          </w:rPr>
          <w:fldChar w:fldCharType="separate"/>
        </w:r>
        <w:r w:rsidR="00D6599D" w:rsidRPr="00BE31D8">
          <w:rPr>
            <w:rFonts w:cs="Calibri"/>
            <w:noProof/>
            <w:webHidden/>
            <w:sz w:val="22"/>
          </w:rPr>
          <w:t>10</w:t>
        </w:r>
        <w:r w:rsidR="00D6599D" w:rsidRPr="00BE31D8">
          <w:rPr>
            <w:rFonts w:cs="Calibri"/>
            <w:noProof/>
            <w:webHidden/>
            <w:sz w:val="22"/>
          </w:rPr>
          <w:fldChar w:fldCharType="end"/>
        </w:r>
      </w:hyperlink>
    </w:p>
    <w:p w:rsidR="005C6AC7" w:rsidRPr="00BE31D8" w:rsidRDefault="00D6599D" w:rsidP="00C04748">
      <w:pPr>
        <w:spacing w:after="0"/>
        <w:rPr>
          <w:rFonts w:ascii="Calibri" w:hAnsi="Calibri" w:cs="Calibri"/>
        </w:rPr>
      </w:pPr>
      <w:r w:rsidRPr="00BE31D8">
        <w:rPr>
          <w:rFonts w:ascii="Calibri" w:hAnsi="Calibri" w:cs="Calibri"/>
        </w:rPr>
        <w:fldChar w:fldCharType="end"/>
      </w:r>
    </w:p>
    <w:p w:rsidR="00EE7737" w:rsidRPr="00BE31D8" w:rsidRDefault="00EE7737">
      <w:pPr>
        <w:rPr>
          <w:rFonts w:ascii="Calibri" w:hAnsi="Calibri" w:cs="Calibri"/>
        </w:rPr>
        <w:sectPr w:rsidR="00EE7737" w:rsidRPr="00BE31D8" w:rsidSect="009E0926">
          <w:headerReference w:type="first" r:id="rId17"/>
          <w:pgSz w:w="11906" w:h="16838"/>
          <w:pgMar w:top="1134" w:right="1440" w:bottom="1440" w:left="1440" w:header="708" w:footer="285" w:gutter="0"/>
          <w:cols w:space="708"/>
          <w:titlePg/>
          <w:docGrid w:linePitch="360"/>
        </w:sectPr>
      </w:pPr>
    </w:p>
    <w:p w:rsidR="00D41FD0" w:rsidRPr="00BE31D8" w:rsidRDefault="00D41FD0" w:rsidP="00D41FD0">
      <w:pPr>
        <w:spacing w:after="80" w:line="240" w:lineRule="auto"/>
        <w:rPr>
          <w:rFonts w:ascii="Calibri" w:hAnsi="Calibri" w:cs="Calibri"/>
          <w:b/>
          <w:color w:val="204D84"/>
          <w:sz w:val="44"/>
          <w:szCs w:val="44"/>
        </w:rPr>
      </w:pPr>
      <w:r w:rsidRPr="00BE31D8">
        <w:rPr>
          <w:rFonts w:ascii="Calibri" w:hAnsi="Calibri" w:cs="Calibri"/>
          <w:b/>
          <w:color w:val="204D84"/>
          <w:sz w:val="44"/>
          <w:szCs w:val="44"/>
        </w:rPr>
        <w:lastRenderedPageBreak/>
        <w:t>Acronyms</w:t>
      </w:r>
    </w:p>
    <w:p w:rsidR="00D41FD0" w:rsidRPr="00BE31D8" w:rsidRDefault="00D41FD0" w:rsidP="00D41FD0">
      <w:pPr>
        <w:rPr>
          <w:rFonts w:ascii="Calibri" w:hAnsi="Calibri" w:cs="Calibri"/>
        </w:rPr>
      </w:pPr>
      <w:r w:rsidRPr="00BE31D8">
        <w:rPr>
          <w:rFonts w:ascii="Calibri" w:hAnsi="Calibri" w:cs="Calibri"/>
        </w:rPr>
        <w:t>The following acronyms are used in this document.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D41FD0" w:rsidRPr="00BE31D8" w:rsidTr="00BE31D8">
        <w:tc>
          <w:tcPr>
            <w:tcW w:w="2127" w:type="dxa"/>
            <w:tcBorders>
              <w:top w:val="single" w:sz="4" w:space="0" w:color="FFFFFF"/>
              <w:left w:val="single" w:sz="4" w:space="0" w:color="FFFFFF"/>
              <w:bottom w:val="single" w:sz="4" w:space="0" w:color="FFFFFF"/>
              <w:right w:val="single" w:sz="4" w:space="0" w:color="FFFFFF"/>
            </w:tcBorders>
            <w:shd w:val="clear" w:color="auto" w:fill="204D84"/>
          </w:tcPr>
          <w:p w:rsidR="00D41FD0" w:rsidRPr="00BE31D8" w:rsidRDefault="00D41FD0" w:rsidP="00BE31D8">
            <w:pPr>
              <w:spacing w:after="0"/>
              <w:rPr>
                <w:rFonts w:ascii="Calibri" w:hAnsi="Calibri" w:cs="Calibri"/>
                <w:color w:val="FFFFFF"/>
              </w:rPr>
            </w:pPr>
            <w:r w:rsidRPr="00BE31D8">
              <w:rPr>
                <w:rFonts w:ascii="Calibri" w:hAnsi="Calibri" w:cs="Calibri"/>
                <w:color w:val="FFFFFF"/>
              </w:rPr>
              <w:t>Acronym</w:t>
            </w:r>
          </w:p>
        </w:tc>
        <w:tc>
          <w:tcPr>
            <w:tcW w:w="7512" w:type="dxa"/>
            <w:tcBorders>
              <w:top w:val="single" w:sz="4" w:space="0" w:color="FFFFFF"/>
              <w:left w:val="single" w:sz="4" w:space="0" w:color="FFFFFF"/>
              <w:bottom w:val="single" w:sz="4" w:space="0" w:color="FFFFFF"/>
              <w:right w:val="single" w:sz="4" w:space="0" w:color="FFFFFF"/>
            </w:tcBorders>
            <w:shd w:val="clear" w:color="auto" w:fill="204D84"/>
          </w:tcPr>
          <w:p w:rsidR="00D41FD0" w:rsidRPr="00BE31D8" w:rsidRDefault="00D41FD0" w:rsidP="00BE31D8">
            <w:pPr>
              <w:spacing w:after="0"/>
              <w:rPr>
                <w:rFonts w:ascii="Calibri" w:hAnsi="Calibri" w:cs="Calibri"/>
                <w:color w:val="FFFFFF"/>
              </w:rPr>
            </w:pPr>
            <w:r w:rsidRPr="00BE31D8">
              <w:rPr>
                <w:rFonts w:ascii="Calibri" w:hAnsi="Calibri" w:cs="Calibri"/>
                <w:color w:val="FFFFFF"/>
              </w:rPr>
              <w:t>Term</w:t>
            </w:r>
          </w:p>
        </w:tc>
      </w:tr>
      <w:tr w:rsidR="00D41FD0" w:rsidRPr="00BE31D8" w:rsidTr="00BE31D8">
        <w:tc>
          <w:tcPr>
            <w:tcW w:w="2127" w:type="dxa"/>
            <w:tcBorders>
              <w:top w:val="single" w:sz="4" w:space="0" w:color="FFFFFF"/>
            </w:tcBorders>
            <w:shd w:val="clear" w:color="auto" w:fill="FFFFFF"/>
          </w:tcPr>
          <w:p w:rsidR="00D41FD0" w:rsidRPr="00BE31D8" w:rsidRDefault="00D41FD0" w:rsidP="00BE31D8">
            <w:pPr>
              <w:spacing w:after="0"/>
              <w:rPr>
                <w:rFonts w:ascii="Calibri" w:hAnsi="Calibri" w:cs="Calibri"/>
                <w:highlight w:val="yellow"/>
              </w:rPr>
            </w:pPr>
            <w:r w:rsidRPr="00BE31D8">
              <w:rPr>
                <w:rFonts w:ascii="Calibri" w:hAnsi="Calibri" w:cs="Calibri"/>
                <w:highlight w:val="yellow"/>
              </w:rPr>
              <w:t>[Insert: e.g. ROI</w:t>
            </w:r>
          </w:p>
        </w:tc>
        <w:tc>
          <w:tcPr>
            <w:tcW w:w="7512" w:type="dxa"/>
            <w:tcBorders>
              <w:top w:val="single" w:sz="4" w:space="0" w:color="FFFFFF"/>
            </w:tcBorders>
            <w:shd w:val="clear" w:color="auto" w:fill="auto"/>
          </w:tcPr>
          <w:p w:rsidR="00D41FD0" w:rsidRPr="00BE31D8" w:rsidRDefault="00D41FD0" w:rsidP="00BE31D8">
            <w:pPr>
              <w:spacing w:after="0"/>
              <w:rPr>
                <w:rFonts w:ascii="Calibri" w:hAnsi="Calibri" w:cs="Calibri"/>
                <w:highlight w:val="yellow"/>
              </w:rPr>
            </w:pPr>
            <w:r w:rsidRPr="00BE31D8">
              <w:rPr>
                <w:rFonts w:ascii="Calibri" w:hAnsi="Calibri" w:cs="Calibri"/>
                <w:highlight w:val="yellow"/>
              </w:rPr>
              <w:t>Registration of interest]</w:t>
            </w:r>
          </w:p>
        </w:tc>
      </w:tr>
      <w:tr w:rsidR="00D41FD0" w:rsidRPr="00BE31D8" w:rsidTr="00BE31D8">
        <w:tc>
          <w:tcPr>
            <w:tcW w:w="2127" w:type="dxa"/>
            <w:shd w:val="clear" w:color="auto" w:fill="F2F2F2"/>
          </w:tcPr>
          <w:p w:rsidR="00D41FD0" w:rsidRPr="00BE31D8" w:rsidRDefault="00D41FD0" w:rsidP="00BE31D8">
            <w:pPr>
              <w:spacing w:after="0"/>
              <w:rPr>
                <w:rFonts w:ascii="Calibri" w:hAnsi="Calibri" w:cs="Calibri"/>
                <w:highlight w:val="yellow"/>
              </w:rPr>
            </w:pPr>
            <w:r w:rsidRPr="00BE31D8">
              <w:rPr>
                <w:rFonts w:ascii="Calibri" w:hAnsi="Calibri" w:cs="Calibri"/>
                <w:highlight w:val="yellow"/>
              </w:rPr>
              <w:t>[Insert: e.g. RFP</w:t>
            </w:r>
          </w:p>
        </w:tc>
        <w:tc>
          <w:tcPr>
            <w:tcW w:w="7512" w:type="dxa"/>
            <w:shd w:val="clear" w:color="auto" w:fill="F2F2F2"/>
          </w:tcPr>
          <w:p w:rsidR="00D41FD0" w:rsidRPr="00BE31D8" w:rsidRDefault="00D41FD0" w:rsidP="00BE31D8">
            <w:pPr>
              <w:spacing w:after="0"/>
              <w:rPr>
                <w:rFonts w:ascii="Calibri" w:hAnsi="Calibri" w:cs="Calibri"/>
                <w:highlight w:val="yellow"/>
              </w:rPr>
            </w:pPr>
            <w:r w:rsidRPr="00BE31D8">
              <w:rPr>
                <w:rFonts w:ascii="Calibri" w:hAnsi="Calibri" w:cs="Calibri"/>
                <w:highlight w:val="yellow"/>
              </w:rPr>
              <w:t>Request for tender]</w:t>
            </w:r>
          </w:p>
        </w:tc>
      </w:tr>
      <w:tr w:rsidR="00D41FD0" w:rsidRPr="00BE31D8" w:rsidTr="00BE31D8">
        <w:tc>
          <w:tcPr>
            <w:tcW w:w="2127" w:type="dxa"/>
            <w:shd w:val="clear" w:color="auto" w:fill="FFFFFF"/>
          </w:tcPr>
          <w:p w:rsidR="00D41FD0" w:rsidRPr="00BE31D8" w:rsidRDefault="00D41FD0" w:rsidP="00BE31D8">
            <w:pPr>
              <w:spacing w:after="0"/>
              <w:rPr>
                <w:rFonts w:ascii="Calibri" w:hAnsi="Calibri" w:cs="Calibri"/>
              </w:rPr>
            </w:pPr>
          </w:p>
        </w:tc>
        <w:tc>
          <w:tcPr>
            <w:tcW w:w="7512" w:type="dxa"/>
            <w:shd w:val="clear" w:color="auto" w:fill="auto"/>
          </w:tcPr>
          <w:p w:rsidR="00D41FD0" w:rsidRPr="00BE31D8" w:rsidRDefault="00D41FD0" w:rsidP="00BE31D8">
            <w:pPr>
              <w:spacing w:after="0"/>
              <w:rPr>
                <w:rFonts w:ascii="Calibri" w:hAnsi="Calibri" w:cs="Calibri"/>
              </w:rPr>
            </w:pPr>
          </w:p>
        </w:tc>
      </w:tr>
      <w:tr w:rsidR="00D41FD0" w:rsidRPr="00BE31D8" w:rsidTr="00BE31D8">
        <w:tc>
          <w:tcPr>
            <w:tcW w:w="2127" w:type="dxa"/>
            <w:shd w:val="clear" w:color="auto" w:fill="F2F2F2"/>
          </w:tcPr>
          <w:p w:rsidR="00D41FD0" w:rsidRPr="00BE31D8" w:rsidRDefault="00D41FD0" w:rsidP="00BE31D8">
            <w:pPr>
              <w:spacing w:after="0"/>
              <w:rPr>
                <w:rFonts w:ascii="Calibri" w:hAnsi="Calibri" w:cs="Calibri"/>
              </w:rPr>
            </w:pPr>
          </w:p>
        </w:tc>
        <w:tc>
          <w:tcPr>
            <w:tcW w:w="7512" w:type="dxa"/>
            <w:shd w:val="clear" w:color="auto" w:fill="F2F2F2"/>
          </w:tcPr>
          <w:p w:rsidR="00D41FD0" w:rsidRPr="00BE31D8" w:rsidRDefault="00D41FD0" w:rsidP="00BE31D8">
            <w:pPr>
              <w:spacing w:after="0"/>
              <w:rPr>
                <w:rFonts w:ascii="Calibri" w:hAnsi="Calibri" w:cs="Calibri"/>
              </w:rPr>
            </w:pPr>
          </w:p>
        </w:tc>
      </w:tr>
      <w:tr w:rsidR="00D41FD0" w:rsidRPr="00BE31D8" w:rsidTr="00BE31D8">
        <w:tc>
          <w:tcPr>
            <w:tcW w:w="2127" w:type="dxa"/>
            <w:shd w:val="clear" w:color="auto" w:fill="FFFFFF"/>
          </w:tcPr>
          <w:p w:rsidR="00D41FD0" w:rsidRPr="00BE31D8" w:rsidRDefault="00D41FD0" w:rsidP="00BE31D8">
            <w:pPr>
              <w:spacing w:after="0"/>
              <w:rPr>
                <w:rFonts w:ascii="Calibri" w:hAnsi="Calibri" w:cs="Calibri"/>
              </w:rPr>
            </w:pPr>
          </w:p>
        </w:tc>
        <w:tc>
          <w:tcPr>
            <w:tcW w:w="7512" w:type="dxa"/>
            <w:shd w:val="clear" w:color="auto" w:fill="auto"/>
          </w:tcPr>
          <w:p w:rsidR="00D41FD0" w:rsidRPr="00BE31D8" w:rsidRDefault="00D41FD0" w:rsidP="00BE31D8">
            <w:pPr>
              <w:spacing w:after="0"/>
              <w:rPr>
                <w:rFonts w:ascii="Calibri" w:hAnsi="Calibri" w:cs="Calibri"/>
              </w:rPr>
            </w:pPr>
          </w:p>
        </w:tc>
      </w:tr>
      <w:tr w:rsidR="00D41FD0" w:rsidRPr="00BE31D8" w:rsidTr="00BE31D8">
        <w:tc>
          <w:tcPr>
            <w:tcW w:w="2127" w:type="dxa"/>
            <w:shd w:val="clear" w:color="auto" w:fill="F2F2F2"/>
          </w:tcPr>
          <w:p w:rsidR="00D41FD0" w:rsidRPr="00BE31D8" w:rsidRDefault="00D41FD0" w:rsidP="00BE31D8">
            <w:pPr>
              <w:spacing w:after="0"/>
              <w:rPr>
                <w:rFonts w:ascii="Calibri" w:hAnsi="Calibri" w:cs="Calibri"/>
              </w:rPr>
            </w:pPr>
          </w:p>
        </w:tc>
        <w:tc>
          <w:tcPr>
            <w:tcW w:w="7512" w:type="dxa"/>
            <w:shd w:val="clear" w:color="auto" w:fill="F2F2F2"/>
          </w:tcPr>
          <w:p w:rsidR="00D41FD0" w:rsidRPr="00BE31D8" w:rsidRDefault="00D41FD0" w:rsidP="00BE31D8">
            <w:pPr>
              <w:spacing w:after="0"/>
              <w:rPr>
                <w:rFonts w:ascii="Calibri" w:hAnsi="Calibri" w:cs="Calibri"/>
              </w:rPr>
            </w:pPr>
          </w:p>
        </w:tc>
      </w:tr>
    </w:tbl>
    <w:p w:rsidR="00017DA8" w:rsidRPr="00BE31D8" w:rsidRDefault="00017DA8" w:rsidP="00C04748">
      <w:pPr>
        <w:spacing w:before="280" w:after="80" w:line="240" w:lineRule="auto"/>
        <w:outlineLvl w:val="0"/>
        <w:rPr>
          <w:rFonts w:ascii="Calibri" w:eastAsia="Cambria" w:hAnsi="Calibri" w:cs="Calibri"/>
          <w:color w:val="204D84"/>
          <w:lang w:val="en-GB"/>
        </w:rPr>
      </w:pPr>
      <w:bookmarkStart w:id="1" w:name="_Toc383598388"/>
      <w:bookmarkStart w:id="2" w:name="_Toc383598665"/>
      <w:bookmarkStart w:id="3" w:name="_Toc387053557"/>
      <w:bookmarkStart w:id="4" w:name="_Toc390180794"/>
      <w:r w:rsidRPr="00BE31D8">
        <w:rPr>
          <w:rFonts w:ascii="Calibri" w:hAnsi="Calibri" w:cs="Calibri"/>
          <w:b/>
          <w:color w:val="204D84"/>
          <w:sz w:val="44"/>
          <w:szCs w:val="44"/>
        </w:rPr>
        <w:t>Approvals</w:t>
      </w:r>
      <w:bookmarkEnd w:id="1"/>
      <w:bookmarkEnd w:id="2"/>
      <w:bookmarkEnd w:id="3"/>
      <w:bookmarkEnd w:id="4"/>
      <w:r w:rsidRPr="00BE31D8">
        <w:rPr>
          <w:rFonts w:ascii="Calibri" w:hAnsi="Calibri" w:cs="Calibri"/>
          <w:b/>
          <w:color w:val="204D84"/>
          <w:sz w:val="44"/>
          <w:szCs w:val="44"/>
        </w:rPr>
        <w:t xml:space="preserve"> </w:t>
      </w:r>
    </w:p>
    <w:p w:rsidR="00017DA8" w:rsidRPr="00BE31D8" w:rsidRDefault="00017DA8" w:rsidP="00B3389D">
      <w:pPr>
        <w:pStyle w:val="Header-Section"/>
        <w:spacing w:before="0"/>
        <w:rPr>
          <w:rFonts w:ascii="Calibri" w:eastAsia="Cambria" w:hAnsi="Calibri" w:cs="Calibri"/>
          <w:b w:val="0"/>
          <w:color w:val="808080"/>
          <w:szCs w:val="28"/>
          <w:lang w:val="en-GB"/>
        </w:rPr>
      </w:pPr>
      <w:r w:rsidRPr="00BE31D8">
        <w:rPr>
          <w:rFonts w:ascii="Calibri" w:eastAsia="Cambria" w:hAnsi="Calibri" w:cs="Calibri"/>
          <w:b w:val="0"/>
          <w:color w:val="808080"/>
          <w:szCs w:val="28"/>
          <w:lang w:val="en-GB"/>
        </w:rPr>
        <w:t xml:space="preserve">Approval of the </w:t>
      </w:r>
      <w:r w:rsidR="00220EFE" w:rsidRPr="00BE31D8">
        <w:rPr>
          <w:rFonts w:ascii="Calibri" w:eastAsia="Cambria" w:hAnsi="Calibri" w:cs="Calibri"/>
          <w:b w:val="0"/>
          <w:color w:val="808080"/>
          <w:szCs w:val="28"/>
          <w:lang w:val="en-GB"/>
        </w:rPr>
        <w:t>contract and relationship management plan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9"/>
        <w:gridCol w:w="3538"/>
      </w:tblGrid>
      <w:tr w:rsidR="00017DA8" w:rsidRPr="00BE31D8" w:rsidTr="00BE31D8">
        <w:tc>
          <w:tcPr>
            <w:tcW w:w="9498" w:type="dxa"/>
            <w:gridSpan w:val="3"/>
            <w:shd w:val="clear" w:color="auto" w:fill="204D84"/>
          </w:tcPr>
          <w:p w:rsidR="00017DA8" w:rsidRPr="00BE31D8" w:rsidRDefault="00220EFE" w:rsidP="00BE31D8">
            <w:pPr>
              <w:spacing w:after="0"/>
              <w:rPr>
                <w:rFonts w:ascii="Calibri" w:hAnsi="Calibri" w:cs="Calibri"/>
                <w:color w:val="FFFFFF"/>
                <w:lang w:val="en-US"/>
              </w:rPr>
            </w:pPr>
            <w:r w:rsidRPr="00BE31D8">
              <w:rPr>
                <w:rFonts w:ascii="Calibri" w:hAnsi="Calibri" w:cs="Calibri"/>
                <w:color w:val="FFFFFF"/>
                <w:lang w:val="en-US"/>
              </w:rPr>
              <w:t>Procurement manager / procurement team leader</w:t>
            </w:r>
          </w:p>
        </w:tc>
      </w:tr>
      <w:tr w:rsidR="00220EFE" w:rsidRPr="00BE31D8" w:rsidTr="00BE31D8">
        <w:tc>
          <w:tcPr>
            <w:tcW w:w="1701" w:type="dxa"/>
            <w:shd w:val="clear" w:color="auto" w:fill="auto"/>
          </w:tcPr>
          <w:p w:rsidR="00220EFE" w:rsidRPr="00BE31D8" w:rsidRDefault="00220EFE" w:rsidP="00BE31D8">
            <w:pPr>
              <w:spacing w:after="0"/>
              <w:rPr>
                <w:rFonts w:ascii="Calibri" w:hAnsi="Calibri" w:cs="Calibri"/>
                <w:b/>
                <w:lang w:val="en-US"/>
              </w:rPr>
            </w:pPr>
            <w:r w:rsidRPr="00BE31D8">
              <w:rPr>
                <w:rFonts w:ascii="Calibri" w:hAnsi="Calibri" w:cs="Calibri"/>
                <w:b/>
                <w:lang w:val="en-US"/>
              </w:rPr>
              <w:t>Approval:</w:t>
            </w:r>
          </w:p>
        </w:tc>
        <w:tc>
          <w:tcPr>
            <w:tcW w:w="7797" w:type="dxa"/>
            <w:gridSpan w:val="2"/>
            <w:shd w:val="clear" w:color="auto" w:fill="auto"/>
          </w:tcPr>
          <w:p w:rsidR="00220EFE" w:rsidRPr="00BE31D8" w:rsidRDefault="00220EFE" w:rsidP="00BE31D8">
            <w:pPr>
              <w:spacing w:after="0"/>
              <w:rPr>
                <w:rFonts w:ascii="Calibri" w:hAnsi="Calibri" w:cs="Calibri"/>
                <w:b/>
                <w:lang w:val="en-US"/>
              </w:rPr>
            </w:pPr>
            <w:r w:rsidRPr="00BE31D8">
              <w:rPr>
                <w:rFonts w:ascii="Calibri" w:hAnsi="Calibri" w:cs="Calibri"/>
                <w:highlight w:val="yellow"/>
                <w:lang w:val="en-US"/>
              </w:rPr>
              <w:t>This contract and relationship management plan is comprehensive with sufficient detail for the nature</w:t>
            </w:r>
            <w:r w:rsidR="00011106" w:rsidRPr="00BE31D8">
              <w:rPr>
                <w:rFonts w:ascii="Calibri" w:hAnsi="Calibri" w:cs="Calibri"/>
                <w:highlight w:val="yellow"/>
                <w:lang w:val="en-US"/>
              </w:rPr>
              <w:t>, value</w:t>
            </w:r>
            <w:r w:rsidRPr="00BE31D8">
              <w:rPr>
                <w:rFonts w:ascii="Calibri" w:hAnsi="Calibri" w:cs="Calibri"/>
                <w:highlight w:val="yellow"/>
                <w:lang w:val="en-US"/>
              </w:rPr>
              <w:t xml:space="preserve"> and size of the procurement.</w:t>
            </w:r>
          </w:p>
        </w:tc>
      </w:tr>
      <w:tr w:rsidR="00220EFE" w:rsidRPr="00BE31D8" w:rsidTr="00BE31D8">
        <w:tc>
          <w:tcPr>
            <w:tcW w:w="1701" w:type="dxa"/>
            <w:shd w:val="clear" w:color="auto" w:fill="F2F2F2"/>
          </w:tcPr>
          <w:p w:rsidR="00220EFE" w:rsidRPr="00BE31D8" w:rsidRDefault="00220EFE" w:rsidP="00BE31D8">
            <w:pPr>
              <w:spacing w:after="0"/>
              <w:rPr>
                <w:rFonts w:ascii="Calibri" w:hAnsi="Calibri" w:cs="Calibri"/>
                <w:b/>
                <w:lang w:val="en-US"/>
              </w:rPr>
            </w:pPr>
            <w:r w:rsidRPr="00BE31D8">
              <w:rPr>
                <w:rFonts w:ascii="Calibri" w:hAnsi="Calibri" w:cs="Calibri"/>
                <w:b/>
                <w:lang w:val="en-US"/>
              </w:rPr>
              <w:t xml:space="preserve">Name: </w:t>
            </w:r>
          </w:p>
        </w:tc>
        <w:tc>
          <w:tcPr>
            <w:tcW w:w="7797" w:type="dxa"/>
            <w:gridSpan w:val="2"/>
            <w:shd w:val="clear" w:color="auto" w:fill="F2F2F2"/>
          </w:tcPr>
          <w:p w:rsidR="00220EFE" w:rsidRPr="00BE31D8" w:rsidRDefault="00220EFE" w:rsidP="00BE31D8">
            <w:pPr>
              <w:spacing w:after="0"/>
              <w:rPr>
                <w:rFonts w:ascii="Calibri" w:hAnsi="Calibri" w:cs="Calibri"/>
                <w:b/>
                <w:lang w:val="en-US"/>
              </w:rPr>
            </w:pPr>
          </w:p>
        </w:tc>
      </w:tr>
      <w:tr w:rsidR="00220EFE" w:rsidRPr="00BE31D8" w:rsidTr="00BE31D8">
        <w:tc>
          <w:tcPr>
            <w:tcW w:w="1701" w:type="dxa"/>
            <w:shd w:val="clear" w:color="auto" w:fill="auto"/>
          </w:tcPr>
          <w:p w:rsidR="00220EFE" w:rsidRPr="00BE31D8" w:rsidRDefault="00B3389D" w:rsidP="00BE31D8">
            <w:pPr>
              <w:spacing w:after="0"/>
              <w:rPr>
                <w:rFonts w:ascii="Calibri" w:hAnsi="Calibri" w:cs="Calibri"/>
                <w:b/>
                <w:lang w:val="en-US"/>
              </w:rPr>
            </w:pPr>
            <w:r w:rsidRPr="00BE31D8">
              <w:rPr>
                <w:rFonts w:ascii="Calibri" w:hAnsi="Calibri" w:cs="Calibri"/>
                <w:b/>
                <w:lang w:val="en-US"/>
              </w:rPr>
              <w:t>Position/</w:t>
            </w:r>
            <w:r w:rsidR="00220EFE" w:rsidRPr="00BE31D8">
              <w:rPr>
                <w:rFonts w:ascii="Calibri" w:hAnsi="Calibri" w:cs="Calibri"/>
                <w:b/>
                <w:lang w:val="en-US"/>
              </w:rPr>
              <w:t>title:</w:t>
            </w:r>
          </w:p>
        </w:tc>
        <w:tc>
          <w:tcPr>
            <w:tcW w:w="7797" w:type="dxa"/>
            <w:gridSpan w:val="2"/>
            <w:shd w:val="clear" w:color="auto" w:fill="auto"/>
          </w:tcPr>
          <w:p w:rsidR="00220EFE" w:rsidRPr="00BE31D8" w:rsidRDefault="00220EFE" w:rsidP="00BE31D8">
            <w:pPr>
              <w:spacing w:after="0"/>
              <w:rPr>
                <w:rFonts w:ascii="Calibri" w:hAnsi="Calibri" w:cs="Calibri"/>
                <w:b/>
                <w:lang w:val="en-US"/>
              </w:rPr>
            </w:pPr>
          </w:p>
        </w:tc>
      </w:tr>
      <w:tr w:rsidR="00220EFE" w:rsidRPr="00BE31D8" w:rsidTr="00BE31D8">
        <w:tc>
          <w:tcPr>
            <w:tcW w:w="1701" w:type="dxa"/>
            <w:shd w:val="clear" w:color="auto" w:fill="F2F2F2"/>
          </w:tcPr>
          <w:p w:rsidR="00220EFE" w:rsidRPr="00BE31D8" w:rsidRDefault="00220EFE" w:rsidP="00BE31D8">
            <w:pPr>
              <w:spacing w:after="0"/>
              <w:rPr>
                <w:rFonts w:ascii="Calibri" w:hAnsi="Calibri" w:cs="Calibri"/>
                <w:b/>
                <w:lang w:val="en-US"/>
              </w:rPr>
            </w:pPr>
            <w:r w:rsidRPr="00BE31D8">
              <w:rPr>
                <w:rFonts w:ascii="Calibri" w:hAnsi="Calibri" w:cs="Calibri"/>
                <w:b/>
                <w:lang w:val="en-US"/>
              </w:rPr>
              <w:t>Signature:</w:t>
            </w:r>
          </w:p>
        </w:tc>
        <w:tc>
          <w:tcPr>
            <w:tcW w:w="4259" w:type="dxa"/>
            <w:shd w:val="clear" w:color="auto" w:fill="F2F2F2"/>
          </w:tcPr>
          <w:p w:rsidR="00220EFE" w:rsidRPr="00BE31D8" w:rsidRDefault="00220EFE" w:rsidP="00BE31D8">
            <w:pPr>
              <w:spacing w:after="0"/>
              <w:rPr>
                <w:rFonts w:ascii="Calibri" w:hAnsi="Calibri" w:cs="Calibri"/>
                <w:lang w:val="en-US"/>
              </w:rPr>
            </w:pPr>
          </w:p>
        </w:tc>
        <w:tc>
          <w:tcPr>
            <w:tcW w:w="3538" w:type="dxa"/>
            <w:shd w:val="clear" w:color="auto" w:fill="F2F2F2"/>
          </w:tcPr>
          <w:p w:rsidR="00220EFE" w:rsidRPr="00BE31D8" w:rsidRDefault="00220EFE" w:rsidP="00BE31D8">
            <w:pPr>
              <w:spacing w:after="0"/>
              <w:rPr>
                <w:rFonts w:ascii="Calibri" w:hAnsi="Calibri" w:cs="Calibri"/>
                <w:b/>
                <w:lang w:val="en-US"/>
              </w:rPr>
            </w:pPr>
            <w:r w:rsidRPr="00BE31D8">
              <w:rPr>
                <w:rFonts w:ascii="Calibri" w:hAnsi="Calibri" w:cs="Calibri"/>
                <w:b/>
                <w:lang w:val="en-US"/>
              </w:rPr>
              <w:t>Date:</w:t>
            </w:r>
          </w:p>
        </w:tc>
      </w:tr>
    </w:tbl>
    <w:p w:rsidR="00B3389D" w:rsidRPr="00BE31D8" w:rsidRDefault="00B3389D" w:rsidP="001C1867">
      <w:pPr>
        <w:pStyle w:val="GPBGTTH1"/>
        <w:spacing w:before="0" w:after="80"/>
        <w:outlineLvl w:val="0"/>
        <w:rPr>
          <w:rFonts w:ascii="Calibri" w:hAnsi="Calibri" w:cs="Calibri"/>
          <w:b/>
          <w:color w:val="204D84"/>
          <w:sz w:val="44"/>
          <w:szCs w:val="44"/>
        </w:rPr>
      </w:pPr>
      <w:bookmarkStart w:id="5" w:name="_Toc383598389"/>
      <w:bookmarkStart w:id="6" w:name="_Toc383598666"/>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3389D" w:rsidRPr="00BE31D8" w:rsidRDefault="00B3389D" w:rsidP="001C1867">
      <w:pPr>
        <w:pStyle w:val="GPBGTTH1"/>
        <w:spacing w:before="0" w:after="80"/>
        <w:outlineLvl w:val="0"/>
        <w:rPr>
          <w:rFonts w:ascii="Calibri" w:hAnsi="Calibri" w:cs="Calibri"/>
          <w:b/>
          <w:color w:val="204D84"/>
          <w:sz w:val="44"/>
          <w:szCs w:val="44"/>
        </w:rPr>
      </w:pPr>
    </w:p>
    <w:p w:rsidR="00BE360E" w:rsidRPr="00BE31D8" w:rsidRDefault="00EB3C3A" w:rsidP="001C1867">
      <w:pPr>
        <w:pStyle w:val="GPBGTTH1"/>
        <w:spacing w:before="0" w:after="80"/>
        <w:outlineLvl w:val="0"/>
        <w:rPr>
          <w:rFonts w:ascii="Calibri" w:hAnsi="Calibri" w:cs="Calibri"/>
          <w:b/>
          <w:color w:val="204D84"/>
          <w:sz w:val="44"/>
          <w:szCs w:val="44"/>
        </w:rPr>
      </w:pPr>
      <w:bookmarkStart w:id="7" w:name="_Toc387053558"/>
      <w:bookmarkStart w:id="8" w:name="_Toc390180795"/>
      <w:bookmarkStart w:id="9" w:name="_Toc390181027"/>
      <w:bookmarkStart w:id="10" w:name="_Toc390181115"/>
      <w:r w:rsidRPr="00BE31D8">
        <w:rPr>
          <w:rFonts w:ascii="Calibri" w:hAnsi="Calibri" w:cs="Calibri"/>
          <w:b/>
          <w:color w:val="204D84"/>
          <w:sz w:val="44"/>
          <w:szCs w:val="44"/>
        </w:rPr>
        <w:lastRenderedPageBreak/>
        <w:t>Summary</w:t>
      </w:r>
      <w:bookmarkEnd w:id="5"/>
      <w:bookmarkEnd w:id="6"/>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B3389D" w:rsidRPr="00BE31D8" w:rsidTr="00BE31D8">
        <w:tc>
          <w:tcPr>
            <w:tcW w:w="9242" w:type="dxa"/>
            <w:tcBorders>
              <w:top w:val="nil"/>
              <w:left w:val="nil"/>
              <w:bottom w:val="nil"/>
              <w:right w:val="nil"/>
            </w:tcBorders>
            <w:shd w:val="clear" w:color="auto" w:fill="FFFFFF"/>
          </w:tcPr>
          <w:p w:rsidR="00381A95" w:rsidRPr="00BE31D8" w:rsidRDefault="00794DAE" w:rsidP="00BE31D8">
            <w:pPr>
              <w:pStyle w:val="GPBGTTH2"/>
              <w:spacing w:before="0"/>
              <w:rPr>
                <w:rFonts w:ascii="Calibri" w:hAnsi="Calibri" w:cs="Calibri"/>
                <w:b w:val="0"/>
                <w:color w:val="808080"/>
                <w:sz w:val="28"/>
                <w:szCs w:val="28"/>
              </w:rPr>
            </w:pPr>
            <w:bookmarkStart w:id="11" w:name="_Toc383598390"/>
            <w:bookmarkStart w:id="12" w:name="_Toc383598667"/>
            <w:bookmarkStart w:id="13" w:name="_Toc387053559"/>
            <w:bookmarkStart w:id="14" w:name="_Toc390180796"/>
            <w:bookmarkStart w:id="15" w:name="_Toc390181028"/>
            <w:bookmarkStart w:id="16" w:name="_Toc390181116"/>
            <w:r w:rsidRPr="00BE31D8">
              <w:rPr>
                <w:rFonts w:ascii="Calibri" w:hAnsi="Calibri" w:cs="Calibri"/>
                <w:b w:val="0"/>
                <w:color w:val="808080"/>
                <w:sz w:val="28"/>
                <w:szCs w:val="28"/>
              </w:rPr>
              <w:t>Background</w:t>
            </w:r>
            <w:bookmarkEnd w:id="11"/>
            <w:bookmarkEnd w:id="12"/>
            <w:bookmarkEnd w:id="13"/>
            <w:bookmarkEnd w:id="14"/>
            <w:bookmarkEnd w:id="15"/>
            <w:bookmarkEnd w:id="16"/>
          </w:p>
        </w:tc>
      </w:tr>
    </w:tbl>
    <w:p w:rsidR="001C1015" w:rsidRPr="00BE31D8" w:rsidRDefault="001C1015" w:rsidP="00556FA0">
      <w:pPr>
        <w:pStyle w:val="ListParagraph"/>
        <w:numPr>
          <w:ilvl w:val="0"/>
          <w:numId w:val="18"/>
        </w:numPr>
        <w:spacing w:after="0" w:line="240" w:lineRule="auto"/>
        <w:rPr>
          <w:rFonts w:ascii="Calibri" w:hAnsi="Calibri" w:cs="Calibri"/>
          <w:lang w:val="en-US"/>
        </w:rPr>
      </w:pPr>
      <w:r w:rsidRPr="00BE31D8">
        <w:rPr>
          <w:rFonts w:ascii="Calibri" w:hAnsi="Calibri" w:cs="Calibri"/>
          <w:lang w:val="en-US"/>
        </w:rPr>
        <w:t>The history of this procurement is</w:t>
      </w:r>
      <w:r w:rsidR="00527B12" w:rsidRPr="00BE31D8">
        <w:rPr>
          <w:rFonts w:ascii="Calibri" w:hAnsi="Calibri" w:cs="Calibri"/>
          <w:lang w:val="en-US"/>
        </w:rPr>
        <w:t xml:space="preserve"> </w:t>
      </w:r>
      <w:r w:rsidR="00527B12" w:rsidRPr="00BE31D8">
        <w:rPr>
          <w:rFonts w:ascii="Calibri" w:hAnsi="Calibri" w:cs="Calibri"/>
          <w:highlight w:val="yellow"/>
          <w:lang w:val="en-US"/>
        </w:rPr>
        <w:t>[</w:t>
      </w:r>
      <w:proofErr w:type="gramStart"/>
      <w:r w:rsidR="00527B12" w:rsidRPr="00BE31D8">
        <w:rPr>
          <w:rFonts w:ascii="Calibri" w:hAnsi="Calibri" w:cs="Calibri"/>
          <w:highlight w:val="yellow"/>
          <w:lang w:val="en-US"/>
        </w:rPr>
        <w:t>insert</w:t>
      </w:r>
      <w:proofErr w:type="gramEnd"/>
      <w:r w:rsidR="00527B12" w:rsidRPr="00BE31D8">
        <w:rPr>
          <w:rFonts w:ascii="Calibri" w:hAnsi="Calibri" w:cs="Calibri"/>
          <w:highlight w:val="yellow"/>
          <w:lang w:val="en-US"/>
        </w:rPr>
        <w:t>]</w:t>
      </w:r>
      <w:r w:rsidR="00B3389D" w:rsidRPr="00BE31D8">
        <w:rPr>
          <w:rFonts w:ascii="Calibri" w:hAnsi="Calibri" w:cs="Calibri"/>
          <w:lang w:val="en-US"/>
        </w:rPr>
        <w:t>.</w:t>
      </w:r>
    </w:p>
    <w:p w:rsidR="00F454BC" w:rsidRPr="00BE31D8" w:rsidRDefault="00F454BC" w:rsidP="00556FA0">
      <w:pPr>
        <w:pStyle w:val="ListParagraph"/>
        <w:numPr>
          <w:ilvl w:val="0"/>
          <w:numId w:val="18"/>
        </w:numPr>
        <w:spacing w:after="0" w:line="240" w:lineRule="auto"/>
        <w:rPr>
          <w:rFonts w:ascii="Calibri" w:hAnsi="Calibri" w:cs="Calibri"/>
          <w:lang w:val="en-US"/>
        </w:rPr>
      </w:pPr>
      <w:r w:rsidRPr="00BE31D8">
        <w:rPr>
          <w:rFonts w:ascii="Calibri" w:hAnsi="Calibri" w:cs="Calibri"/>
          <w:lang w:val="en-US"/>
        </w:rPr>
        <w:t xml:space="preserve">The </w:t>
      </w:r>
      <w:r w:rsidR="00527B12" w:rsidRPr="00BE31D8">
        <w:rPr>
          <w:rFonts w:ascii="Calibri" w:hAnsi="Calibri" w:cs="Calibri"/>
          <w:highlight w:val="yellow"/>
          <w:lang w:val="en-US"/>
        </w:rPr>
        <w:t xml:space="preserve">[choose: </w:t>
      </w:r>
      <w:r w:rsidR="00B3389D" w:rsidRPr="00BE31D8">
        <w:rPr>
          <w:rFonts w:ascii="Calibri" w:hAnsi="Calibri" w:cs="Calibri"/>
          <w:highlight w:val="yellow"/>
          <w:lang w:val="en-US"/>
        </w:rPr>
        <w:t>goods/</w:t>
      </w:r>
      <w:r w:rsidR="00AD2D0F" w:rsidRPr="00BE31D8">
        <w:rPr>
          <w:rFonts w:ascii="Calibri" w:hAnsi="Calibri" w:cs="Calibri"/>
          <w:highlight w:val="yellow"/>
          <w:lang w:val="en-US"/>
        </w:rPr>
        <w:t>services</w:t>
      </w:r>
      <w:r w:rsidRPr="00BE31D8">
        <w:rPr>
          <w:rFonts w:ascii="Calibri" w:hAnsi="Calibri" w:cs="Calibri"/>
          <w:lang w:val="en-US"/>
        </w:rPr>
        <w:t xml:space="preserve"> to be delivered are</w:t>
      </w:r>
      <w:r w:rsidR="00527B12" w:rsidRPr="00BE31D8">
        <w:rPr>
          <w:rFonts w:ascii="Calibri" w:hAnsi="Calibri" w:cs="Calibri"/>
          <w:lang w:val="en-US"/>
        </w:rPr>
        <w:t xml:space="preserve"> </w:t>
      </w:r>
      <w:r w:rsidR="00527B12" w:rsidRPr="00BE31D8">
        <w:rPr>
          <w:rFonts w:ascii="Calibri" w:hAnsi="Calibri" w:cs="Calibri"/>
          <w:highlight w:val="yellow"/>
          <w:lang w:val="en-US"/>
        </w:rPr>
        <w:t>[</w:t>
      </w:r>
      <w:proofErr w:type="gramStart"/>
      <w:r w:rsidR="00527B12" w:rsidRPr="00BE31D8">
        <w:rPr>
          <w:rFonts w:ascii="Calibri" w:hAnsi="Calibri" w:cs="Calibri"/>
          <w:highlight w:val="yellow"/>
          <w:lang w:val="en-US"/>
        </w:rPr>
        <w:t>insert</w:t>
      </w:r>
      <w:proofErr w:type="gramEnd"/>
      <w:r w:rsidR="00527B12" w:rsidRPr="00BE31D8">
        <w:rPr>
          <w:rFonts w:ascii="Calibri" w:hAnsi="Calibri" w:cs="Calibri"/>
          <w:highlight w:val="yellow"/>
          <w:lang w:val="en-US"/>
        </w:rPr>
        <w:t>]</w:t>
      </w:r>
      <w:r w:rsidR="00B3389D" w:rsidRPr="00BE31D8">
        <w:rPr>
          <w:rFonts w:ascii="Calibri" w:hAnsi="Calibri" w:cs="Calibri"/>
          <w:highlight w:val="yellow"/>
          <w:lang w:val="en-US"/>
        </w:rPr>
        <w:t>.</w:t>
      </w:r>
    </w:p>
    <w:p w:rsidR="00B3389D" w:rsidRPr="00BE31D8" w:rsidRDefault="00262801" w:rsidP="00556FA0">
      <w:pPr>
        <w:pStyle w:val="ListParagraph"/>
        <w:numPr>
          <w:ilvl w:val="0"/>
          <w:numId w:val="18"/>
        </w:numPr>
        <w:spacing w:after="0" w:line="240" w:lineRule="auto"/>
        <w:rPr>
          <w:rFonts w:ascii="Calibri" w:hAnsi="Calibri" w:cs="Calibri"/>
          <w:lang w:val="en-US"/>
        </w:rPr>
      </w:pPr>
      <w:r w:rsidRPr="00BE31D8">
        <w:rPr>
          <w:rFonts w:ascii="Calibri" w:hAnsi="Calibri" w:cs="Calibri"/>
          <w:lang w:val="en-US"/>
        </w:rPr>
        <w:t>The supplier is</w:t>
      </w:r>
      <w:r w:rsidR="00527B12" w:rsidRPr="00BE31D8">
        <w:rPr>
          <w:rFonts w:ascii="Calibri" w:hAnsi="Calibri" w:cs="Calibri"/>
          <w:lang w:val="en-US"/>
        </w:rPr>
        <w:t xml:space="preserve"> </w:t>
      </w:r>
      <w:r w:rsidR="00527B12" w:rsidRPr="00BE31D8">
        <w:rPr>
          <w:rFonts w:ascii="Calibri" w:hAnsi="Calibri" w:cs="Calibri"/>
          <w:highlight w:val="yellow"/>
          <w:lang w:val="en-US"/>
        </w:rPr>
        <w:t>[insert]</w:t>
      </w:r>
      <w:r w:rsidR="00527B12" w:rsidRPr="00BE31D8">
        <w:rPr>
          <w:rFonts w:ascii="Calibri" w:hAnsi="Calibri" w:cs="Calibri"/>
          <w:lang w:val="en-US"/>
        </w:rPr>
        <w:t xml:space="preserve"> </w:t>
      </w:r>
      <w:r w:rsidRPr="00BE31D8">
        <w:rPr>
          <w:rFonts w:ascii="Calibri" w:hAnsi="Calibri" w:cs="Calibri"/>
          <w:lang w:val="en-US"/>
        </w:rPr>
        <w:t>operating from</w:t>
      </w:r>
      <w:r w:rsidR="00527B12" w:rsidRPr="00BE31D8">
        <w:rPr>
          <w:rFonts w:ascii="Calibri" w:hAnsi="Calibri" w:cs="Calibri"/>
          <w:lang w:val="en-US"/>
        </w:rPr>
        <w:t xml:space="preserve"> </w:t>
      </w:r>
      <w:r w:rsidR="00527B12" w:rsidRPr="00BE31D8">
        <w:rPr>
          <w:rFonts w:ascii="Calibri" w:hAnsi="Calibri" w:cs="Calibri"/>
          <w:highlight w:val="yellow"/>
          <w:lang w:val="en-US"/>
        </w:rPr>
        <w:t xml:space="preserve">[insert </w:t>
      </w:r>
      <w:r w:rsidRPr="00BE31D8">
        <w:rPr>
          <w:rFonts w:ascii="Calibri" w:hAnsi="Calibri" w:cs="Calibri"/>
          <w:highlight w:val="yellow"/>
          <w:lang w:val="en-US"/>
        </w:rPr>
        <w:t>address</w:t>
      </w:r>
      <w:r w:rsidR="00527B12" w:rsidRPr="00BE31D8">
        <w:rPr>
          <w:rFonts w:ascii="Calibri" w:hAnsi="Calibri" w:cs="Calibri"/>
          <w:highlight w:val="yellow"/>
          <w:lang w:val="en-US"/>
        </w:rPr>
        <w:t>]</w:t>
      </w:r>
      <w:r w:rsidRPr="00BE31D8">
        <w:rPr>
          <w:rFonts w:ascii="Calibri" w:hAnsi="Calibri" w:cs="Calibri"/>
          <w:highlight w:val="yellow"/>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B3389D" w:rsidRPr="00BE31D8" w:rsidTr="00BE31D8">
        <w:tc>
          <w:tcPr>
            <w:tcW w:w="9242" w:type="dxa"/>
            <w:tcBorders>
              <w:top w:val="nil"/>
              <w:left w:val="nil"/>
              <w:bottom w:val="nil"/>
              <w:right w:val="nil"/>
            </w:tcBorders>
            <w:shd w:val="clear" w:color="auto" w:fill="FFFFFF"/>
          </w:tcPr>
          <w:p w:rsidR="003B07A9" w:rsidRPr="00BE31D8" w:rsidRDefault="00794DAE" w:rsidP="00BE31D8">
            <w:pPr>
              <w:pStyle w:val="GPBGTTH2"/>
              <w:spacing w:before="280" w:after="80"/>
              <w:rPr>
                <w:rFonts w:ascii="Calibri" w:hAnsi="Calibri" w:cs="Calibri"/>
                <w:b w:val="0"/>
                <w:color w:val="808080"/>
                <w:sz w:val="28"/>
                <w:szCs w:val="28"/>
              </w:rPr>
            </w:pPr>
            <w:bookmarkStart w:id="17" w:name="_Toc383598391"/>
            <w:bookmarkStart w:id="18" w:name="_Toc383598668"/>
            <w:bookmarkStart w:id="19" w:name="_Toc387053560"/>
            <w:bookmarkStart w:id="20" w:name="_Toc390180797"/>
            <w:bookmarkStart w:id="21" w:name="_Toc390181029"/>
            <w:bookmarkStart w:id="22" w:name="_Toc390181117"/>
            <w:r w:rsidRPr="00BE31D8">
              <w:rPr>
                <w:rFonts w:ascii="Calibri" w:hAnsi="Calibri" w:cs="Calibri"/>
                <w:b w:val="0"/>
                <w:color w:val="808080"/>
                <w:sz w:val="28"/>
                <w:szCs w:val="28"/>
              </w:rPr>
              <w:t>Key d</w:t>
            </w:r>
            <w:r w:rsidR="001C1015" w:rsidRPr="00BE31D8">
              <w:rPr>
                <w:rFonts w:ascii="Calibri" w:hAnsi="Calibri" w:cs="Calibri"/>
                <w:b w:val="0"/>
                <w:color w:val="808080"/>
                <w:sz w:val="28"/>
                <w:szCs w:val="28"/>
              </w:rPr>
              <w:t>ocuments</w:t>
            </w:r>
            <w:bookmarkEnd w:id="17"/>
            <w:bookmarkEnd w:id="18"/>
            <w:bookmarkEnd w:id="19"/>
            <w:bookmarkEnd w:id="20"/>
            <w:bookmarkEnd w:id="21"/>
            <w:bookmarkEnd w:id="22"/>
            <w:r w:rsidR="003B07A9" w:rsidRPr="00BE31D8">
              <w:rPr>
                <w:rFonts w:ascii="Calibri" w:hAnsi="Calibri" w:cs="Calibri"/>
                <w:b w:val="0"/>
                <w:color w:val="808080"/>
                <w:sz w:val="28"/>
                <w:szCs w:val="28"/>
              </w:rPr>
              <w:t xml:space="preserve"> </w:t>
            </w:r>
          </w:p>
        </w:tc>
      </w:tr>
    </w:tbl>
    <w:p w:rsidR="001E600D" w:rsidRPr="00BE31D8" w:rsidRDefault="001E600D" w:rsidP="00B3389D">
      <w:pPr>
        <w:spacing w:after="0" w:line="240" w:lineRule="auto"/>
        <w:rPr>
          <w:rFonts w:ascii="Calibri" w:hAnsi="Calibri" w:cs="Calibri"/>
          <w:lang w:val="en-US"/>
        </w:rPr>
      </w:pPr>
      <w:r w:rsidRPr="00BE31D8">
        <w:rPr>
          <w:rFonts w:ascii="Calibri" w:hAnsi="Calibri" w:cs="Calibri"/>
          <w:lang w:val="en-US"/>
        </w:rPr>
        <w:t>The working files that relate to this contract are</w:t>
      </w:r>
      <w:r w:rsidR="00527B12" w:rsidRPr="00BE31D8">
        <w:rPr>
          <w:rFonts w:ascii="Calibri" w:hAnsi="Calibri" w:cs="Calibri"/>
          <w:lang w:val="en-US"/>
        </w:rPr>
        <w:t xml:space="preserve"> [</w:t>
      </w:r>
      <w:r w:rsidR="00527B12" w:rsidRPr="00BE31D8">
        <w:rPr>
          <w:rFonts w:ascii="Calibri" w:hAnsi="Calibri" w:cs="Calibri"/>
          <w:highlight w:val="yellow"/>
          <w:lang w:val="en-US"/>
        </w:rPr>
        <w:t xml:space="preserve">insert name of </w:t>
      </w:r>
      <w:r w:rsidRPr="00BE31D8">
        <w:rPr>
          <w:rFonts w:ascii="Calibri" w:hAnsi="Calibri" w:cs="Calibri"/>
          <w:highlight w:val="yellow"/>
          <w:lang w:val="en-US"/>
        </w:rPr>
        <w:t>file</w:t>
      </w:r>
      <w:r w:rsidR="00527B12" w:rsidRPr="00BE31D8">
        <w:rPr>
          <w:rFonts w:ascii="Calibri" w:hAnsi="Calibri" w:cs="Calibri"/>
          <w:highlight w:val="yellow"/>
          <w:lang w:val="en-US"/>
        </w:rPr>
        <w:t xml:space="preserve">/s and </w:t>
      </w:r>
      <w:r w:rsidRPr="00BE31D8">
        <w:rPr>
          <w:rFonts w:ascii="Calibri" w:hAnsi="Calibri" w:cs="Calibri"/>
          <w:highlight w:val="yellow"/>
          <w:lang w:val="en-US"/>
        </w:rPr>
        <w:t>reference number/s</w:t>
      </w:r>
      <w:r w:rsidR="00527B12" w:rsidRPr="00BE31D8">
        <w:rPr>
          <w:rFonts w:ascii="Calibri" w:hAnsi="Calibri" w:cs="Calibri"/>
          <w:highlight w:val="yellow"/>
          <w:lang w:val="en-US"/>
        </w:rPr>
        <w:t>]</w:t>
      </w:r>
      <w:r w:rsidRPr="00BE31D8">
        <w:rPr>
          <w:rFonts w:ascii="Calibri" w:hAnsi="Calibri" w:cs="Calibri"/>
          <w:highlight w:val="yellow"/>
          <w:lang w:val="en-US"/>
        </w:rPr>
        <w:t>.</w:t>
      </w:r>
    </w:p>
    <w:p w:rsidR="003C43A8" w:rsidRPr="00BE31D8" w:rsidRDefault="00B3389D" w:rsidP="00B3389D">
      <w:pPr>
        <w:spacing w:before="120" w:after="0" w:line="240" w:lineRule="auto"/>
        <w:rPr>
          <w:rFonts w:ascii="Calibri" w:hAnsi="Calibri" w:cs="Calibri"/>
          <w:b/>
          <w:lang w:val="en-US"/>
        </w:rPr>
      </w:pPr>
      <w:r w:rsidRPr="00BE31D8">
        <w:rPr>
          <w:rFonts w:ascii="Calibri" w:hAnsi="Calibri" w:cs="Calibri"/>
          <w:b/>
          <w:lang w:val="en-US"/>
        </w:rPr>
        <w:t xml:space="preserve">Key documents </w:t>
      </w:r>
      <w:r w:rsidR="00A658C7" w:rsidRPr="00BE31D8">
        <w:rPr>
          <w:rFonts w:ascii="Calibri" w:hAnsi="Calibri" w:cs="Calibri"/>
          <w:b/>
          <w:lang w:val="en-US"/>
        </w:rPr>
        <w:t>support</w:t>
      </w:r>
      <w:r w:rsidRPr="00BE31D8">
        <w:rPr>
          <w:rFonts w:ascii="Calibri" w:hAnsi="Calibri" w:cs="Calibri"/>
          <w:b/>
          <w:lang w:val="en-US"/>
        </w:rPr>
        <w:t>ing</w:t>
      </w:r>
      <w:r w:rsidR="001C1015" w:rsidRPr="00BE31D8">
        <w:rPr>
          <w:rFonts w:ascii="Calibri" w:hAnsi="Calibri" w:cs="Calibri"/>
          <w:b/>
          <w:lang w:val="en-US"/>
        </w:rPr>
        <w:t xml:space="preserve"> this plan </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1670"/>
        <w:gridCol w:w="1594"/>
      </w:tblGrid>
      <w:tr w:rsidR="00A658C7" w:rsidRPr="00BE31D8" w:rsidTr="00BE31D8">
        <w:tc>
          <w:tcPr>
            <w:tcW w:w="5870" w:type="dxa"/>
            <w:tcBorders>
              <w:top w:val="single" w:sz="4" w:space="0" w:color="FFFFFF"/>
              <w:left w:val="single" w:sz="4" w:space="0" w:color="FFFFFF"/>
              <w:bottom w:val="single" w:sz="4" w:space="0" w:color="FFFFFF"/>
              <w:right w:val="single" w:sz="4" w:space="0" w:color="FFFFFF"/>
            </w:tcBorders>
            <w:shd w:val="clear" w:color="auto" w:fill="204D84"/>
          </w:tcPr>
          <w:p w:rsidR="00A658C7" w:rsidRPr="00BE31D8" w:rsidRDefault="00A658C7" w:rsidP="00BE31D8">
            <w:pPr>
              <w:spacing w:after="0"/>
              <w:rPr>
                <w:rFonts w:ascii="Calibri" w:hAnsi="Calibri" w:cs="Calibri"/>
                <w:color w:val="FFFFFF"/>
              </w:rPr>
            </w:pPr>
            <w:r w:rsidRPr="00BE31D8">
              <w:rPr>
                <w:rFonts w:ascii="Calibri" w:hAnsi="Calibri" w:cs="Calibri"/>
                <w:color w:val="FFFFFF"/>
              </w:rPr>
              <w:t>Document</w:t>
            </w:r>
          </w:p>
        </w:tc>
        <w:tc>
          <w:tcPr>
            <w:tcW w:w="1670" w:type="dxa"/>
            <w:tcBorders>
              <w:top w:val="single" w:sz="4" w:space="0" w:color="FFFFFF"/>
              <w:left w:val="single" w:sz="4" w:space="0" w:color="FFFFFF"/>
              <w:bottom w:val="single" w:sz="4" w:space="0" w:color="FFFFFF"/>
              <w:right w:val="single" w:sz="4" w:space="0" w:color="FFFFFF"/>
            </w:tcBorders>
            <w:shd w:val="clear" w:color="auto" w:fill="204D84"/>
          </w:tcPr>
          <w:p w:rsidR="00A658C7" w:rsidRPr="00BE31D8" w:rsidRDefault="00A658C7" w:rsidP="00BE31D8">
            <w:pPr>
              <w:spacing w:after="0"/>
              <w:rPr>
                <w:rFonts w:ascii="Calibri" w:hAnsi="Calibri" w:cs="Calibri"/>
                <w:color w:val="FFFFFF"/>
              </w:rPr>
            </w:pPr>
            <w:r w:rsidRPr="00BE31D8">
              <w:rPr>
                <w:rFonts w:ascii="Calibri" w:hAnsi="Calibri" w:cs="Calibri"/>
                <w:color w:val="FFFFFF"/>
              </w:rPr>
              <w:t>Reference #</w:t>
            </w:r>
          </w:p>
        </w:tc>
        <w:tc>
          <w:tcPr>
            <w:tcW w:w="1594" w:type="dxa"/>
            <w:tcBorders>
              <w:top w:val="single" w:sz="4" w:space="0" w:color="FFFFFF"/>
              <w:left w:val="single" w:sz="4" w:space="0" w:color="FFFFFF"/>
              <w:bottom w:val="single" w:sz="4" w:space="0" w:color="FFFFFF"/>
              <w:right w:val="single" w:sz="4" w:space="0" w:color="FFFFFF"/>
            </w:tcBorders>
            <w:shd w:val="clear" w:color="auto" w:fill="204D84"/>
          </w:tcPr>
          <w:p w:rsidR="00A658C7" w:rsidRPr="00BE31D8" w:rsidRDefault="00A658C7" w:rsidP="00BE31D8">
            <w:pPr>
              <w:spacing w:after="0"/>
              <w:rPr>
                <w:rFonts w:ascii="Calibri" w:hAnsi="Calibri" w:cs="Calibri"/>
                <w:color w:val="FFFFFF"/>
              </w:rPr>
            </w:pPr>
            <w:r w:rsidRPr="00BE31D8">
              <w:rPr>
                <w:rFonts w:ascii="Calibri" w:hAnsi="Calibri" w:cs="Calibri"/>
                <w:color w:val="FFFFFF"/>
              </w:rPr>
              <w:t>File #</w:t>
            </w:r>
          </w:p>
        </w:tc>
      </w:tr>
      <w:tr w:rsidR="00A658C7" w:rsidRPr="00BE31D8" w:rsidTr="00BE31D8">
        <w:tc>
          <w:tcPr>
            <w:tcW w:w="5870" w:type="dxa"/>
            <w:tcBorders>
              <w:top w:val="single" w:sz="4" w:space="0" w:color="FFFFFF"/>
            </w:tcBorders>
            <w:shd w:val="clear" w:color="auto" w:fill="auto"/>
          </w:tcPr>
          <w:p w:rsidR="00A658C7" w:rsidRPr="00BE31D8" w:rsidRDefault="00D41FD0" w:rsidP="00BE31D8">
            <w:pPr>
              <w:spacing w:after="0"/>
              <w:rPr>
                <w:rFonts w:ascii="Calibri" w:hAnsi="Calibri" w:cs="Calibri"/>
                <w:highlight w:val="yellow"/>
              </w:rPr>
            </w:pPr>
            <w:r w:rsidRPr="00BE31D8">
              <w:rPr>
                <w:rFonts w:ascii="Calibri" w:hAnsi="Calibri" w:cs="Calibri"/>
                <w:highlight w:val="yellow"/>
              </w:rPr>
              <w:t>Contract for service / s</w:t>
            </w:r>
            <w:r w:rsidR="00A658C7" w:rsidRPr="00BE31D8">
              <w:rPr>
                <w:rFonts w:ascii="Calibri" w:hAnsi="Calibri" w:cs="Calibri"/>
                <w:highlight w:val="yellow"/>
              </w:rPr>
              <w:t>upply arrangement</w:t>
            </w:r>
          </w:p>
        </w:tc>
        <w:tc>
          <w:tcPr>
            <w:tcW w:w="1670" w:type="dxa"/>
            <w:tcBorders>
              <w:top w:val="single" w:sz="4" w:space="0" w:color="FFFFFF"/>
            </w:tcBorders>
            <w:shd w:val="clear" w:color="auto" w:fill="auto"/>
          </w:tcPr>
          <w:p w:rsidR="00A658C7" w:rsidRPr="00BE31D8" w:rsidRDefault="00A658C7" w:rsidP="00BE31D8">
            <w:pPr>
              <w:spacing w:after="0"/>
              <w:rPr>
                <w:rFonts w:ascii="Calibri" w:hAnsi="Calibri" w:cs="Calibri"/>
              </w:rPr>
            </w:pPr>
          </w:p>
        </w:tc>
        <w:tc>
          <w:tcPr>
            <w:tcW w:w="1594" w:type="dxa"/>
            <w:tcBorders>
              <w:top w:val="single" w:sz="4" w:space="0" w:color="FFFFFF"/>
            </w:tcBorders>
            <w:shd w:val="clear" w:color="auto" w:fill="auto"/>
          </w:tcPr>
          <w:p w:rsidR="00A658C7" w:rsidRPr="00BE31D8" w:rsidRDefault="00A658C7" w:rsidP="00BE31D8">
            <w:pPr>
              <w:spacing w:after="0"/>
              <w:rPr>
                <w:rFonts w:ascii="Calibri" w:hAnsi="Calibri" w:cs="Calibri"/>
              </w:rPr>
            </w:pPr>
          </w:p>
        </w:tc>
      </w:tr>
      <w:tr w:rsidR="00A658C7" w:rsidRPr="00BE31D8" w:rsidTr="00BE31D8">
        <w:tc>
          <w:tcPr>
            <w:tcW w:w="5870" w:type="dxa"/>
            <w:shd w:val="clear" w:color="auto" w:fill="F2F2F2"/>
          </w:tcPr>
          <w:p w:rsidR="00A658C7" w:rsidRPr="00BE31D8" w:rsidRDefault="00A658C7" w:rsidP="00BE31D8">
            <w:pPr>
              <w:spacing w:after="0"/>
              <w:rPr>
                <w:rFonts w:ascii="Calibri" w:hAnsi="Calibri" w:cs="Calibri"/>
                <w:highlight w:val="yellow"/>
              </w:rPr>
            </w:pPr>
            <w:r w:rsidRPr="00BE31D8">
              <w:rPr>
                <w:rFonts w:ascii="Calibri" w:hAnsi="Calibri" w:cs="Calibri"/>
                <w:highlight w:val="yellow"/>
              </w:rPr>
              <w:t>Licence and warranties</w:t>
            </w:r>
          </w:p>
        </w:tc>
        <w:tc>
          <w:tcPr>
            <w:tcW w:w="1670" w:type="dxa"/>
            <w:shd w:val="clear" w:color="auto" w:fill="F2F2F2"/>
          </w:tcPr>
          <w:p w:rsidR="00A658C7" w:rsidRPr="00BE31D8" w:rsidRDefault="00A658C7" w:rsidP="00BE31D8">
            <w:pPr>
              <w:spacing w:after="0"/>
              <w:rPr>
                <w:rFonts w:ascii="Calibri" w:hAnsi="Calibri" w:cs="Calibri"/>
              </w:rPr>
            </w:pPr>
          </w:p>
        </w:tc>
        <w:tc>
          <w:tcPr>
            <w:tcW w:w="1594" w:type="dxa"/>
            <w:shd w:val="clear" w:color="auto" w:fill="F2F2F2"/>
          </w:tcPr>
          <w:p w:rsidR="00A658C7" w:rsidRPr="00BE31D8" w:rsidRDefault="00A658C7" w:rsidP="00BE31D8">
            <w:pPr>
              <w:spacing w:after="0"/>
              <w:rPr>
                <w:rFonts w:ascii="Calibri" w:hAnsi="Calibri" w:cs="Calibri"/>
              </w:rPr>
            </w:pPr>
          </w:p>
        </w:tc>
      </w:tr>
      <w:tr w:rsidR="00A658C7" w:rsidRPr="00BE31D8" w:rsidTr="00BE31D8">
        <w:tc>
          <w:tcPr>
            <w:tcW w:w="5870" w:type="dxa"/>
            <w:shd w:val="clear" w:color="auto" w:fill="auto"/>
          </w:tcPr>
          <w:p w:rsidR="00A658C7" w:rsidRPr="00BE31D8" w:rsidRDefault="00A658C7" w:rsidP="00BE31D8">
            <w:pPr>
              <w:spacing w:after="0"/>
              <w:rPr>
                <w:rFonts w:ascii="Calibri" w:hAnsi="Calibri" w:cs="Calibri"/>
                <w:highlight w:val="yellow"/>
              </w:rPr>
            </w:pPr>
            <w:r w:rsidRPr="00BE31D8">
              <w:rPr>
                <w:rFonts w:ascii="Calibri" w:hAnsi="Calibri" w:cs="Calibri"/>
                <w:highlight w:val="yellow"/>
              </w:rPr>
              <w:t>Risk register</w:t>
            </w:r>
          </w:p>
        </w:tc>
        <w:tc>
          <w:tcPr>
            <w:tcW w:w="1670" w:type="dxa"/>
            <w:shd w:val="clear" w:color="auto" w:fill="auto"/>
          </w:tcPr>
          <w:p w:rsidR="00A658C7" w:rsidRPr="00BE31D8" w:rsidRDefault="00A658C7" w:rsidP="00BE31D8">
            <w:pPr>
              <w:spacing w:after="0"/>
              <w:rPr>
                <w:rFonts w:ascii="Calibri" w:hAnsi="Calibri" w:cs="Calibri"/>
              </w:rPr>
            </w:pPr>
          </w:p>
        </w:tc>
        <w:tc>
          <w:tcPr>
            <w:tcW w:w="1594" w:type="dxa"/>
            <w:shd w:val="clear" w:color="auto" w:fill="auto"/>
          </w:tcPr>
          <w:p w:rsidR="00A658C7" w:rsidRPr="00BE31D8" w:rsidRDefault="00A658C7" w:rsidP="00BE31D8">
            <w:pPr>
              <w:spacing w:after="0"/>
              <w:rPr>
                <w:rFonts w:ascii="Calibri" w:hAnsi="Calibri" w:cs="Calibri"/>
              </w:rPr>
            </w:pPr>
          </w:p>
        </w:tc>
      </w:tr>
      <w:tr w:rsidR="00A658C7" w:rsidRPr="00BE31D8" w:rsidTr="00BE31D8">
        <w:tc>
          <w:tcPr>
            <w:tcW w:w="5870" w:type="dxa"/>
            <w:shd w:val="clear" w:color="auto" w:fill="F2F2F2"/>
          </w:tcPr>
          <w:p w:rsidR="00A658C7" w:rsidRPr="00BE31D8" w:rsidRDefault="00A658C7" w:rsidP="00BE31D8">
            <w:pPr>
              <w:spacing w:after="0"/>
              <w:rPr>
                <w:rFonts w:ascii="Calibri" w:hAnsi="Calibri" w:cs="Calibri"/>
                <w:highlight w:val="yellow"/>
              </w:rPr>
            </w:pPr>
            <w:r w:rsidRPr="00BE31D8">
              <w:rPr>
                <w:rFonts w:ascii="Calibri" w:hAnsi="Calibri" w:cs="Calibri"/>
                <w:highlight w:val="yellow"/>
              </w:rPr>
              <w:t>Issues register</w:t>
            </w:r>
          </w:p>
        </w:tc>
        <w:tc>
          <w:tcPr>
            <w:tcW w:w="1670" w:type="dxa"/>
            <w:shd w:val="clear" w:color="auto" w:fill="F2F2F2"/>
          </w:tcPr>
          <w:p w:rsidR="00A658C7" w:rsidRPr="00BE31D8" w:rsidRDefault="00A658C7" w:rsidP="00BE31D8">
            <w:pPr>
              <w:spacing w:after="0"/>
              <w:rPr>
                <w:rFonts w:ascii="Calibri" w:hAnsi="Calibri" w:cs="Calibri"/>
              </w:rPr>
            </w:pPr>
          </w:p>
        </w:tc>
        <w:tc>
          <w:tcPr>
            <w:tcW w:w="1594" w:type="dxa"/>
            <w:shd w:val="clear" w:color="auto" w:fill="F2F2F2"/>
          </w:tcPr>
          <w:p w:rsidR="00A658C7" w:rsidRPr="00BE31D8" w:rsidRDefault="00A658C7" w:rsidP="00BE31D8">
            <w:pPr>
              <w:spacing w:after="0"/>
              <w:rPr>
                <w:rFonts w:ascii="Calibri" w:hAnsi="Calibri" w:cs="Calibri"/>
              </w:rPr>
            </w:pPr>
          </w:p>
        </w:tc>
      </w:tr>
      <w:tr w:rsidR="00A658C7" w:rsidRPr="00BE31D8" w:rsidTr="00BE31D8">
        <w:tc>
          <w:tcPr>
            <w:tcW w:w="5870" w:type="dxa"/>
            <w:shd w:val="clear" w:color="auto" w:fill="auto"/>
          </w:tcPr>
          <w:p w:rsidR="00A658C7" w:rsidRPr="00BE31D8" w:rsidRDefault="00A658C7" w:rsidP="00BE31D8">
            <w:pPr>
              <w:spacing w:after="0"/>
              <w:rPr>
                <w:rFonts w:ascii="Calibri" w:hAnsi="Calibri" w:cs="Calibri"/>
                <w:highlight w:val="yellow"/>
              </w:rPr>
            </w:pPr>
            <w:r w:rsidRPr="00BE31D8">
              <w:rPr>
                <w:rFonts w:ascii="Calibri" w:hAnsi="Calibri" w:cs="Calibri"/>
                <w:highlight w:val="yellow"/>
              </w:rPr>
              <w:t>Asset register</w:t>
            </w:r>
          </w:p>
        </w:tc>
        <w:tc>
          <w:tcPr>
            <w:tcW w:w="1670" w:type="dxa"/>
            <w:shd w:val="clear" w:color="auto" w:fill="auto"/>
          </w:tcPr>
          <w:p w:rsidR="00A658C7" w:rsidRPr="00BE31D8" w:rsidRDefault="00A658C7" w:rsidP="00BE31D8">
            <w:pPr>
              <w:spacing w:after="0"/>
              <w:rPr>
                <w:rFonts w:ascii="Calibri" w:hAnsi="Calibri" w:cs="Calibri"/>
              </w:rPr>
            </w:pPr>
          </w:p>
        </w:tc>
        <w:tc>
          <w:tcPr>
            <w:tcW w:w="1594" w:type="dxa"/>
            <w:shd w:val="clear" w:color="auto" w:fill="auto"/>
          </w:tcPr>
          <w:p w:rsidR="00A658C7" w:rsidRPr="00BE31D8" w:rsidRDefault="00A658C7" w:rsidP="00BE31D8">
            <w:pPr>
              <w:spacing w:after="0"/>
              <w:rPr>
                <w:rFonts w:ascii="Calibri" w:hAnsi="Calibri" w:cs="Calibri"/>
              </w:rPr>
            </w:pPr>
          </w:p>
        </w:tc>
      </w:tr>
      <w:tr w:rsidR="00A658C7" w:rsidRPr="00BE31D8" w:rsidTr="00BE31D8">
        <w:tc>
          <w:tcPr>
            <w:tcW w:w="5870" w:type="dxa"/>
            <w:shd w:val="clear" w:color="auto" w:fill="F2F2F2"/>
          </w:tcPr>
          <w:p w:rsidR="00A658C7" w:rsidRPr="00BE31D8" w:rsidRDefault="00A658C7" w:rsidP="00BE31D8">
            <w:pPr>
              <w:spacing w:after="0"/>
              <w:rPr>
                <w:rFonts w:ascii="Calibri" w:hAnsi="Calibri" w:cs="Calibri"/>
                <w:highlight w:val="yellow"/>
              </w:rPr>
            </w:pPr>
            <w:r w:rsidRPr="00BE31D8">
              <w:rPr>
                <w:rFonts w:ascii="Calibri" w:hAnsi="Calibri" w:cs="Calibri"/>
                <w:highlight w:val="yellow"/>
              </w:rPr>
              <w:t>Stakeholder engagement plan</w:t>
            </w:r>
          </w:p>
        </w:tc>
        <w:tc>
          <w:tcPr>
            <w:tcW w:w="1670" w:type="dxa"/>
            <w:shd w:val="clear" w:color="auto" w:fill="F2F2F2"/>
          </w:tcPr>
          <w:p w:rsidR="00A658C7" w:rsidRPr="00BE31D8" w:rsidRDefault="00A658C7" w:rsidP="00BE31D8">
            <w:pPr>
              <w:spacing w:after="0"/>
              <w:rPr>
                <w:rFonts w:ascii="Calibri" w:hAnsi="Calibri" w:cs="Calibri"/>
              </w:rPr>
            </w:pPr>
          </w:p>
        </w:tc>
        <w:tc>
          <w:tcPr>
            <w:tcW w:w="1594" w:type="dxa"/>
            <w:shd w:val="clear" w:color="auto" w:fill="F2F2F2"/>
          </w:tcPr>
          <w:p w:rsidR="00A658C7" w:rsidRPr="00BE31D8" w:rsidRDefault="00A658C7" w:rsidP="00BE31D8">
            <w:pPr>
              <w:spacing w:after="0"/>
              <w:rPr>
                <w:rFonts w:ascii="Calibri" w:hAnsi="Calibri" w:cs="Calibri"/>
              </w:rPr>
            </w:pPr>
          </w:p>
        </w:tc>
      </w:tr>
      <w:tr w:rsidR="00A658C7" w:rsidRPr="00BE31D8" w:rsidTr="00BE31D8">
        <w:tc>
          <w:tcPr>
            <w:tcW w:w="5870" w:type="dxa"/>
            <w:shd w:val="clear" w:color="auto" w:fill="auto"/>
          </w:tcPr>
          <w:p w:rsidR="00A658C7" w:rsidRPr="00BE31D8" w:rsidRDefault="00A658C7" w:rsidP="00BE31D8">
            <w:pPr>
              <w:spacing w:after="0"/>
              <w:rPr>
                <w:rFonts w:ascii="Calibri" w:hAnsi="Calibri" w:cs="Calibri"/>
                <w:highlight w:val="yellow"/>
              </w:rPr>
            </w:pPr>
            <w:r w:rsidRPr="00BE31D8">
              <w:rPr>
                <w:rFonts w:ascii="Calibri" w:hAnsi="Calibri" w:cs="Calibri"/>
                <w:highlight w:val="yellow"/>
              </w:rPr>
              <w:t>Contract management meeting agenda</w:t>
            </w:r>
          </w:p>
        </w:tc>
        <w:tc>
          <w:tcPr>
            <w:tcW w:w="1670" w:type="dxa"/>
            <w:shd w:val="clear" w:color="auto" w:fill="auto"/>
          </w:tcPr>
          <w:p w:rsidR="00A658C7" w:rsidRPr="00BE31D8" w:rsidRDefault="00A658C7" w:rsidP="00BE31D8">
            <w:pPr>
              <w:spacing w:after="0"/>
              <w:rPr>
                <w:rFonts w:ascii="Calibri" w:hAnsi="Calibri" w:cs="Calibri"/>
              </w:rPr>
            </w:pPr>
          </w:p>
        </w:tc>
        <w:tc>
          <w:tcPr>
            <w:tcW w:w="1594" w:type="dxa"/>
            <w:shd w:val="clear" w:color="auto" w:fill="auto"/>
          </w:tcPr>
          <w:p w:rsidR="00A658C7" w:rsidRPr="00BE31D8" w:rsidRDefault="00A658C7" w:rsidP="00BE31D8">
            <w:pPr>
              <w:spacing w:after="0"/>
              <w:rPr>
                <w:rFonts w:ascii="Calibri" w:hAnsi="Calibri" w:cs="Calibri"/>
              </w:rPr>
            </w:pPr>
          </w:p>
        </w:tc>
      </w:tr>
      <w:tr w:rsidR="00A658C7" w:rsidRPr="00BE31D8" w:rsidTr="00BE31D8">
        <w:tc>
          <w:tcPr>
            <w:tcW w:w="5870" w:type="dxa"/>
            <w:shd w:val="clear" w:color="auto" w:fill="F2F2F2"/>
          </w:tcPr>
          <w:p w:rsidR="00A658C7" w:rsidRPr="00BE31D8" w:rsidRDefault="00A658C7" w:rsidP="00BE31D8">
            <w:pPr>
              <w:spacing w:after="0"/>
              <w:rPr>
                <w:rFonts w:ascii="Calibri" w:hAnsi="Calibri" w:cs="Calibri"/>
                <w:highlight w:val="yellow"/>
              </w:rPr>
            </w:pPr>
            <w:r w:rsidRPr="00BE31D8">
              <w:rPr>
                <w:rFonts w:ascii="Calibri" w:hAnsi="Calibri" w:cs="Calibri"/>
                <w:highlight w:val="yellow"/>
              </w:rPr>
              <w:t>Annual review of performance template</w:t>
            </w:r>
          </w:p>
        </w:tc>
        <w:tc>
          <w:tcPr>
            <w:tcW w:w="1670" w:type="dxa"/>
            <w:shd w:val="clear" w:color="auto" w:fill="F2F2F2"/>
          </w:tcPr>
          <w:p w:rsidR="00A658C7" w:rsidRPr="00BE31D8" w:rsidRDefault="00A658C7" w:rsidP="00BE31D8">
            <w:pPr>
              <w:spacing w:after="0"/>
              <w:rPr>
                <w:rFonts w:ascii="Calibri" w:hAnsi="Calibri" w:cs="Calibri"/>
              </w:rPr>
            </w:pPr>
          </w:p>
        </w:tc>
        <w:tc>
          <w:tcPr>
            <w:tcW w:w="1594" w:type="dxa"/>
            <w:shd w:val="clear" w:color="auto" w:fill="F2F2F2"/>
          </w:tcPr>
          <w:p w:rsidR="00A658C7" w:rsidRPr="00BE31D8" w:rsidRDefault="00A658C7" w:rsidP="00BE31D8">
            <w:pPr>
              <w:spacing w:after="0"/>
              <w:rPr>
                <w:rFonts w:ascii="Calibri" w:hAnsi="Calibri" w:cs="Calibri"/>
              </w:rPr>
            </w:pPr>
          </w:p>
        </w:tc>
      </w:tr>
    </w:tbl>
    <w:p w:rsidR="00433E2B" w:rsidRPr="00BE31D8" w:rsidRDefault="00433E2B" w:rsidP="007C59B9">
      <w:pPr>
        <w:pStyle w:val="GPBGTTH1"/>
        <w:spacing w:before="280" w:after="80"/>
        <w:outlineLvl w:val="0"/>
        <w:rPr>
          <w:rFonts w:ascii="Calibri" w:hAnsi="Calibri" w:cs="Calibri"/>
          <w:b/>
          <w:color w:val="204D84"/>
          <w:sz w:val="44"/>
          <w:szCs w:val="44"/>
        </w:rPr>
      </w:pPr>
      <w:bookmarkStart w:id="23" w:name="_Toc383598392"/>
      <w:bookmarkStart w:id="24" w:name="_Toc383598669"/>
      <w:bookmarkStart w:id="25" w:name="_Toc387053561"/>
      <w:bookmarkStart w:id="26" w:name="_Toc390180798"/>
      <w:bookmarkStart w:id="27" w:name="_Toc390181030"/>
      <w:bookmarkStart w:id="28" w:name="_Toc390181118"/>
      <w:r w:rsidRPr="00BE31D8">
        <w:rPr>
          <w:rFonts w:ascii="Calibri" w:hAnsi="Calibri" w:cs="Calibri"/>
          <w:b/>
          <w:color w:val="204D84"/>
          <w:sz w:val="44"/>
          <w:szCs w:val="44"/>
        </w:rPr>
        <w:t>Contract basics</w:t>
      </w:r>
      <w:bookmarkEnd w:id="23"/>
      <w:bookmarkEnd w:id="24"/>
      <w:bookmarkEnd w:id="25"/>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6115D3" w:rsidRPr="00BE31D8" w:rsidTr="00BE31D8">
        <w:tc>
          <w:tcPr>
            <w:tcW w:w="9242" w:type="dxa"/>
            <w:tcBorders>
              <w:top w:val="nil"/>
              <w:left w:val="nil"/>
              <w:bottom w:val="nil"/>
              <w:right w:val="nil"/>
            </w:tcBorders>
            <w:shd w:val="clear" w:color="auto" w:fill="FFFFFF"/>
          </w:tcPr>
          <w:p w:rsidR="00794DAE" w:rsidRPr="00BE31D8" w:rsidRDefault="00794DAE" w:rsidP="00BE31D8">
            <w:pPr>
              <w:pStyle w:val="GPBGTTH2"/>
              <w:spacing w:before="0"/>
              <w:rPr>
                <w:rFonts w:ascii="Calibri" w:hAnsi="Calibri" w:cs="Calibri"/>
                <w:b w:val="0"/>
                <w:color w:val="808080"/>
                <w:sz w:val="28"/>
                <w:szCs w:val="28"/>
              </w:rPr>
            </w:pPr>
            <w:bookmarkStart w:id="29" w:name="_Toc383598393"/>
            <w:bookmarkStart w:id="30" w:name="_Toc383598670"/>
            <w:bookmarkStart w:id="31" w:name="_Toc387053562"/>
            <w:bookmarkStart w:id="32" w:name="_Toc390180799"/>
            <w:bookmarkStart w:id="33" w:name="_Toc390181031"/>
            <w:bookmarkStart w:id="34" w:name="_Toc390181119"/>
            <w:r w:rsidRPr="00BE31D8">
              <w:rPr>
                <w:rFonts w:ascii="Calibri" w:hAnsi="Calibri" w:cs="Calibri"/>
                <w:b w:val="0"/>
                <w:color w:val="808080"/>
                <w:sz w:val="28"/>
                <w:szCs w:val="28"/>
              </w:rPr>
              <w:t>Objectives</w:t>
            </w:r>
            <w:bookmarkEnd w:id="29"/>
            <w:bookmarkEnd w:id="30"/>
            <w:bookmarkEnd w:id="31"/>
            <w:bookmarkEnd w:id="32"/>
            <w:bookmarkEnd w:id="33"/>
            <w:bookmarkEnd w:id="34"/>
            <w:r w:rsidRPr="00BE31D8">
              <w:rPr>
                <w:rFonts w:ascii="Calibri" w:hAnsi="Calibri" w:cs="Calibri"/>
                <w:b w:val="0"/>
                <w:color w:val="808080"/>
                <w:sz w:val="28"/>
                <w:szCs w:val="28"/>
              </w:rPr>
              <w:t xml:space="preserve"> </w:t>
            </w:r>
          </w:p>
        </w:tc>
      </w:tr>
    </w:tbl>
    <w:p w:rsidR="00794DAE" w:rsidRPr="00BE31D8" w:rsidRDefault="00794DAE" w:rsidP="00556FA0">
      <w:pPr>
        <w:pStyle w:val="ListParagraph"/>
        <w:numPr>
          <w:ilvl w:val="0"/>
          <w:numId w:val="24"/>
        </w:numPr>
        <w:spacing w:after="0" w:line="240" w:lineRule="auto"/>
        <w:rPr>
          <w:rFonts w:ascii="Calibri" w:hAnsi="Calibri" w:cs="Calibri"/>
          <w:lang w:val="en-US"/>
        </w:rPr>
      </w:pPr>
      <w:r w:rsidRPr="00BE31D8">
        <w:rPr>
          <w:rFonts w:ascii="Calibri" w:hAnsi="Calibri" w:cs="Calibri"/>
          <w:lang w:val="en-US"/>
        </w:rPr>
        <w:t>This contract relates to the following business needs</w:t>
      </w:r>
      <w:r w:rsidR="00527B12" w:rsidRPr="00BE31D8">
        <w:rPr>
          <w:rFonts w:ascii="Calibri" w:hAnsi="Calibri" w:cs="Calibri"/>
          <w:lang w:val="en-US"/>
        </w:rPr>
        <w:t xml:space="preserve"> </w:t>
      </w:r>
      <w:r w:rsidR="00527B12" w:rsidRPr="00BE31D8">
        <w:rPr>
          <w:rFonts w:ascii="Calibri" w:hAnsi="Calibri" w:cs="Calibri"/>
          <w:highlight w:val="yellow"/>
          <w:lang w:val="en-US"/>
        </w:rPr>
        <w:t>[insert]</w:t>
      </w:r>
      <w:r w:rsidR="00B33553" w:rsidRPr="00BE31D8">
        <w:rPr>
          <w:rFonts w:ascii="Calibri" w:hAnsi="Calibri" w:cs="Calibri"/>
          <w:highlight w:val="yellow"/>
          <w:lang w:val="en-US"/>
        </w:rPr>
        <w:t>.</w:t>
      </w:r>
    </w:p>
    <w:p w:rsidR="00794DAE" w:rsidRPr="00BE31D8" w:rsidRDefault="00794DAE" w:rsidP="00556FA0">
      <w:pPr>
        <w:pStyle w:val="ListParagraph"/>
        <w:numPr>
          <w:ilvl w:val="0"/>
          <w:numId w:val="24"/>
        </w:numPr>
        <w:spacing w:after="0" w:line="240" w:lineRule="auto"/>
        <w:rPr>
          <w:rFonts w:ascii="Calibri" w:hAnsi="Calibri" w:cs="Calibri"/>
          <w:lang w:val="en-US"/>
        </w:rPr>
      </w:pPr>
      <w:r w:rsidRPr="00BE31D8">
        <w:rPr>
          <w:rFonts w:ascii="Calibri" w:hAnsi="Calibri" w:cs="Calibri"/>
          <w:lang w:val="en-US"/>
        </w:rPr>
        <w:t>Our key objectives are to</w:t>
      </w:r>
      <w:r w:rsidR="00527B12" w:rsidRPr="00BE31D8">
        <w:rPr>
          <w:rFonts w:ascii="Calibri" w:hAnsi="Calibri" w:cs="Calibri"/>
          <w:lang w:val="en-US"/>
        </w:rPr>
        <w:t xml:space="preserve"> </w:t>
      </w:r>
      <w:r w:rsidR="00527B12" w:rsidRPr="00BE31D8">
        <w:rPr>
          <w:rFonts w:ascii="Calibri" w:hAnsi="Calibri" w:cs="Calibri"/>
          <w:highlight w:val="yellow"/>
          <w:lang w:val="en-US"/>
        </w:rPr>
        <w:t>[insert]</w:t>
      </w:r>
      <w:r w:rsidR="00B33553" w:rsidRPr="00BE31D8">
        <w:rPr>
          <w:rFonts w:ascii="Calibri" w:hAnsi="Calibri" w:cs="Calibri"/>
          <w:highlight w:val="yellow"/>
          <w:lang w:val="en-US"/>
        </w:rPr>
        <w:t>.</w:t>
      </w:r>
    </w:p>
    <w:p w:rsidR="00A658C7" w:rsidRPr="00BE31D8" w:rsidRDefault="00A658C7" w:rsidP="00556FA0">
      <w:pPr>
        <w:pStyle w:val="ListParagraph"/>
        <w:numPr>
          <w:ilvl w:val="0"/>
          <w:numId w:val="24"/>
        </w:numPr>
        <w:spacing w:after="0" w:line="240" w:lineRule="auto"/>
        <w:rPr>
          <w:rFonts w:ascii="Calibri" w:hAnsi="Calibri" w:cs="Calibri"/>
          <w:lang w:val="en-US"/>
        </w:rPr>
      </w:pPr>
      <w:r w:rsidRPr="00BE31D8">
        <w:rPr>
          <w:rFonts w:ascii="Calibri" w:hAnsi="Calibri" w:cs="Calibri"/>
          <w:lang w:val="en-US"/>
        </w:rPr>
        <w:t>The key outcomes are to</w:t>
      </w:r>
      <w:r w:rsidR="00527B12" w:rsidRPr="00BE31D8">
        <w:rPr>
          <w:rFonts w:ascii="Calibri" w:hAnsi="Calibri" w:cs="Calibri"/>
          <w:lang w:val="en-US"/>
        </w:rPr>
        <w:t xml:space="preserve"> </w:t>
      </w:r>
      <w:r w:rsidR="00527B12" w:rsidRPr="00BE31D8">
        <w:rPr>
          <w:rFonts w:ascii="Calibri" w:hAnsi="Calibri" w:cs="Calibri"/>
          <w:highlight w:val="yellow"/>
          <w:lang w:val="en-US"/>
        </w:rPr>
        <w:t>[insert]</w:t>
      </w:r>
      <w:r w:rsidR="00B33553" w:rsidRPr="00BE31D8">
        <w:rPr>
          <w:rFonts w:ascii="Calibri" w:hAnsi="Calibri" w:cs="Calibri"/>
          <w:highlight w:val="yellow"/>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B33553" w:rsidRPr="00BE31D8" w:rsidTr="00BE31D8">
        <w:tc>
          <w:tcPr>
            <w:tcW w:w="9242" w:type="dxa"/>
            <w:tcBorders>
              <w:top w:val="nil"/>
              <w:left w:val="nil"/>
              <w:bottom w:val="nil"/>
              <w:right w:val="nil"/>
            </w:tcBorders>
            <w:shd w:val="clear" w:color="auto" w:fill="FFFFFF"/>
          </w:tcPr>
          <w:p w:rsidR="00262801" w:rsidRPr="00BE31D8" w:rsidRDefault="00155882" w:rsidP="00BE31D8">
            <w:pPr>
              <w:pStyle w:val="GPBGTTH2"/>
              <w:spacing w:before="280" w:after="80"/>
              <w:rPr>
                <w:rFonts w:ascii="Calibri" w:hAnsi="Calibri" w:cs="Calibri"/>
                <w:b w:val="0"/>
                <w:color w:val="808080"/>
                <w:sz w:val="28"/>
                <w:szCs w:val="28"/>
              </w:rPr>
            </w:pPr>
            <w:bookmarkStart w:id="35" w:name="_Toc383598394"/>
            <w:bookmarkStart w:id="36" w:name="_Toc383598671"/>
            <w:bookmarkStart w:id="37" w:name="_Toc387053563"/>
            <w:bookmarkStart w:id="38" w:name="_Toc390180800"/>
            <w:bookmarkStart w:id="39" w:name="_Toc390181032"/>
            <w:bookmarkStart w:id="40" w:name="_Toc390181120"/>
            <w:r w:rsidRPr="00BE31D8">
              <w:rPr>
                <w:rFonts w:ascii="Calibri" w:hAnsi="Calibri" w:cs="Calibri"/>
                <w:b w:val="0"/>
                <w:color w:val="808080"/>
                <w:sz w:val="28"/>
                <w:szCs w:val="28"/>
              </w:rPr>
              <w:t>Terms and conditions</w:t>
            </w:r>
            <w:bookmarkEnd w:id="35"/>
            <w:bookmarkEnd w:id="36"/>
            <w:bookmarkEnd w:id="37"/>
            <w:bookmarkEnd w:id="38"/>
            <w:bookmarkEnd w:id="39"/>
            <w:bookmarkEnd w:id="40"/>
            <w:r w:rsidR="00262801" w:rsidRPr="00BE31D8">
              <w:rPr>
                <w:rFonts w:ascii="Calibri" w:hAnsi="Calibri" w:cs="Calibri"/>
                <w:b w:val="0"/>
                <w:color w:val="808080"/>
                <w:sz w:val="28"/>
                <w:szCs w:val="28"/>
              </w:rPr>
              <w:t xml:space="preserve"> </w:t>
            </w:r>
          </w:p>
        </w:tc>
      </w:tr>
    </w:tbl>
    <w:p w:rsidR="00262801" w:rsidRPr="00BE31D8" w:rsidRDefault="00262801" w:rsidP="00556FA0">
      <w:pPr>
        <w:pStyle w:val="ListParagraph"/>
        <w:numPr>
          <w:ilvl w:val="0"/>
          <w:numId w:val="25"/>
        </w:numPr>
        <w:spacing w:after="0" w:line="240" w:lineRule="auto"/>
        <w:rPr>
          <w:rFonts w:ascii="Calibri" w:hAnsi="Calibri" w:cs="Calibri"/>
          <w:lang w:val="en-US"/>
        </w:rPr>
      </w:pPr>
      <w:r w:rsidRPr="00BE31D8">
        <w:rPr>
          <w:rFonts w:ascii="Calibri" w:hAnsi="Calibri" w:cs="Calibri"/>
          <w:lang w:val="en-US"/>
        </w:rPr>
        <w:t xml:space="preserve">This is an </w:t>
      </w:r>
      <w:r w:rsidR="00527B12" w:rsidRPr="00BE31D8">
        <w:rPr>
          <w:rFonts w:ascii="Calibri" w:hAnsi="Calibri" w:cs="Calibri"/>
          <w:lang w:val="en-US"/>
        </w:rPr>
        <w:t>[</w:t>
      </w:r>
      <w:r w:rsidR="00527B12" w:rsidRPr="00BE31D8">
        <w:rPr>
          <w:rFonts w:ascii="Calibri" w:hAnsi="Calibri" w:cs="Calibri"/>
          <w:highlight w:val="yellow"/>
          <w:lang w:val="en-US"/>
        </w:rPr>
        <w:t xml:space="preserve">choose: </w:t>
      </w:r>
      <w:r w:rsidRPr="00BE31D8">
        <w:rPr>
          <w:rFonts w:ascii="Calibri" w:hAnsi="Calibri" w:cs="Calibri"/>
          <w:highlight w:val="yellow"/>
          <w:lang w:val="en-US"/>
        </w:rPr>
        <w:t>input / output</w:t>
      </w:r>
      <w:r w:rsidR="00B33553" w:rsidRPr="00BE31D8">
        <w:rPr>
          <w:rFonts w:ascii="Calibri" w:hAnsi="Calibri" w:cs="Calibri"/>
          <w:highlight w:val="yellow"/>
          <w:lang w:val="en-US"/>
        </w:rPr>
        <w:t>]</w:t>
      </w:r>
      <w:r w:rsidRPr="00BE31D8">
        <w:rPr>
          <w:rFonts w:ascii="Calibri" w:hAnsi="Calibri" w:cs="Calibri"/>
          <w:lang w:val="en-US"/>
        </w:rPr>
        <w:t xml:space="preserve"> based contract.</w:t>
      </w:r>
      <w:r w:rsidR="00433E2B" w:rsidRPr="00BE31D8">
        <w:rPr>
          <w:rFonts w:ascii="Calibri" w:hAnsi="Calibri" w:cs="Calibri"/>
          <w:lang w:val="en-US"/>
        </w:rPr>
        <w:t xml:space="preserve"> It is based on the agency’s</w:t>
      </w:r>
      <w:r w:rsidR="00527B12" w:rsidRPr="00BE31D8">
        <w:rPr>
          <w:rFonts w:ascii="Calibri" w:hAnsi="Calibri" w:cs="Calibri"/>
          <w:lang w:val="en-US"/>
        </w:rPr>
        <w:t xml:space="preserve"> </w:t>
      </w:r>
      <w:r w:rsidR="00527B12" w:rsidRPr="00BE31D8">
        <w:rPr>
          <w:rFonts w:ascii="Calibri" w:hAnsi="Calibri" w:cs="Calibri"/>
          <w:highlight w:val="yellow"/>
          <w:lang w:val="en-US"/>
        </w:rPr>
        <w:t xml:space="preserve">[insert </w:t>
      </w:r>
      <w:r w:rsidR="00433E2B" w:rsidRPr="00BE31D8">
        <w:rPr>
          <w:rFonts w:ascii="Calibri" w:hAnsi="Calibri" w:cs="Calibri"/>
          <w:highlight w:val="yellow"/>
          <w:lang w:val="en-US"/>
        </w:rPr>
        <w:t>the name of the agency’s template</w:t>
      </w:r>
      <w:r w:rsidR="00527B12" w:rsidRPr="00BE31D8">
        <w:rPr>
          <w:rFonts w:ascii="Calibri" w:hAnsi="Calibri" w:cs="Calibri"/>
          <w:highlight w:val="yellow"/>
          <w:lang w:val="en-US"/>
        </w:rPr>
        <w:t xml:space="preserve"> or state that it is a bespoke contract].</w:t>
      </w:r>
    </w:p>
    <w:p w:rsidR="00262801" w:rsidRPr="00BE31D8" w:rsidRDefault="00262801" w:rsidP="00556FA0">
      <w:pPr>
        <w:pStyle w:val="ListParagraph"/>
        <w:numPr>
          <w:ilvl w:val="0"/>
          <w:numId w:val="25"/>
        </w:numPr>
        <w:spacing w:after="0" w:line="240" w:lineRule="auto"/>
        <w:rPr>
          <w:rFonts w:ascii="Calibri" w:hAnsi="Calibri" w:cs="Calibri"/>
          <w:lang w:val="en-US"/>
        </w:rPr>
      </w:pPr>
      <w:r w:rsidRPr="00BE31D8">
        <w:rPr>
          <w:rFonts w:ascii="Calibri" w:hAnsi="Calibri" w:cs="Calibri"/>
          <w:lang w:val="en-US"/>
        </w:rPr>
        <w:t>The duration of the contract is</w:t>
      </w:r>
      <w:r w:rsidR="00527B12" w:rsidRPr="00BE31D8">
        <w:rPr>
          <w:rFonts w:ascii="Calibri" w:hAnsi="Calibri" w:cs="Calibri"/>
          <w:lang w:val="en-US"/>
        </w:rPr>
        <w:t xml:space="preserve"> </w:t>
      </w:r>
      <w:r w:rsidR="00527B12" w:rsidRPr="00BE31D8">
        <w:rPr>
          <w:rFonts w:ascii="Calibri" w:hAnsi="Calibri" w:cs="Calibri"/>
          <w:highlight w:val="yellow"/>
          <w:lang w:val="en-US"/>
        </w:rPr>
        <w:t>[insert: e.g. t</w:t>
      </w:r>
      <w:r w:rsidRPr="00BE31D8">
        <w:rPr>
          <w:rFonts w:ascii="Calibri" w:hAnsi="Calibri" w:cs="Calibri"/>
          <w:highlight w:val="yellow"/>
          <w:lang w:val="en-US"/>
        </w:rPr>
        <w:t xml:space="preserve">hree years with the option to extend twice for one year </w:t>
      </w:r>
      <w:r w:rsidR="008037F6" w:rsidRPr="00BE31D8">
        <w:rPr>
          <w:rFonts w:ascii="Calibri" w:hAnsi="Calibri" w:cs="Calibri"/>
          <w:highlight w:val="yellow"/>
          <w:lang w:val="en-US"/>
        </w:rPr>
        <w:t xml:space="preserve">each </w:t>
      </w:r>
      <w:r w:rsidRPr="00BE31D8">
        <w:rPr>
          <w:rFonts w:ascii="Calibri" w:hAnsi="Calibri" w:cs="Calibri"/>
          <w:highlight w:val="yellow"/>
          <w:lang w:val="en-US"/>
        </w:rPr>
        <w:t>(i.e. 3+1+1)</w:t>
      </w:r>
      <w:r w:rsidR="00527B12" w:rsidRPr="00BE31D8">
        <w:rPr>
          <w:rFonts w:ascii="Calibri" w:hAnsi="Calibri" w:cs="Calibri"/>
          <w:highlight w:val="yellow"/>
          <w:lang w:val="en-US"/>
        </w:rPr>
        <w:t>]</w:t>
      </w:r>
      <w:r w:rsidRPr="00BE31D8">
        <w:rPr>
          <w:rFonts w:ascii="Calibri" w:hAnsi="Calibri" w:cs="Calibri"/>
          <w:highlight w:val="yellow"/>
          <w:lang w:val="en-US"/>
        </w:rPr>
        <w:t>.</w:t>
      </w:r>
    </w:p>
    <w:p w:rsidR="001E600D" w:rsidRPr="00BE31D8" w:rsidRDefault="001E600D" w:rsidP="00556FA0">
      <w:pPr>
        <w:pStyle w:val="ListParagraph"/>
        <w:numPr>
          <w:ilvl w:val="0"/>
          <w:numId w:val="25"/>
        </w:numPr>
        <w:spacing w:after="0" w:line="240" w:lineRule="auto"/>
        <w:rPr>
          <w:rFonts w:ascii="Calibri" w:hAnsi="Calibri" w:cs="Calibri"/>
          <w:lang w:val="en-US"/>
        </w:rPr>
      </w:pPr>
      <w:r w:rsidRPr="00BE31D8">
        <w:rPr>
          <w:rFonts w:ascii="Calibri" w:hAnsi="Calibri" w:cs="Calibri"/>
          <w:lang w:val="en-US"/>
        </w:rPr>
        <w:t>Unique features of this contract are</w:t>
      </w:r>
      <w:r w:rsidR="00527B12" w:rsidRPr="00BE31D8">
        <w:rPr>
          <w:rFonts w:ascii="Calibri" w:hAnsi="Calibri" w:cs="Calibri"/>
          <w:lang w:val="en-US"/>
        </w:rPr>
        <w:t xml:space="preserve"> </w:t>
      </w:r>
      <w:r w:rsidR="00527B12" w:rsidRPr="00BE31D8">
        <w:rPr>
          <w:rFonts w:ascii="Calibri" w:hAnsi="Calibri" w:cs="Calibri"/>
          <w:highlight w:val="yellow"/>
          <w:lang w:val="en-US"/>
        </w:rPr>
        <w:t>[</w:t>
      </w:r>
      <w:proofErr w:type="gramStart"/>
      <w:r w:rsidR="00527B12" w:rsidRPr="00BE31D8">
        <w:rPr>
          <w:rFonts w:ascii="Calibri" w:hAnsi="Calibri" w:cs="Calibri"/>
          <w:highlight w:val="yellow"/>
          <w:lang w:val="en-US"/>
        </w:rPr>
        <w:t>insert</w:t>
      </w:r>
      <w:proofErr w:type="gramEnd"/>
      <w:r w:rsidR="00527B12" w:rsidRPr="00BE31D8">
        <w:rPr>
          <w:rFonts w:ascii="Calibri" w:hAnsi="Calibri" w:cs="Calibri"/>
          <w:highlight w:val="yellow"/>
          <w:lang w:val="en-US"/>
        </w:rPr>
        <w:t>]</w:t>
      </w:r>
      <w:r w:rsidR="00B33553" w:rsidRPr="00BE31D8">
        <w:rPr>
          <w:rFonts w:ascii="Calibri" w:hAnsi="Calibri" w:cs="Calibri"/>
          <w:lang w:val="en-US"/>
        </w:rPr>
        <w:t>.</w:t>
      </w:r>
    </w:p>
    <w:p w:rsidR="00433E2B" w:rsidRPr="00BE31D8" w:rsidRDefault="00433E2B" w:rsidP="00556FA0">
      <w:pPr>
        <w:pStyle w:val="ListParagraph"/>
        <w:numPr>
          <w:ilvl w:val="0"/>
          <w:numId w:val="25"/>
        </w:numPr>
        <w:spacing w:after="0" w:line="240" w:lineRule="auto"/>
        <w:rPr>
          <w:rFonts w:ascii="Calibri" w:hAnsi="Calibri" w:cs="Calibri"/>
          <w:lang w:val="en-US"/>
        </w:rPr>
      </w:pPr>
      <w:r w:rsidRPr="00BE31D8">
        <w:rPr>
          <w:rFonts w:ascii="Calibri" w:hAnsi="Calibri" w:cs="Calibri"/>
          <w:lang w:val="en-US"/>
        </w:rPr>
        <w:t>Variations to the contract will be dealt with by</w:t>
      </w:r>
      <w:r w:rsidR="00527B12" w:rsidRPr="00BE31D8">
        <w:rPr>
          <w:rFonts w:ascii="Calibri" w:hAnsi="Calibri" w:cs="Calibri"/>
          <w:lang w:val="en-US"/>
        </w:rPr>
        <w:t xml:space="preserve"> </w:t>
      </w:r>
      <w:r w:rsidR="00527B12" w:rsidRPr="00BE31D8">
        <w:rPr>
          <w:rFonts w:ascii="Calibri" w:hAnsi="Calibri" w:cs="Calibri"/>
          <w:highlight w:val="yellow"/>
          <w:lang w:val="en-US"/>
        </w:rPr>
        <w:t>[insert]</w:t>
      </w:r>
      <w:r w:rsidR="00B33553" w:rsidRPr="00BE31D8">
        <w:rPr>
          <w:rFonts w:ascii="Calibri" w:hAnsi="Calibri" w:cs="Calibri"/>
          <w:highlight w:val="yellow"/>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6115D3" w:rsidRPr="00BE31D8" w:rsidTr="00BE31D8">
        <w:tc>
          <w:tcPr>
            <w:tcW w:w="9242" w:type="dxa"/>
            <w:tcBorders>
              <w:top w:val="nil"/>
              <w:left w:val="nil"/>
              <w:bottom w:val="nil"/>
              <w:right w:val="nil"/>
            </w:tcBorders>
            <w:shd w:val="clear" w:color="auto" w:fill="FFFFFF"/>
          </w:tcPr>
          <w:p w:rsidR="00794DAE" w:rsidRPr="00BE31D8" w:rsidRDefault="00794DAE" w:rsidP="00433E2B">
            <w:pPr>
              <w:pStyle w:val="GPBGTTH2"/>
              <w:rPr>
                <w:rFonts w:ascii="Calibri" w:hAnsi="Calibri" w:cs="Calibri"/>
                <w:b w:val="0"/>
                <w:color w:val="808080"/>
                <w:sz w:val="28"/>
                <w:szCs w:val="28"/>
              </w:rPr>
            </w:pPr>
            <w:bookmarkStart w:id="41" w:name="_Toc383598395"/>
            <w:bookmarkStart w:id="42" w:name="_Toc383598672"/>
            <w:bookmarkStart w:id="43" w:name="_Toc387053564"/>
            <w:bookmarkStart w:id="44" w:name="_Toc390180801"/>
            <w:bookmarkStart w:id="45" w:name="_Toc390181033"/>
            <w:bookmarkStart w:id="46" w:name="_Toc390181121"/>
            <w:r w:rsidRPr="00BE31D8">
              <w:rPr>
                <w:rFonts w:ascii="Calibri" w:hAnsi="Calibri" w:cs="Calibri"/>
                <w:b w:val="0"/>
                <w:color w:val="808080"/>
                <w:sz w:val="28"/>
                <w:szCs w:val="28"/>
              </w:rPr>
              <w:t>Price</w:t>
            </w:r>
            <w:bookmarkEnd w:id="41"/>
            <w:bookmarkEnd w:id="42"/>
            <w:bookmarkEnd w:id="43"/>
            <w:bookmarkEnd w:id="44"/>
            <w:bookmarkEnd w:id="45"/>
            <w:bookmarkEnd w:id="46"/>
            <w:r w:rsidRPr="00BE31D8">
              <w:rPr>
                <w:rFonts w:ascii="Calibri" w:hAnsi="Calibri" w:cs="Calibri"/>
                <w:b w:val="0"/>
                <w:color w:val="808080"/>
                <w:sz w:val="28"/>
                <w:szCs w:val="28"/>
              </w:rPr>
              <w:t xml:space="preserve"> </w:t>
            </w:r>
          </w:p>
        </w:tc>
      </w:tr>
    </w:tbl>
    <w:p w:rsidR="00794DAE" w:rsidRPr="00BE31D8" w:rsidRDefault="00794DAE" w:rsidP="00556FA0">
      <w:pPr>
        <w:pStyle w:val="ListParagraph"/>
        <w:numPr>
          <w:ilvl w:val="0"/>
          <w:numId w:val="26"/>
        </w:numPr>
        <w:spacing w:after="0" w:line="240" w:lineRule="auto"/>
        <w:rPr>
          <w:rFonts w:ascii="Calibri" w:hAnsi="Calibri" w:cs="Calibri"/>
          <w:lang w:val="en-US"/>
        </w:rPr>
      </w:pPr>
      <w:r w:rsidRPr="00BE31D8">
        <w:rPr>
          <w:rFonts w:ascii="Calibri" w:hAnsi="Calibri" w:cs="Calibri"/>
          <w:lang w:val="en-US"/>
        </w:rPr>
        <w:t xml:space="preserve">The approved budget (for the whole-of-life) for this contract is </w:t>
      </w:r>
      <w:r w:rsidR="00527B12" w:rsidRPr="00BE31D8">
        <w:rPr>
          <w:rFonts w:ascii="Calibri" w:hAnsi="Calibri" w:cs="Calibri"/>
          <w:lang w:val="en-US"/>
        </w:rPr>
        <w:t>$</w:t>
      </w:r>
      <w:r w:rsidR="00527B12" w:rsidRPr="00BE31D8">
        <w:rPr>
          <w:rFonts w:ascii="Calibri" w:hAnsi="Calibri" w:cs="Calibri"/>
          <w:highlight w:val="yellow"/>
          <w:lang w:val="en-US"/>
        </w:rPr>
        <w:t>[insert</w:t>
      </w:r>
      <w:r w:rsidR="0074407F" w:rsidRPr="00BE31D8">
        <w:rPr>
          <w:rFonts w:ascii="Calibri" w:hAnsi="Calibri" w:cs="Calibri"/>
          <w:highlight w:val="yellow"/>
          <w:lang w:val="en-US"/>
        </w:rPr>
        <w:t>]</w:t>
      </w:r>
      <w:r w:rsidR="00B33553" w:rsidRPr="00BE31D8">
        <w:rPr>
          <w:rFonts w:ascii="Calibri" w:hAnsi="Calibri" w:cs="Calibri"/>
          <w:lang w:val="en-US"/>
        </w:rPr>
        <w:t xml:space="preserve">. </w:t>
      </w:r>
      <w:r w:rsidR="0074407F" w:rsidRPr="00BE31D8">
        <w:rPr>
          <w:rFonts w:ascii="Calibri" w:hAnsi="Calibri" w:cs="Calibri"/>
          <w:lang w:val="en-US"/>
        </w:rPr>
        <w:t>This</w:t>
      </w:r>
      <w:r w:rsidRPr="00BE31D8">
        <w:rPr>
          <w:rFonts w:ascii="Calibri" w:hAnsi="Calibri" w:cs="Calibri"/>
          <w:lang w:val="en-US"/>
        </w:rPr>
        <w:t xml:space="preserve"> is based</w:t>
      </w:r>
      <w:r w:rsidR="00B33553" w:rsidRPr="00BE31D8">
        <w:rPr>
          <w:rFonts w:ascii="Calibri" w:hAnsi="Calibri" w:cs="Calibri"/>
          <w:lang w:val="en-US"/>
        </w:rPr>
        <w:t xml:space="preserve"> on</w:t>
      </w:r>
      <w:r w:rsidRPr="00BE31D8">
        <w:rPr>
          <w:rFonts w:ascii="Calibri" w:hAnsi="Calibri" w:cs="Calibri"/>
          <w:lang w:val="en-US"/>
        </w:rPr>
        <w:t xml:space="preserve"> total capital costs of </w:t>
      </w:r>
      <w:r w:rsidR="00527B12" w:rsidRPr="00BE31D8">
        <w:rPr>
          <w:rFonts w:ascii="Calibri" w:hAnsi="Calibri" w:cs="Calibri"/>
          <w:lang w:val="en-US"/>
        </w:rPr>
        <w:t>$</w:t>
      </w:r>
      <w:r w:rsidR="00527B12" w:rsidRPr="00BE31D8">
        <w:rPr>
          <w:rFonts w:ascii="Calibri" w:hAnsi="Calibri" w:cs="Calibri"/>
          <w:highlight w:val="yellow"/>
          <w:lang w:val="en-US"/>
        </w:rPr>
        <w:t>[insert]</w:t>
      </w:r>
      <w:r w:rsidR="00527B12" w:rsidRPr="00BE31D8">
        <w:rPr>
          <w:rFonts w:ascii="Calibri" w:hAnsi="Calibri" w:cs="Calibri"/>
          <w:lang w:val="en-US"/>
        </w:rPr>
        <w:t xml:space="preserve"> </w:t>
      </w:r>
      <w:r w:rsidRPr="00BE31D8">
        <w:rPr>
          <w:rFonts w:ascii="Calibri" w:hAnsi="Calibri" w:cs="Calibri"/>
          <w:lang w:val="en-US"/>
        </w:rPr>
        <w:t xml:space="preserve">and total operational costs of </w:t>
      </w:r>
      <w:r w:rsidR="00527B12" w:rsidRPr="00BE31D8">
        <w:rPr>
          <w:rFonts w:ascii="Calibri" w:hAnsi="Calibri" w:cs="Calibri"/>
          <w:lang w:val="en-US"/>
        </w:rPr>
        <w:t>$</w:t>
      </w:r>
      <w:r w:rsidR="00527B12" w:rsidRPr="00BE31D8">
        <w:rPr>
          <w:rFonts w:ascii="Calibri" w:hAnsi="Calibri" w:cs="Calibri"/>
          <w:highlight w:val="yellow"/>
          <w:lang w:val="en-US"/>
        </w:rPr>
        <w:t>[insert]</w:t>
      </w:r>
      <w:r w:rsidR="00B33553" w:rsidRPr="00BE31D8">
        <w:rPr>
          <w:rFonts w:ascii="Calibri" w:hAnsi="Calibri" w:cs="Calibri"/>
          <w:highlight w:val="yellow"/>
          <w:lang w:val="en-US"/>
        </w:rPr>
        <w:t>.</w:t>
      </w:r>
    </w:p>
    <w:p w:rsidR="0004142F" w:rsidRPr="00BE31D8" w:rsidRDefault="00794DAE" w:rsidP="00556FA0">
      <w:pPr>
        <w:pStyle w:val="ListParagraph"/>
        <w:numPr>
          <w:ilvl w:val="0"/>
          <w:numId w:val="26"/>
        </w:numPr>
        <w:tabs>
          <w:tab w:val="left" w:pos="1276"/>
        </w:tabs>
        <w:spacing w:after="0" w:line="240" w:lineRule="auto"/>
        <w:rPr>
          <w:rFonts w:ascii="Calibri" w:hAnsi="Calibri" w:cs="Calibri"/>
          <w:lang w:val="en-US"/>
        </w:rPr>
      </w:pPr>
      <w:r w:rsidRPr="00BE31D8">
        <w:rPr>
          <w:rFonts w:ascii="Calibri" w:hAnsi="Calibri" w:cs="Calibri"/>
          <w:lang w:val="en-US"/>
        </w:rPr>
        <w:t>Payment will be subject to satisfactory delivery and made on</w:t>
      </w:r>
      <w:r w:rsidR="00527B12" w:rsidRPr="00BE31D8">
        <w:rPr>
          <w:rFonts w:ascii="Calibri" w:hAnsi="Calibri" w:cs="Calibri"/>
          <w:highlight w:val="yellow"/>
          <w:lang w:val="en-US"/>
        </w:rPr>
        <w:t xml:space="preserve"> [choose: </w:t>
      </w:r>
      <w:r w:rsidRPr="00BE31D8">
        <w:rPr>
          <w:rFonts w:ascii="Calibri" w:hAnsi="Calibri" w:cs="Calibri"/>
          <w:highlight w:val="yellow"/>
          <w:lang w:val="en-US"/>
        </w:rPr>
        <w:t>weekly / monthly / quarterly invoice / the successful delivery of milestones / at the end of the contract</w:t>
      </w:r>
      <w:r w:rsidR="00527B12" w:rsidRPr="00BE31D8">
        <w:rPr>
          <w:rFonts w:ascii="Calibri" w:hAnsi="Calibri" w:cs="Calibri"/>
          <w:lang w:val="en-US"/>
        </w:rPr>
        <w:t>]</w:t>
      </w:r>
      <w:r w:rsidRPr="00BE31D8">
        <w:rPr>
          <w:rFonts w:ascii="Calibri" w:hAnsi="Calibri" w:cs="Calibri"/>
          <w:lang w:val="en-US"/>
        </w:rPr>
        <w:t>.</w:t>
      </w:r>
    </w:p>
    <w:p w:rsidR="00794DAE" w:rsidRPr="00BE31D8" w:rsidRDefault="00794DAE" w:rsidP="00556FA0">
      <w:pPr>
        <w:pStyle w:val="ListParagraph"/>
        <w:numPr>
          <w:ilvl w:val="0"/>
          <w:numId w:val="26"/>
        </w:numPr>
        <w:spacing w:after="0" w:line="240" w:lineRule="auto"/>
        <w:rPr>
          <w:rFonts w:ascii="Calibri" w:hAnsi="Calibri" w:cs="Calibri"/>
          <w:lang w:val="en-US"/>
        </w:rPr>
      </w:pPr>
      <w:r w:rsidRPr="00BE31D8">
        <w:rPr>
          <w:rFonts w:ascii="Calibri" w:hAnsi="Calibri" w:cs="Calibri"/>
          <w:lang w:val="en-US"/>
        </w:rPr>
        <w:t>The table below details the whole-of-life costs over the duration of the contract.</w:t>
      </w:r>
    </w:p>
    <w:p w:rsidR="00B33553" w:rsidRPr="00BE31D8" w:rsidRDefault="00B33553" w:rsidP="00503F1C">
      <w:pPr>
        <w:spacing w:after="0" w:line="240" w:lineRule="auto"/>
        <w:rPr>
          <w:rFonts w:ascii="Calibri" w:hAnsi="Calibri" w:cs="Calibri"/>
          <w:b/>
          <w:lang w:val="en-US"/>
        </w:rPr>
      </w:pPr>
    </w:p>
    <w:p w:rsidR="007C59B9" w:rsidRPr="00BE31D8" w:rsidRDefault="007C59B9" w:rsidP="00503F1C">
      <w:pPr>
        <w:spacing w:after="0" w:line="240" w:lineRule="auto"/>
        <w:rPr>
          <w:rFonts w:ascii="Calibri" w:hAnsi="Calibri" w:cs="Calibri"/>
          <w:b/>
          <w:lang w:val="en-US"/>
        </w:rPr>
      </w:pPr>
    </w:p>
    <w:p w:rsidR="007C59B9" w:rsidRPr="00BE31D8" w:rsidRDefault="007C59B9" w:rsidP="00503F1C">
      <w:pPr>
        <w:spacing w:after="0" w:line="240" w:lineRule="auto"/>
        <w:rPr>
          <w:rFonts w:ascii="Calibri" w:hAnsi="Calibri" w:cs="Calibri"/>
          <w:b/>
          <w:lang w:val="en-US"/>
        </w:rPr>
      </w:pPr>
    </w:p>
    <w:p w:rsidR="007C59B9" w:rsidRPr="00BE31D8" w:rsidRDefault="007C59B9" w:rsidP="00503F1C">
      <w:pPr>
        <w:spacing w:after="0" w:line="240" w:lineRule="auto"/>
        <w:rPr>
          <w:rFonts w:ascii="Calibri" w:hAnsi="Calibri" w:cs="Calibri"/>
          <w:b/>
          <w:lang w:val="en-US"/>
        </w:rPr>
      </w:pPr>
    </w:p>
    <w:p w:rsidR="007C59B9" w:rsidRPr="00BE31D8" w:rsidRDefault="007C59B9" w:rsidP="00503F1C">
      <w:pPr>
        <w:spacing w:after="0" w:line="240" w:lineRule="auto"/>
        <w:rPr>
          <w:rFonts w:ascii="Calibri" w:hAnsi="Calibri" w:cs="Calibri"/>
          <w:b/>
          <w:lang w:val="en-US"/>
        </w:rPr>
      </w:pPr>
    </w:p>
    <w:p w:rsidR="007C59B9" w:rsidRPr="00BE31D8" w:rsidRDefault="007C59B9" w:rsidP="00503F1C">
      <w:pPr>
        <w:spacing w:after="0" w:line="240" w:lineRule="auto"/>
        <w:rPr>
          <w:rFonts w:ascii="Calibri" w:hAnsi="Calibri" w:cs="Calibri"/>
          <w:b/>
          <w:lang w:val="en-US"/>
        </w:rPr>
      </w:pPr>
    </w:p>
    <w:p w:rsidR="007C59B9" w:rsidRPr="00BE31D8" w:rsidRDefault="007C59B9" w:rsidP="00503F1C">
      <w:pPr>
        <w:spacing w:after="0" w:line="240" w:lineRule="auto"/>
        <w:rPr>
          <w:rFonts w:ascii="Calibri" w:hAnsi="Calibri" w:cs="Calibri"/>
          <w:b/>
          <w:lang w:val="en-US"/>
        </w:rPr>
      </w:pPr>
    </w:p>
    <w:p w:rsidR="007C59B9" w:rsidRPr="00BE31D8" w:rsidRDefault="007C59B9" w:rsidP="00503F1C">
      <w:pPr>
        <w:spacing w:after="0" w:line="240" w:lineRule="auto"/>
        <w:rPr>
          <w:rFonts w:ascii="Calibri" w:hAnsi="Calibri" w:cs="Calibri"/>
          <w:b/>
          <w:lang w:val="en-US"/>
        </w:rPr>
      </w:pPr>
    </w:p>
    <w:p w:rsidR="00794DAE" w:rsidRPr="00BE31D8" w:rsidRDefault="00794DAE" w:rsidP="00503F1C">
      <w:pPr>
        <w:spacing w:after="0" w:line="240" w:lineRule="auto"/>
        <w:rPr>
          <w:rFonts w:ascii="Calibri" w:hAnsi="Calibri" w:cs="Calibri"/>
          <w:b/>
          <w:lang w:val="en-US"/>
        </w:rPr>
      </w:pPr>
      <w:r w:rsidRPr="00BE31D8">
        <w:rPr>
          <w:rFonts w:ascii="Calibri" w:hAnsi="Calibri" w:cs="Calibri"/>
          <w:b/>
          <w:lang w:val="en-US"/>
        </w:rPr>
        <w:t xml:space="preserve">Whole-of-life costs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571"/>
        <w:gridCol w:w="1701"/>
        <w:gridCol w:w="1560"/>
        <w:gridCol w:w="1801"/>
      </w:tblGrid>
      <w:tr w:rsidR="00794DAE" w:rsidRPr="00BE31D8" w:rsidTr="00BE31D8">
        <w:tc>
          <w:tcPr>
            <w:tcW w:w="2439"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rPr>
                <w:rFonts w:ascii="Calibri" w:hAnsi="Calibri" w:cs="Calibri"/>
                <w:color w:val="FFFFFF"/>
                <w:lang w:val="en-US"/>
              </w:rPr>
            </w:pPr>
            <w:r w:rsidRPr="00BE31D8">
              <w:rPr>
                <w:rFonts w:ascii="Calibri" w:hAnsi="Calibri" w:cs="Calibri"/>
                <w:color w:val="FFFFFF"/>
                <w:lang w:val="en-US"/>
              </w:rPr>
              <w:t>Acquisition</w:t>
            </w:r>
          </w:p>
        </w:tc>
        <w:tc>
          <w:tcPr>
            <w:tcW w:w="157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Start up</w:t>
            </w:r>
          </w:p>
        </w:tc>
        <w:tc>
          <w:tcPr>
            <w:tcW w:w="17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Year 1</w:t>
            </w:r>
          </w:p>
        </w:tc>
        <w:tc>
          <w:tcPr>
            <w:tcW w:w="1560"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p>
        </w:tc>
        <w:tc>
          <w:tcPr>
            <w:tcW w:w="18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p>
        </w:tc>
      </w:tr>
      <w:tr w:rsidR="00794DAE" w:rsidRPr="00BE31D8" w:rsidTr="00BE31D8">
        <w:tc>
          <w:tcPr>
            <w:tcW w:w="2439" w:type="dxa"/>
            <w:tcBorders>
              <w:top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Initial purchase price</w:t>
            </w:r>
          </w:p>
        </w:tc>
        <w:tc>
          <w:tcPr>
            <w:tcW w:w="1571" w:type="dxa"/>
            <w:tcBorders>
              <w:top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701" w:type="dxa"/>
            <w:tcBorders>
              <w:top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tcBorders>
              <w:top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801" w:type="dxa"/>
            <w:tcBorders>
              <w:top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r>
      <w:tr w:rsidR="00794DAE" w:rsidRPr="00BE31D8" w:rsidTr="00BE31D8">
        <w:tc>
          <w:tcPr>
            <w:tcW w:w="2439"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Delivery</w:t>
            </w:r>
          </w:p>
        </w:tc>
        <w:tc>
          <w:tcPr>
            <w:tcW w:w="1571" w:type="dxa"/>
            <w:shd w:val="clear" w:color="auto" w:fill="auto"/>
          </w:tcPr>
          <w:p w:rsidR="00794DAE" w:rsidRPr="00BE31D8" w:rsidRDefault="00794DAE" w:rsidP="00BE31D8">
            <w:pPr>
              <w:spacing w:after="0"/>
              <w:jc w:val="right"/>
              <w:rPr>
                <w:rFonts w:ascii="Calibri" w:hAnsi="Calibri" w:cs="Calibri"/>
                <w:lang w:val="en-US"/>
              </w:rPr>
            </w:pPr>
          </w:p>
        </w:tc>
        <w:tc>
          <w:tcPr>
            <w:tcW w:w="1701"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shd w:val="clear" w:color="auto" w:fill="auto"/>
          </w:tcPr>
          <w:p w:rsidR="00794DAE" w:rsidRPr="00BE31D8" w:rsidRDefault="00794DAE" w:rsidP="00BE31D8">
            <w:pPr>
              <w:spacing w:after="0"/>
              <w:jc w:val="right"/>
              <w:rPr>
                <w:rFonts w:ascii="Calibri" w:hAnsi="Calibri" w:cs="Calibri"/>
                <w:lang w:val="en-US"/>
              </w:rPr>
            </w:pPr>
          </w:p>
        </w:tc>
        <w:tc>
          <w:tcPr>
            <w:tcW w:w="1801" w:type="dxa"/>
            <w:shd w:val="clear" w:color="auto" w:fill="auto"/>
          </w:tcPr>
          <w:p w:rsidR="00794DAE" w:rsidRPr="00BE31D8" w:rsidRDefault="00794DAE" w:rsidP="00BE31D8">
            <w:pPr>
              <w:spacing w:after="0"/>
              <w:jc w:val="right"/>
              <w:rPr>
                <w:rFonts w:ascii="Calibri" w:hAnsi="Calibri" w:cs="Calibri"/>
                <w:lang w:val="en-US"/>
              </w:rPr>
            </w:pPr>
          </w:p>
        </w:tc>
      </w:tr>
      <w:tr w:rsidR="00794DAE" w:rsidRPr="00BE31D8" w:rsidTr="00BE31D8">
        <w:tc>
          <w:tcPr>
            <w:tcW w:w="2439"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Installation</w:t>
            </w:r>
          </w:p>
        </w:tc>
        <w:tc>
          <w:tcPr>
            <w:tcW w:w="1571" w:type="dxa"/>
            <w:shd w:val="clear" w:color="auto" w:fill="auto"/>
          </w:tcPr>
          <w:p w:rsidR="00794DAE" w:rsidRPr="00BE31D8" w:rsidRDefault="00794DAE" w:rsidP="00BE31D8">
            <w:pPr>
              <w:spacing w:after="0"/>
              <w:jc w:val="right"/>
              <w:rPr>
                <w:rFonts w:ascii="Calibri" w:hAnsi="Calibri" w:cs="Calibri"/>
                <w:lang w:val="en-US"/>
              </w:rPr>
            </w:pPr>
          </w:p>
        </w:tc>
        <w:tc>
          <w:tcPr>
            <w:tcW w:w="1701"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shd w:val="clear" w:color="auto" w:fill="auto"/>
          </w:tcPr>
          <w:p w:rsidR="00794DAE" w:rsidRPr="00BE31D8" w:rsidRDefault="00794DAE" w:rsidP="00BE31D8">
            <w:pPr>
              <w:spacing w:after="0"/>
              <w:jc w:val="right"/>
              <w:rPr>
                <w:rFonts w:ascii="Calibri" w:hAnsi="Calibri" w:cs="Calibri"/>
                <w:lang w:val="en-US"/>
              </w:rPr>
            </w:pPr>
          </w:p>
        </w:tc>
        <w:tc>
          <w:tcPr>
            <w:tcW w:w="1801" w:type="dxa"/>
            <w:shd w:val="clear" w:color="auto" w:fill="auto"/>
          </w:tcPr>
          <w:p w:rsidR="00794DAE" w:rsidRPr="00BE31D8" w:rsidRDefault="00794DAE" w:rsidP="00BE31D8">
            <w:pPr>
              <w:spacing w:after="0"/>
              <w:jc w:val="right"/>
              <w:rPr>
                <w:rFonts w:ascii="Calibri" w:hAnsi="Calibri" w:cs="Calibri"/>
                <w:lang w:val="en-US"/>
              </w:rPr>
            </w:pPr>
          </w:p>
        </w:tc>
      </w:tr>
      <w:tr w:rsidR="00794DAE" w:rsidRPr="00BE31D8" w:rsidTr="00BE31D8">
        <w:tc>
          <w:tcPr>
            <w:tcW w:w="2439" w:type="dxa"/>
            <w:tcBorders>
              <w:bottom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Training</w:t>
            </w:r>
          </w:p>
        </w:tc>
        <w:tc>
          <w:tcPr>
            <w:tcW w:w="1571" w:type="dxa"/>
            <w:tcBorders>
              <w:bottom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701" w:type="dxa"/>
            <w:tcBorders>
              <w:bottom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tcBorders>
              <w:bottom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801" w:type="dxa"/>
            <w:tcBorders>
              <w:bottom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r>
      <w:tr w:rsidR="00794DAE" w:rsidRPr="00BE31D8" w:rsidTr="00BE31D8">
        <w:tc>
          <w:tcPr>
            <w:tcW w:w="2439"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rPr>
                <w:rFonts w:ascii="Calibri" w:hAnsi="Calibri" w:cs="Calibri"/>
                <w:color w:val="FFFFFF"/>
                <w:lang w:val="en-US"/>
              </w:rPr>
            </w:pPr>
            <w:r w:rsidRPr="00BE31D8">
              <w:rPr>
                <w:rFonts w:ascii="Calibri" w:hAnsi="Calibri" w:cs="Calibri"/>
                <w:color w:val="FFFFFF"/>
                <w:lang w:val="en-US"/>
              </w:rPr>
              <w:t>Operating costs</w:t>
            </w:r>
          </w:p>
        </w:tc>
        <w:tc>
          <w:tcPr>
            <w:tcW w:w="157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right"/>
              <w:rPr>
                <w:rFonts w:ascii="Calibri" w:hAnsi="Calibri" w:cs="Calibri"/>
                <w:color w:val="FFFFFF"/>
                <w:lang w:val="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Year 1</w:t>
            </w:r>
          </w:p>
        </w:tc>
        <w:tc>
          <w:tcPr>
            <w:tcW w:w="1560"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Year 2</w:t>
            </w:r>
          </w:p>
        </w:tc>
        <w:tc>
          <w:tcPr>
            <w:tcW w:w="18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Year 3</w:t>
            </w:r>
          </w:p>
        </w:tc>
      </w:tr>
      <w:tr w:rsidR="00794DAE" w:rsidRPr="00BE31D8" w:rsidTr="00BE31D8">
        <w:tc>
          <w:tcPr>
            <w:tcW w:w="2439" w:type="dxa"/>
            <w:tcBorders>
              <w:top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Consumables</w:t>
            </w:r>
          </w:p>
        </w:tc>
        <w:tc>
          <w:tcPr>
            <w:tcW w:w="1571" w:type="dxa"/>
            <w:tcBorders>
              <w:top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701" w:type="dxa"/>
            <w:tcBorders>
              <w:top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tcBorders>
              <w:top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801" w:type="dxa"/>
            <w:tcBorders>
              <w:top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2439"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Parts</w:t>
            </w:r>
          </w:p>
        </w:tc>
        <w:tc>
          <w:tcPr>
            <w:tcW w:w="1571" w:type="dxa"/>
            <w:shd w:val="clear" w:color="auto" w:fill="auto"/>
          </w:tcPr>
          <w:p w:rsidR="00794DAE" w:rsidRPr="00BE31D8" w:rsidRDefault="00794DAE" w:rsidP="00BE31D8">
            <w:pPr>
              <w:spacing w:after="0"/>
              <w:jc w:val="right"/>
              <w:rPr>
                <w:rFonts w:ascii="Calibri" w:hAnsi="Calibri" w:cs="Calibri"/>
                <w:lang w:val="en-US"/>
              </w:rPr>
            </w:pPr>
          </w:p>
        </w:tc>
        <w:tc>
          <w:tcPr>
            <w:tcW w:w="1701"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801"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2439" w:type="dxa"/>
            <w:shd w:val="clear" w:color="auto" w:fill="auto"/>
          </w:tcPr>
          <w:p w:rsidR="00794DAE" w:rsidRPr="00BE31D8" w:rsidRDefault="00794DAE" w:rsidP="00BE31D8">
            <w:pPr>
              <w:spacing w:after="0"/>
              <w:rPr>
                <w:rFonts w:ascii="Calibri" w:hAnsi="Calibri" w:cs="Calibri"/>
                <w:highlight w:val="yellow"/>
                <w:lang w:val="en-US"/>
              </w:rPr>
            </w:pPr>
            <w:proofErr w:type="spellStart"/>
            <w:r w:rsidRPr="00BE31D8">
              <w:rPr>
                <w:rFonts w:ascii="Calibri" w:hAnsi="Calibri" w:cs="Calibri"/>
                <w:highlight w:val="yellow"/>
                <w:lang w:val="en-US"/>
              </w:rPr>
              <w:t>Labour</w:t>
            </w:r>
            <w:proofErr w:type="spellEnd"/>
          </w:p>
        </w:tc>
        <w:tc>
          <w:tcPr>
            <w:tcW w:w="1571" w:type="dxa"/>
            <w:shd w:val="clear" w:color="auto" w:fill="auto"/>
          </w:tcPr>
          <w:p w:rsidR="00794DAE" w:rsidRPr="00BE31D8" w:rsidRDefault="00794DAE" w:rsidP="00BE31D8">
            <w:pPr>
              <w:spacing w:after="0"/>
              <w:jc w:val="right"/>
              <w:rPr>
                <w:rFonts w:ascii="Calibri" w:hAnsi="Calibri" w:cs="Calibri"/>
                <w:lang w:val="en-US"/>
              </w:rPr>
            </w:pPr>
          </w:p>
        </w:tc>
        <w:tc>
          <w:tcPr>
            <w:tcW w:w="1701"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801" w:type="dxa"/>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A658C7" w:rsidRPr="00BE31D8" w:rsidTr="00BE31D8">
        <w:tc>
          <w:tcPr>
            <w:tcW w:w="2439" w:type="dxa"/>
            <w:shd w:val="clear" w:color="auto" w:fill="auto"/>
          </w:tcPr>
          <w:p w:rsidR="00A658C7" w:rsidRPr="00BE31D8" w:rsidRDefault="00A658C7" w:rsidP="00BE31D8">
            <w:pPr>
              <w:spacing w:after="0"/>
              <w:rPr>
                <w:rFonts w:ascii="Calibri" w:hAnsi="Calibri" w:cs="Calibri"/>
                <w:highlight w:val="yellow"/>
                <w:lang w:val="en-US"/>
              </w:rPr>
            </w:pPr>
            <w:r w:rsidRPr="00BE31D8">
              <w:rPr>
                <w:rFonts w:ascii="Calibri" w:hAnsi="Calibri" w:cs="Calibri"/>
                <w:highlight w:val="yellow"/>
                <w:lang w:val="en-US"/>
              </w:rPr>
              <w:t>Maintenance</w:t>
            </w:r>
          </w:p>
        </w:tc>
        <w:tc>
          <w:tcPr>
            <w:tcW w:w="1571" w:type="dxa"/>
            <w:shd w:val="clear" w:color="auto" w:fill="auto"/>
          </w:tcPr>
          <w:p w:rsidR="00A658C7" w:rsidRPr="00BE31D8" w:rsidRDefault="00A658C7" w:rsidP="00BE31D8">
            <w:pPr>
              <w:spacing w:after="0"/>
              <w:jc w:val="right"/>
              <w:rPr>
                <w:rFonts w:ascii="Calibri" w:hAnsi="Calibri" w:cs="Calibri"/>
                <w:lang w:val="en-US"/>
              </w:rPr>
            </w:pPr>
          </w:p>
        </w:tc>
        <w:tc>
          <w:tcPr>
            <w:tcW w:w="1701" w:type="dxa"/>
            <w:shd w:val="clear" w:color="auto" w:fill="auto"/>
          </w:tcPr>
          <w:p w:rsidR="00A658C7" w:rsidRPr="00BE31D8" w:rsidRDefault="00A658C7" w:rsidP="00BE31D8">
            <w:pPr>
              <w:spacing w:after="0"/>
              <w:rPr>
                <w:rFonts w:ascii="Calibri" w:hAnsi="Calibri" w:cs="Calibri"/>
                <w:highlight w:val="yellow"/>
                <w:lang w:val="en-US"/>
              </w:rPr>
            </w:pPr>
          </w:p>
        </w:tc>
        <w:tc>
          <w:tcPr>
            <w:tcW w:w="1560" w:type="dxa"/>
            <w:shd w:val="clear" w:color="auto" w:fill="auto"/>
          </w:tcPr>
          <w:p w:rsidR="00A658C7" w:rsidRPr="00BE31D8" w:rsidRDefault="00A658C7" w:rsidP="00BE31D8">
            <w:pPr>
              <w:spacing w:after="0"/>
              <w:rPr>
                <w:rFonts w:ascii="Calibri" w:hAnsi="Calibri" w:cs="Calibri"/>
                <w:highlight w:val="yellow"/>
                <w:lang w:val="en-US"/>
              </w:rPr>
            </w:pPr>
          </w:p>
        </w:tc>
        <w:tc>
          <w:tcPr>
            <w:tcW w:w="1801" w:type="dxa"/>
            <w:shd w:val="clear" w:color="auto" w:fill="auto"/>
          </w:tcPr>
          <w:p w:rsidR="00A658C7" w:rsidRPr="00BE31D8" w:rsidRDefault="00A658C7" w:rsidP="00BE31D8">
            <w:pPr>
              <w:spacing w:after="0"/>
              <w:rPr>
                <w:rFonts w:ascii="Calibri" w:hAnsi="Calibri" w:cs="Calibri"/>
                <w:highlight w:val="yellow"/>
                <w:lang w:val="en-US"/>
              </w:rPr>
            </w:pPr>
          </w:p>
        </w:tc>
      </w:tr>
      <w:tr w:rsidR="00794DAE" w:rsidRPr="00BE31D8" w:rsidTr="00BE31D8">
        <w:tc>
          <w:tcPr>
            <w:tcW w:w="2439" w:type="dxa"/>
            <w:tcBorders>
              <w:bottom w:val="single" w:sz="4" w:space="0" w:color="FFFFFF"/>
            </w:tcBorders>
            <w:shd w:val="clear" w:color="auto" w:fill="auto"/>
          </w:tcPr>
          <w:p w:rsidR="00794DAE" w:rsidRPr="00BE31D8" w:rsidRDefault="00A658C7" w:rsidP="00BE31D8">
            <w:pPr>
              <w:spacing w:after="0"/>
              <w:rPr>
                <w:rFonts w:ascii="Calibri" w:hAnsi="Calibri" w:cs="Calibri"/>
                <w:highlight w:val="yellow"/>
                <w:lang w:val="en-US"/>
              </w:rPr>
            </w:pPr>
            <w:r w:rsidRPr="00BE31D8">
              <w:rPr>
                <w:rFonts w:ascii="Calibri" w:hAnsi="Calibri" w:cs="Calibri"/>
                <w:highlight w:val="yellow"/>
                <w:lang w:val="en-US"/>
              </w:rPr>
              <w:t>Support upgrades</w:t>
            </w:r>
          </w:p>
        </w:tc>
        <w:tc>
          <w:tcPr>
            <w:tcW w:w="1571" w:type="dxa"/>
            <w:tcBorders>
              <w:bottom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701" w:type="dxa"/>
            <w:tcBorders>
              <w:bottom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tcBorders>
              <w:bottom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801" w:type="dxa"/>
            <w:tcBorders>
              <w:bottom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2439"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rPr>
                <w:rFonts w:ascii="Calibri" w:hAnsi="Calibri" w:cs="Calibri"/>
                <w:color w:val="FFFFFF"/>
                <w:lang w:val="en-US"/>
              </w:rPr>
            </w:pPr>
            <w:r w:rsidRPr="00BE31D8">
              <w:rPr>
                <w:rFonts w:ascii="Calibri" w:hAnsi="Calibri" w:cs="Calibri"/>
                <w:color w:val="FFFFFF"/>
                <w:lang w:val="en-US"/>
              </w:rPr>
              <w:t>Revenue</w:t>
            </w:r>
          </w:p>
        </w:tc>
        <w:tc>
          <w:tcPr>
            <w:tcW w:w="157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right"/>
              <w:rPr>
                <w:rFonts w:ascii="Calibri" w:hAnsi="Calibri" w:cs="Calibri"/>
                <w:color w:val="FFFFFF"/>
                <w:lang w:val="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right"/>
              <w:rPr>
                <w:rFonts w:ascii="Calibri" w:hAnsi="Calibri" w:cs="Calibri"/>
                <w:color w:val="FFFFFF"/>
                <w:lang w:val="en-US"/>
              </w:rPr>
            </w:pPr>
            <w:r w:rsidRPr="00BE31D8">
              <w:rPr>
                <w:rFonts w:ascii="Calibri" w:hAnsi="Calibri" w:cs="Calibri"/>
                <w:color w:val="FFFFFF"/>
                <w:lang w:val="en-US"/>
              </w:rPr>
              <w:t>Year 1</w:t>
            </w:r>
          </w:p>
        </w:tc>
        <w:tc>
          <w:tcPr>
            <w:tcW w:w="1560"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right"/>
              <w:rPr>
                <w:rFonts w:ascii="Calibri" w:hAnsi="Calibri" w:cs="Calibri"/>
                <w:color w:val="FFFFFF"/>
                <w:lang w:val="en-US"/>
              </w:rPr>
            </w:pPr>
            <w:r w:rsidRPr="00BE31D8">
              <w:rPr>
                <w:rFonts w:ascii="Calibri" w:hAnsi="Calibri" w:cs="Calibri"/>
                <w:color w:val="FFFFFF"/>
                <w:lang w:val="en-US"/>
              </w:rPr>
              <w:t>Year 2</w:t>
            </w:r>
          </w:p>
        </w:tc>
        <w:tc>
          <w:tcPr>
            <w:tcW w:w="18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right"/>
              <w:rPr>
                <w:rFonts w:ascii="Calibri" w:hAnsi="Calibri" w:cs="Calibri"/>
                <w:color w:val="FFFFFF"/>
                <w:lang w:val="en-US"/>
              </w:rPr>
            </w:pPr>
            <w:r w:rsidRPr="00BE31D8">
              <w:rPr>
                <w:rFonts w:ascii="Calibri" w:hAnsi="Calibri" w:cs="Calibri"/>
                <w:color w:val="FFFFFF"/>
                <w:lang w:val="en-US"/>
              </w:rPr>
              <w:t>Year 3</w:t>
            </w:r>
          </w:p>
        </w:tc>
      </w:tr>
      <w:tr w:rsidR="00794DAE" w:rsidRPr="00BE31D8" w:rsidTr="00BE31D8">
        <w:tc>
          <w:tcPr>
            <w:tcW w:w="2439" w:type="dxa"/>
            <w:tcBorders>
              <w:top w:val="single" w:sz="4" w:space="0" w:color="FFFFFF"/>
              <w:bottom w:val="single" w:sz="4" w:space="0" w:color="FFFFFF"/>
            </w:tcBorders>
            <w:shd w:val="clear" w:color="auto" w:fill="auto"/>
          </w:tcPr>
          <w:p w:rsidR="00794DAE" w:rsidRPr="00BE31D8" w:rsidRDefault="00794DAE" w:rsidP="00BE31D8">
            <w:pPr>
              <w:spacing w:after="0"/>
              <w:rPr>
                <w:rFonts w:ascii="Calibri" w:hAnsi="Calibri" w:cs="Calibri"/>
                <w:lang w:val="en-US"/>
              </w:rPr>
            </w:pPr>
            <w:r w:rsidRPr="00BE31D8">
              <w:rPr>
                <w:rFonts w:ascii="Calibri" w:hAnsi="Calibri" w:cs="Calibri"/>
                <w:highlight w:val="yellow"/>
                <w:lang w:val="en-US"/>
              </w:rPr>
              <w:t>Revenue stream</w:t>
            </w:r>
          </w:p>
        </w:tc>
        <w:tc>
          <w:tcPr>
            <w:tcW w:w="1571" w:type="dxa"/>
            <w:tcBorders>
              <w:top w:val="single" w:sz="4" w:space="0" w:color="FFFFFF"/>
              <w:bottom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701" w:type="dxa"/>
            <w:tcBorders>
              <w:top w:val="single" w:sz="4" w:space="0" w:color="FFFFFF"/>
              <w:bottom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tcBorders>
              <w:top w:val="single" w:sz="4" w:space="0" w:color="FFFFFF"/>
              <w:bottom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801" w:type="dxa"/>
            <w:tcBorders>
              <w:top w:val="single" w:sz="4" w:space="0" w:color="FFFFFF"/>
              <w:bottom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2439"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rPr>
                <w:rFonts w:ascii="Calibri" w:hAnsi="Calibri" w:cs="Calibri"/>
                <w:color w:val="FFFFFF"/>
                <w:lang w:val="en-US"/>
              </w:rPr>
            </w:pPr>
            <w:r w:rsidRPr="00BE31D8">
              <w:rPr>
                <w:rFonts w:ascii="Calibri" w:hAnsi="Calibri" w:cs="Calibri"/>
                <w:color w:val="FFFFFF"/>
                <w:lang w:val="en-US"/>
              </w:rPr>
              <w:t>Disposal</w:t>
            </w:r>
          </w:p>
        </w:tc>
        <w:tc>
          <w:tcPr>
            <w:tcW w:w="157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right"/>
              <w:rPr>
                <w:rFonts w:ascii="Calibri" w:hAnsi="Calibri" w:cs="Calibri"/>
                <w:color w:val="FFFFFF"/>
                <w:lang w:val="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right"/>
              <w:rPr>
                <w:rFonts w:ascii="Calibri" w:hAnsi="Calibri" w:cs="Calibri"/>
                <w:color w:val="FFFFFF"/>
                <w:lang w:val="en-US"/>
              </w:rPr>
            </w:pPr>
          </w:p>
        </w:tc>
        <w:tc>
          <w:tcPr>
            <w:tcW w:w="1560"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right"/>
              <w:rPr>
                <w:rFonts w:ascii="Calibri" w:hAnsi="Calibri" w:cs="Calibri"/>
                <w:color w:val="FFFFFF"/>
                <w:lang w:val="en-US"/>
              </w:rPr>
            </w:pPr>
          </w:p>
        </w:tc>
        <w:tc>
          <w:tcPr>
            <w:tcW w:w="18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Year 3</w:t>
            </w:r>
          </w:p>
        </w:tc>
      </w:tr>
      <w:tr w:rsidR="00794DAE" w:rsidRPr="00BE31D8" w:rsidTr="00BE31D8">
        <w:tc>
          <w:tcPr>
            <w:tcW w:w="2439" w:type="dxa"/>
            <w:tcBorders>
              <w:top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Decommissioning</w:t>
            </w:r>
          </w:p>
        </w:tc>
        <w:tc>
          <w:tcPr>
            <w:tcW w:w="1571" w:type="dxa"/>
            <w:tcBorders>
              <w:top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701" w:type="dxa"/>
            <w:tcBorders>
              <w:top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560" w:type="dxa"/>
            <w:tcBorders>
              <w:top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801" w:type="dxa"/>
            <w:tcBorders>
              <w:top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2439" w:type="dxa"/>
            <w:tcBorders>
              <w:bottom w:val="sing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Removal</w:t>
            </w:r>
          </w:p>
        </w:tc>
        <w:tc>
          <w:tcPr>
            <w:tcW w:w="1571" w:type="dxa"/>
            <w:tcBorders>
              <w:bottom w:val="single" w:sz="4" w:space="0" w:color="auto"/>
            </w:tcBorders>
            <w:shd w:val="clear" w:color="auto" w:fill="auto"/>
          </w:tcPr>
          <w:p w:rsidR="00794DAE" w:rsidRPr="00BE31D8" w:rsidRDefault="00794DAE" w:rsidP="00BE31D8">
            <w:pPr>
              <w:spacing w:after="0"/>
              <w:jc w:val="right"/>
              <w:rPr>
                <w:rFonts w:ascii="Calibri" w:hAnsi="Calibri" w:cs="Calibri"/>
                <w:lang w:val="en-US"/>
              </w:rPr>
            </w:pPr>
          </w:p>
        </w:tc>
        <w:tc>
          <w:tcPr>
            <w:tcW w:w="1701" w:type="dxa"/>
            <w:tcBorders>
              <w:bottom w:val="single" w:sz="4" w:space="0" w:color="auto"/>
            </w:tcBorders>
            <w:shd w:val="clear" w:color="auto" w:fill="auto"/>
          </w:tcPr>
          <w:p w:rsidR="00794DAE" w:rsidRPr="00BE31D8" w:rsidRDefault="00794DAE" w:rsidP="00BE31D8">
            <w:pPr>
              <w:spacing w:after="0"/>
              <w:jc w:val="right"/>
              <w:rPr>
                <w:rFonts w:ascii="Calibri" w:hAnsi="Calibri" w:cs="Calibri"/>
                <w:lang w:val="en-US"/>
              </w:rPr>
            </w:pPr>
          </w:p>
        </w:tc>
        <w:tc>
          <w:tcPr>
            <w:tcW w:w="1560" w:type="dxa"/>
            <w:tcBorders>
              <w:bottom w:val="single" w:sz="4" w:space="0" w:color="auto"/>
            </w:tcBorders>
            <w:shd w:val="clear" w:color="auto" w:fill="auto"/>
          </w:tcPr>
          <w:p w:rsidR="00794DAE" w:rsidRPr="00BE31D8" w:rsidRDefault="00794DAE" w:rsidP="00BE31D8">
            <w:pPr>
              <w:spacing w:after="0"/>
              <w:jc w:val="right"/>
              <w:rPr>
                <w:rFonts w:ascii="Calibri" w:hAnsi="Calibri" w:cs="Calibri"/>
                <w:lang w:val="en-US"/>
              </w:rPr>
            </w:pPr>
          </w:p>
        </w:tc>
        <w:tc>
          <w:tcPr>
            <w:tcW w:w="1801" w:type="dxa"/>
            <w:tcBorders>
              <w:bottom w:val="sing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2439" w:type="dxa"/>
            <w:tcBorders>
              <w:bottom w:val="single" w:sz="12"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Disposal costs</w:t>
            </w:r>
          </w:p>
        </w:tc>
        <w:tc>
          <w:tcPr>
            <w:tcW w:w="1571" w:type="dxa"/>
            <w:tcBorders>
              <w:bottom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701" w:type="dxa"/>
            <w:tcBorders>
              <w:bottom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560" w:type="dxa"/>
            <w:tcBorders>
              <w:bottom w:val="single" w:sz="4" w:space="0" w:color="FFFFFF"/>
            </w:tcBorders>
            <w:shd w:val="clear" w:color="auto" w:fill="auto"/>
          </w:tcPr>
          <w:p w:rsidR="00794DAE" w:rsidRPr="00BE31D8" w:rsidRDefault="00794DAE" w:rsidP="00BE31D8">
            <w:pPr>
              <w:spacing w:after="0"/>
              <w:jc w:val="right"/>
              <w:rPr>
                <w:rFonts w:ascii="Calibri" w:hAnsi="Calibri" w:cs="Calibri"/>
                <w:lang w:val="en-US"/>
              </w:rPr>
            </w:pPr>
          </w:p>
        </w:tc>
        <w:tc>
          <w:tcPr>
            <w:tcW w:w="1801" w:type="dxa"/>
            <w:tcBorders>
              <w:bottom w:val="single" w:sz="4" w:space="0" w:color="FFFFFF"/>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2439" w:type="dxa"/>
            <w:tcBorders>
              <w:top w:val="single" w:sz="12" w:space="0" w:color="auto"/>
              <w:left w:val="nil"/>
              <w:bottom w:val="nil"/>
              <w:right w:val="single" w:sz="4" w:space="0" w:color="FFFFFF"/>
            </w:tcBorders>
            <w:shd w:val="clear" w:color="auto" w:fill="auto"/>
          </w:tcPr>
          <w:p w:rsidR="00794DAE" w:rsidRPr="00BE31D8" w:rsidRDefault="00794DAE" w:rsidP="00BE31D8">
            <w:pPr>
              <w:spacing w:after="0"/>
              <w:rPr>
                <w:rFonts w:ascii="Calibri" w:hAnsi="Calibri" w:cs="Calibri"/>
                <w:lang w:val="en-US"/>
              </w:rPr>
            </w:pPr>
          </w:p>
        </w:tc>
        <w:tc>
          <w:tcPr>
            <w:tcW w:w="157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Start up</w:t>
            </w:r>
          </w:p>
        </w:tc>
        <w:tc>
          <w:tcPr>
            <w:tcW w:w="17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Year 1</w:t>
            </w:r>
          </w:p>
        </w:tc>
        <w:tc>
          <w:tcPr>
            <w:tcW w:w="1560"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Year 2</w:t>
            </w:r>
          </w:p>
        </w:tc>
        <w:tc>
          <w:tcPr>
            <w:tcW w:w="1801" w:type="dxa"/>
            <w:tcBorders>
              <w:top w:val="single" w:sz="4" w:space="0" w:color="FFFFFF"/>
              <w:left w:val="single" w:sz="4" w:space="0" w:color="FFFFFF"/>
              <w:bottom w:val="single" w:sz="4" w:space="0" w:color="FFFFFF"/>
              <w:right w:val="single" w:sz="4" w:space="0" w:color="FFFFFF"/>
            </w:tcBorders>
            <w:shd w:val="clear" w:color="auto" w:fill="204D84"/>
          </w:tcPr>
          <w:p w:rsidR="00794DAE" w:rsidRPr="00BE31D8" w:rsidRDefault="00794DAE" w:rsidP="00BE31D8">
            <w:pPr>
              <w:spacing w:after="0"/>
              <w:jc w:val="center"/>
              <w:rPr>
                <w:rFonts w:ascii="Calibri" w:hAnsi="Calibri" w:cs="Calibri"/>
                <w:color w:val="FFFFFF"/>
                <w:lang w:val="en-US"/>
              </w:rPr>
            </w:pPr>
            <w:r w:rsidRPr="00BE31D8">
              <w:rPr>
                <w:rFonts w:ascii="Calibri" w:hAnsi="Calibri" w:cs="Calibri"/>
                <w:color w:val="FFFFFF"/>
                <w:lang w:val="en-US"/>
              </w:rPr>
              <w:t>Year 3</w:t>
            </w:r>
          </w:p>
        </w:tc>
      </w:tr>
      <w:tr w:rsidR="00794DAE" w:rsidRPr="00BE31D8" w:rsidTr="00BE31D8">
        <w:tc>
          <w:tcPr>
            <w:tcW w:w="2439" w:type="dxa"/>
            <w:tcBorders>
              <w:top w:val="nil"/>
              <w:left w:val="nil"/>
              <w:bottom w:val="nil"/>
            </w:tcBorders>
            <w:shd w:val="clear" w:color="auto" w:fill="auto"/>
          </w:tcPr>
          <w:p w:rsidR="00794DAE" w:rsidRPr="00BE31D8" w:rsidRDefault="00794DAE" w:rsidP="00BE31D8">
            <w:pPr>
              <w:spacing w:after="0"/>
              <w:jc w:val="right"/>
              <w:rPr>
                <w:rFonts w:ascii="Calibri" w:hAnsi="Calibri" w:cs="Calibri"/>
                <w:lang w:val="en-US"/>
              </w:rPr>
            </w:pPr>
            <w:r w:rsidRPr="00BE31D8">
              <w:rPr>
                <w:rFonts w:ascii="Calibri" w:hAnsi="Calibri" w:cs="Calibri"/>
                <w:lang w:val="en-US"/>
              </w:rPr>
              <w:t>Totals</w:t>
            </w:r>
          </w:p>
        </w:tc>
        <w:tc>
          <w:tcPr>
            <w:tcW w:w="1571" w:type="dxa"/>
            <w:tcBorders>
              <w:top w:val="single" w:sz="4" w:space="0" w:color="FFFFFF"/>
              <w:bottom w:val="doub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701" w:type="dxa"/>
            <w:tcBorders>
              <w:top w:val="single" w:sz="4" w:space="0" w:color="FFFFFF"/>
              <w:bottom w:val="doub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560" w:type="dxa"/>
            <w:tcBorders>
              <w:top w:val="single" w:sz="4" w:space="0" w:color="FFFFFF"/>
              <w:bottom w:val="doub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c>
          <w:tcPr>
            <w:tcW w:w="1801" w:type="dxa"/>
            <w:tcBorders>
              <w:top w:val="single" w:sz="4" w:space="0" w:color="FFFFFF"/>
              <w:bottom w:val="doub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7271" w:type="dxa"/>
            <w:gridSpan w:val="4"/>
            <w:tcBorders>
              <w:top w:val="nil"/>
              <w:left w:val="nil"/>
              <w:bottom w:val="nil"/>
            </w:tcBorders>
            <w:shd w:val="clear" w:color="auto" w:fill="auto"/>
          </w:tcPr>
          <w:p w:rsidR="00794DAE" w:rsidRPr="00BE31D8" w:rsidRDefault="00794DAE" w:rsidP="00BE31D8">
            <w:pPr>
              <w:spacing w:after="0"/>
              <w:jc w:val="right"/>
              <w:rPr>
                <w:rFonts w:ascii="Calibri" w:hAnsi="Calibri" w:cs="Calibri"/>
                <w:lang w:val="en-US"/>
              </w:rPr>
            </w:pPr>
            <w:r w:rsidRPr="00BE31D8">
              <w:rPr>
                <w:rFonts w:ascii="Calibri" w:hAnsi="Calibri" w:cs="Calibri"/>
                <w:lang w:val="en-US"/>
              </w:rPr>
              <w:t>Sub-total</w:t>
            </w:r>
          </w:p>
        </w:tc>
        <w:tc>
          <w:tcPr>
            <w:tcW w:w="1801" w:type="dxa"/>
            <w:tcBorders>
              <w:top w:val="single" w:sz="12" w:space="0" w:color="auto"/>
              <w:bottom w:val="doub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7271" w:type="dxa"/>
            <w:gridSpan w:val="4"/>
            <w:tcBorders>
              <w:top w:val="nil"/>
              <w:left w:val="nil"/>
              <w:bottom w:val="nil"/>
            </w:tcBorders>
            <w:shd w:val="clear" w:color="auto" w:fill="auto"/>
          </w:tcPr>
          <w:p w:rsidR="00794DAE" w:rsidRPr="00BE31D8" w:rsidRDefault="00794DAE" w:rsidP="00BE31D8">
            <w:pPr>
              <w:spacing w:after="0"/>
              <w:jc w:val="right"/>
              <w:rPr>
                <w:rFonts w:ascii="Calibri" w:hAnsi="Calibri" w:cs="Calibri"/>
                <w:lang w:val="en-US"/>
              </w:rPr>
            </w:pPr>
            <w:r w:rsidRPr="00BE31D8">
              <w:rPr>
                <w:rFonts w:ascii="Calibri" w:hAnsi="Calibri" w:cs="Calibri"/>
                <w:lang w:val="en-US"/>
              </w:rPr>
              <w:t>Less total revenue</w:t>
            </w:r>
          </w:p>
        </w:tc>
        <w:tc>
          <w:tcPr>
            <w:tcW w:w="1801" w:type="dxa"/>
            <w:tcBorders>
              <w:top w:val="single" w:sz="12" w:space="0" w:color="auto"/>
              <w:bottom w:val="doub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7271" w:type="dxa"/>
            <w:gridSpan w:val="4"/>
            <w:tcBorders>
              <w:top w:val="nil"/>
              <w:left w:val="nil"/>
              <w:bottom w:val="nil"/>
            </w:tcBorders>
            <w:shd w:val="clear" w:color="auto" w:fill="auto"/>
          </w:tcPr>
          <w:p w:rsidR="00794DAE" w:rsidRPr="00BE31D8" w:rsidRDefault="00794DAE" w:rsidP="00BE31D8">
            <w:pPr>
              <w:spacing w:after="0"/>
              <w:jc w:val="right"/>
              <w:rPr>
                <w:rFonts w:ascii="Calibri" w:hAnsi="Calibri" w:cs="Calibri"/>
                <w:lang w:val="en-US"/>
              </w:rPr>
            </w:pPr>
            <w:r w:rsidRPr="00BE31D8">
              <w:rPr>
                <w:rFonts w:ascii="Calibri" w:hAnsi="Calibri" w:cs="Calibri"/>
                <w:lang w:val="en-US"/>
              </w:rPr>
              <w:t>Less residual value on disposal</w:t>
            </w:r>
          </w:p>
        </w:tc>
        <w:tc>
          <w:tcPr>
            <w:tcW w:w="1801" w:type="dxa"/>
            <w:tcBorders>
              <w:top w:val="single" w:sz="12" w:space="0" w:color="auto"/>
              <w:bottom w:val="doub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r w:rsidR="00794DAE" w:rsidRPr="00BE31D8" w:rsidTr="00BE31D8">
        <w:tc>
          <w:tcPr>
            <w:tcW w:w="7271" w:type="dxa"/>
            <w:gridSpan w:val="4"/>
            <w:tcBorders>
              <w:top w:val="nil"/>
              <w:left w:val="nil"/>
              <w:bottom w:val="nil"/>
            </w:tcBorders>
            <w:shd w:val="clear" w:color="auto" w:fill="auto"/>
          </w:tcPr>
          <w:p w:rsidR="00794DAE" w:rsidRPr="00BE31D8" w:rsidRDefault="00794DAE" w:rsidP="00BE31D8">
            <w:pPr>
              <w:spacing w:after="0"/>
              <w:jc w:val="right"/>
              <w:rPr>
                <w:rFonts w:ascii="Calibri" w:hAnsi="Calibri" w:cs="Calibri"/>
                <w:lang w:val="en-US"/>
              </w:rPr>
            </w:pPr>
            <w:r w:rsidRPr="00BE31D8">
              <w:rPr>
                <w:rFonts w:ascii="Calibri" w:hAnsi="Calibri" w:cs="Calibri"/>
                <w:lang w:val="en-US"/>
              </w:rPr>
              <w:t>Estimated total cost over whole-of-life</w:t>
            </w:r>
          </w:p>
        </w:tc>
        <w:tc>
          <w:tcPr>
            <w:tcW w:w="1801" w:type="dxa"/>
            <w:tcBorders>
              <w:top w:val="double" w:sz="4" w:space="0" w:color="auto"/>
              <w:bottom w:val="double" w:sz="4" w:space="0" w:color="auto"/>
            </w:tcBorders>
            <w:shd w:val="clear" w:color="auto" w:fill="auto"/>
          </w:tcPr>
          <w:p w:rsidR="00794DAE" w:rsidRPr="00BE31D8" w:rsidRDefault="00794DAE" w:rsidP="00BE31D8">
            <w:pPr>
              <w:spacing w:after="0"/>
              <w:rPr>
                <w:rFonts w:ascii="Calibri" w:hAnsi="Calibri" w:cs="Calibri"/>
                <w:highlight w:val="yellow"/>
                <w:lang w:val="en-US"/>
              </w:rPr>
            </w:pPr>
            <w:r w:rsidRPr="00BE31D8">
              <w:rPr>
                <w:rFonts w:ascii="Calibri" w:hAnsi="Calibri" w:cs="Calibri"/>
                <w:highlight w:val="yellow"/>
                <w:lang w:val="en-US"/>
              </w:rPr>
              <w:t>$</w:t>
            </w:r>
          </w:p>
        </w:tc>
      </w:tr>
    </w:tbl>
    <w:p w:rsidR="00096E43" w:rsidRPr="00BE31D8" w:rsidRDefault="00096E43" w:rsidP="007C59B9">
      <w:pPr>
        <w:pStyle w:val="GPBGTTH1"/>
        <w:spacing w:before="280" w:after="80"/>
        <w:outlineLvl w:val="0"/>
        <w:rPr>
          <w:rFonts w:ascii="Calibri" w:hAnsi="Calibri" w:cs="Calibri"/>
          <w:b/>
          <w:color w:val="204D84"/>
          <w:sz w:val="44"/>
          <w:szCs w:val="44"/>
        </w:rPr>
      </w:pPr>
      <w:bookmarkStart w:id="47" w:name="_Toc383598396"/>
      <w:bookmarkStart w:id="48" w:name="_Toc383598673"/>
      <w:bookmarkStart w:id="49" w:name="_Toc387053565"/>
      <w:bookmarkStart w:id="50" w:name="_Toc390180802"/>
      <w:bookmarkStart w:id="51" w:name="_Toc390181034"/>
      <w:bookmarkStart w:id="52" w:name="_Toc390181122"/>
      <w:r w:rsidRPr="00BE31D8">
        <w:rPr>
          <w:rFonts w:ascii="Calibri" w:hAnsi="Calibri" w:cs="Calibri"/>
          <w:b/>
          <w:color w:val="204D84"/>
          <w:sz w:val="44"/>
          <w:szCs w:val="44"/>
        </w:rPr>
        <w:t>Contract delivery</w:t>
      </w:r>
      <w:bookmarkEnd w:id="47"/>
      <w:bookmarkEnd w:id="48"/>
      <w:bookmarkEnd w:id="49"/>
      <w:bookmarkEnd w:id="50"/>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13BEE" w:rsidRPr="00BE31D8" w:rsidTr="00BE31D8">
        <w:tc>
          <w:tcPr>
            <w:tcW w:w="9242" w:type="dxa"/>
            <w:tcBorders>
              <w:top w:val="nil"/>
              <w:left w:val="nil"/>
              <w:bottom w:val="nil"/>
              <w:right w:val="nil"/>
            </w:tcBorders>
            <w:shd w:val="clear" w:color="auto" w:fill="FFFFFF"/>
          </w:tcPr>
          <w:p w:rsidR="00096E43" w:rsidRPr="00BE31D8" w:rsidRDefault="00096E43" w:rsidP="00BE31D8">
            <w:pPr>
              <w:pStyle w:val="GPBGTTH2"/>
              <w:spacing w:before="0" w:after="80"/>
              <w:rPr>
                <w:rFonts w:ascii="Calibri" w:hAnsi="Calibri" w:cs="Calibri"/>
                <w:b w:val="0"/>
                <w:color w:val="808080"/>
                <w:sz w:val="28"/>
                <w:szCs w:val="28"/>
              </w:rPr>
            </w:pPr>
            <w:bookmarkStart w:id="53" w:name="_Toc383598397"/>
            <w:bookmarkStart w:id="54" w:name="_Toc383598674"/>
            <w:bookmarkStart w:id="55" w:name="_Toc387053566"/>
            <w:bookmarkStart w:id="56" w:name="_Toc390180803"/>
            <w:bookmarkStart w:id="57" w:name="_Toc390181035"/>
            <w:bookmarkStart w:id="58" w:name="_Toc390181123"/>
            <w:r w:rsidRPr="00BE31D8">
              <w:rPr>
                <w:rFonts w:ascii="Calibri" w:hAnsi="Calibri" w:cs="Calibri"/>
                <w:b w:val="0"/>
                <w:color w:val="808080"/>
                <w:sz w:val="28"/>
                <w:szCs w:val="28"/>
              </w:rPr>
              <w:t>Requirements</w:t>
            </w:r>
            <w:bookmarkEnd w:id="53"/>
            <w:bookmarkEnd w:id="54"/>
            <w:bookmarkEnd w:id="55"/>
            <w:bookmarkEnd w:id="56"/>
            <w:bookmarkEnd w:id="57"/>
            <w:bookmarkEnd w:id="58"/>
          </w:p>
        </w:tc>
      </w:tr>
    </w:tbl>
    <w:p w:rsidR="00096E43" w:rsidRPr="00BE31D8" w:rsidRDefault="00096E43" w:rsidP="00013BEE">
      <w:pPr>
        <w:spacing w:after="0" w:line="240" w:lineRule="auto"/>
        <w:rPr>
          <w:rFonts w:ascii="Calibri" w:hAnsi="Calibri" w:cs="Calibri"/>
          <w:lang w:val="en-US"/>
        </w:rPr>
      </w:pPr>
      <w:r w:rsidRPr="00BE31D8">
        <w:rPr>
          <w:rFonts w:ascii="Calibri" w:hAnsi="Calibri" w:cs="Calibri"/>
          <w:lang w:val="en-US"/>
        </w:rPr>
        <w:t>A detailed statement of requiremen</w:t>
      </w:r>
      <w:r w:rsidR="00013BEE" w:rsidRPr="00BE31D8">
        <w:rPr>
          <w:rFonts w:ascii="Calibri" w:hAnsi="Calibri" w:cs="Calibri"/>
          <w:lang w:val="en-US"/>
        </w:rPr>
        <w:t>ts is contained in the contract</w:t>
      </w:r>
      <w:r w:rsidRPr="00BE31D8">
        <w:rPr>
          <w:rFonts w:ascii="Calibri" w:hAnsi="Calibri" w:cs="Calibri"/>
          <w:lang w:val="en-US"/>
        </w:rPr>
        <w:t xml:space="preserve"> </w:t>
      </w:r>
      <w:r w:rsidRPr="00BE31D8">
        <w:rPr>
          <w:rFonts w:ascii="Calibri" w:hAnsi="Calibri" w:cs="Calibri"/>
          <w:highlight w:val="yellow"/>
          <w:lang w:val="en-US"/>
        </w:rPr>
        <w:t>[insert: schedule / appendix #]</w:t>
      </w:r>
      <w:r w:rsidR="00013BEE" w:rsidRPr="00BE31D8">
        <w:rPr>
          <w:rFonts w:ascii="Calibri" w:hAnsi="Calibri" w:cs="Calibri"/>
          <w:highlight w:val="yellow"/>
          <w:lang w:val="en-US"/>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gridCol w:w="170"/>
      </w:tblGrid>
      <w:tr w:rsidR="00013BEE" w:rsidRPr="00BE31D8" w:rsidTr="00BE31D8">
        <w:tc>
          <w:tcPr>
            <w:tcW w:w="9134" w:type="dxa"/>
            <w:gridSpan w:val="4"/>
            <w:tcBorders>
              <w:top w:val="nil"/>
              <w:left w:val="nil"/>
              <w:bottom w:val="nil"/>
              <w:right w:val="nil"/>
            </w:tcBorders>
            <w:shd w:val="clear" w:color="auto" w:fill="FFFFFF"/>
          </w:tcPr>
          <w:p w:rsidR="00096E43" w:rsidRPr="00BE31D8" w:rsidRDefault="00096E43" w:rsidP="00BE31D8">
            <w:pPr>
              <w:pStyle w:val="GPBGTTH2"/>
              <w:spacing w:before="280" w:after="80"/>
              <w:ind w:hanging="108"/>
              <w:rPr>
                <w:rFonts w:ascii="Calibri" w:hAnsi="Calibri" w:cs="Calibri"/>
                <w:b w:val="0"/>
                <w:color w:val="808080"/>
                <w:sz w:val="28"/>
                <w:szCs w:val="28"/>
              </w:rPr>
            </w:pPr>
            <w:bookmarkStart w:id="59" w:name="_Toc383598398"/>
            <w:bookmarkStart w:id="60" w:name="_Toc383598675"/>
            <w:bookmarkStart w:id="61" w:name="_Toc387053567"/>
            <w:bookmarkStart w:id="62" w:name="_Toc390180804"/>
            <w:bookmarkStart w:id="63" w:name="_Toc390181036"/>
            <w:bookmarkStart w:id="64" w:name="_Toc390181124"/>
            <w:r w:rsidRPr="00BE31D8">
              <w:rPr>
                <w:rFonts w:ascii="Calibri" w:hAnsi="Calibri" w:cs="Calibri"/>
                <w:b w:val="0"/>
                <w:color w:val="808080"/>
                <w:sz w:val="28"/>
                <w:szCs w:val="28"/>
              </w:rPr>
              <w:t>Key deliverables</w:t>
            </w:r>
            <w:bookmarkEnd w:id="59"/>
            <w:bookmarkEnd w:id="60"/>
            <w:bookmarkEnd w:id="61"/>
            <w:bookmarkEnd w:id="62"/>
            <w:bookmarkEnd w:id="63"/>
            <w:bookmarkEnd w:id="64"/>
          </w:p>
        </w:tc>
      </w:tr>
      <w:tr w:rsidR="00096E43" w:rsidRPr="00BE31D8" w:rsidTr="00BE31D8">
        <w:trPr>
          <w:gridAfter w:val="1"/>
          <w:wAfter w:w="62" w:type="dxa"/>
        </w:trPr>
        <w:tc>
          <w:tcPr>
            <w:tcW w:w="3969" w:type="dxa"/>
            <w:tcBorders>
              <w:top w:val="single" w:sz="4" w:space="0" w:color="FFFFFF"/>
              <w:left w:val="single" w:sz="4" w:space="0" w:color="FFFFFF"/>
              <w:bottom w:val="single" w:sz="4" w:space="0" w:color="FFFFFF"/>
              <w:right w:val="single" w:sz="4" w:space="0" w:color="FFFFFF"/>
            </w:tcBorders>
            <w:shd w:val="clear" w:color="auto" w:fill="204D84"/>
          </w:tcPr>
          <w:p w:rsidR="00096E43" w:rsidRPr="00BE31D8" w:rsidRDefault="00096E43" w:rsidP="00BE31D8">
            <w:pPr>
              <w:spacing w:after="0"/>
              <w:rPr>
                <w:rFonts w:ascii="Calibri" w:hAnsi="Calibri" w:cs="Calibri"/>
                <w:color w:val="FFFFFF"/>
                <w:lang w:val="en-US"/>
              </w:rPr>
            </w:pPr>
            <w:r w:rsidRPr="00BE31D8">
              <w:rPr>
                <w:rFonts w:ascii="Calibri" w:hAnsi="Calibri" w:cs="Calibri"/>
                <w:color w:val="FFFFFF"/>
              </w:rPr>
              <w:t>Deliverable</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rsidR="00096E43" w:rsidRPr="00BE31D8" w:rsidRDefault="00096E43" w:rsidP="00BE31D8">
            <w:pPr>
              <w:spacing w:after="0"/>
              <w:rPr>
                <w:rFonts w:ascii="Calibri" w:hAnsi="Calibri" w:cs="Calibri"/>
                <w:color w:val="FFFFFF"/>
                <w:lang w:val="en-US"/>
              </w:rPr>
            </w:pPr>
            <w:r w:rsidRPr="00BE31D8">
              <w:rPr>
                <w:rFonts w:ascii="Calibri" w:hAnsi="Calibri" w:cs="Calibri"/>
                <w:color w:val="FFFFFF"/>
              </w:rPr>
              <w:t>Standard / quality</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rsidR="00096E43" w:rsidRPr="00BE31D8" w:rsidRDefault="00096E43" w:rsidP="00BE31D8">
            <w:pPr>
              <w:spacing w:after="0"/>
              <w:rPr>
                <w:rFonts w:ascii="Calibri" w:hAnsi="Calibri" w:cs="Calibri"/>
                <w:color w:val="FFFFFF"/>
                <w:lang w:val="en-US"/>
              </w:rPr>
            </w:pPr>
            <w:r w:rsidRPr="00BE31D8">
              <w:rPr>
                <w:rFonts w:ascii="Calibri" w:hAnsi="Calibri" w:cs="Calibri"/>
                <w:color w:val="FFFFFF"/>
              </w:rPr>
              <w:t>Due date</w:t>
            </w:r>
          </w:p>
        </w:tc>
      </w:tr>
      <w:tr w:rsidR="00096E43" w:rsidRPr="00BE31D8" w:rsidTr="00BE31D8">
        <w:trPr>
          <w:gridAfter w:val="1"/>
          <w:wAfter w:w="62" w:type="dxa"/>
        </w:trPr>
        <w:tc>
          <w:tcPr>
            <w:tcW w:w="3969" w:type="dxa"/>
            <w:tcBorders>
              <w:top w:val="single" w:sz="4" w:space="0" w:color="FFFFFF"/>
            </w:tcBorders>
            <w:shd w:val="clear" w:color="auto" w:fill="auto"/>
          </w:tcPr>
          <w:p w:rsidR="00096E43" w:rsidRPr="00BE31D8" w:rsidRDefault="00096E43" w:rsidP="00BE31D8">
            <w:pPr>
              <w:pStyle w:val="ListParagraph"/>
              <w:numPr>
                <w:ilvl w:val="0"/>
                <w:numId w:val="15"/>
              </w:numPr>
              <w:spacing w:after="0"/>
              <w:contextualSpacing w:val="0"/>
              <w:rPr>
                <w:rFonts w:ascii="Calibri" w:hAnsi="Calibri" w:cs="Calibri"/>
                <w:lang w:val="en-US"/>
              </w:rPr>
            </w:pPr>
          </w:p>
        </w:tc>
        <w:tc>
          <w:tcPr>
            <w:tcW w:w="3119" w:type="dxa"/>
            <w:tcBorders>
              <w:top w:val="single" w:sz="4" w:space="0" w:color="FFFFFF"/>
            </w:tcBorders>
            <w:shd w:val="clear" w:color="auto" w:fill="auto"/>
          </w:tcPr>
          <w:p w:rsidR="00096E43" w:rsidRPr="00BE31D8" w:rsidRDefault="00096E43" w:rsidP="00BE31D8">
            <w:pPr>
              <w:spacing w:after="0"/>
              <w:rPr>
                <w:rFonts w:ascii="Calibri" w:hAnsi="Calibri" w:cs="Calibri"/>
                <w:lang w:val="en-US"/>
              </w:rPr>
            </w:pPr>
          </w:p>
        </w:tc>
        <w:tc>
          <w:tcPr>
            <w:tcW w:w="1984" w:type="dxa"/>
            <w:tcBorders>
              <w:top w:val="single" w:sz="4" w:space="0" w:color="FFFFFF"/>
            </w:tcBorders>
            <w:shd w:val="clear" w:color="auto" w:fill="auto"/>
          </w:tcPr>
          <w:p w:rsidR="00096E43" w:rsidRPr="00BE31D8" w:rsidRDefault="00096E43" w:rsidP="00BE31D8">
            <w:pPr>
              <w:spacing w:after="0"/>
              <w:rPr>
                <w:rFonts w:ascii="Calibri" w:hAnsi="Calibri" w:cs="Calibri"/>
                <w:lang w:val="en-US"/>
              </w:rPr>
            </w:pPr>
          </w:p>
        </w:tc>
      </w:tr>
      <w:tr w:rsidR="00096E43" w:rsidRPr="00BE31D8" w:rsidTr="00BE31D8">
        <w:trPr>
          <w:gridAfter w:val="1"/>
          <w:wAfter w:w="62" w:type="dxa"/>
        </w:trPr>
        <w:tc>
          <w:tcPr>
            <w:tcW w:w="3969" w:type="dxa"/>
            <w:shd w:val="clear" w:color="auto" w:fill="auto"/>
          </w:tcPr>
          <w:p w:rsidR="00096E43" w:rsidRPr="00BE31D8" w:rsidRDefault="00096E43" w:rsidP="00BE31D8">
            <w:pPr>
              <w:pStyle w:val="ListParagraph"/>
              <w:numPr>
                <w:ilvl w:val="0"/>
                <w:numId w:val="15"/>
              </w:numPr>
              <w:spacing w:after="0"/>
              <w:contextualSpacing w:val="0"/>
              <w:rPr>
                <w:rFonts w:ascii="Calibri" w:hAnsi="Calibri" w:cs="Calibri"/>
                <w:lang w:val="en-US"/>
              </w:rPr>
            </w:pPr>
          </w:p>
        </w:tc>
        <w:tc>
          <w:tcPr>
            <w:tcW w:w="3119" w:type="dxa"/>
            <w:shd w:val="clear" w:color="auto" w:fill="auto"/>
          </w:tcPr>
          <w:p w:rsidR="00096E43" w:rsidRPr="00BE31D8" w:rsidRDefault="00096E43" w:rsidP="00BE31D8">
            <w:pPr>
              <w:spacing w:after="0"/>
              <w:rPr>
                <w:rFonts w:ascii="Calibri" w:hAnsi="Calibri" w:cs="Calibri"/>
                <w:lang w:val="en-US"/>
              </w:rPr>
            </w:pPr>
          </w:p>
        </w:tc>
        <w:tc>
          <w:tcPr>
            <w:tcW w:w="1984" w:type="dxa"/>
            <w:shd w:val="clear" w:color="auto" w:fill="auto"/>
          </w:tcPr>
          <w:p w:rsidR="00096E43" w:rsidRPr="00BE31D8" w:rsidRDefault="00096E43" w:rsidP="00BE31D8">
            <w:pPr>
              <w:spacing w:after="0"/>
              <w:rPr>
                <w:rFonts w:ascii="Calibri" w:hAnsi="Calibri" w:cs="Calibri"/>
                <w:lang w:val="en-US"/>
              </w:rPr>
            </w:pPr>
          </w:p>
        </w:tc>
      </w:tr>
      <w:tr w:rsidR="00096E43" w:rsidRPr="00BE31D8" w:rsidTr="00BE31D8">
        <w:trPr>
          <w:gridAfter w:val="1"/>
          <w:wAfter w:w="62" w:type="dxa"/>
        </w:trPr>
        <w:tc>
          <w:tcPr>
            <w:tcW w:w="3969" w:type="dxa"/>
            <w:shd w:val="clear" w:color="auto" w:fill="auto"/>
          </w:tcPr>
          <w:p w:rsidR="00096E43" w:rsidRPr="00BE31D8" w:rsidRDefault="00096E43" w:rsidP="00BE31D8">
            <w:pPr>
              <w:pStyle w:val="ListParagraph"/>
              <w:numPr>
                <w:ilvl w:val="0"/>
                <w:numId w:val="15"/>
              </w:numPr>
              <w:spacing w:after="0"/>
              <w:contextualSpacing w:val="0"/>
              <w:rPr>
                <w:rFonts w:ascii="Calibri" w:hAnsi="Calibri" w:cs="Calibri"/>
                <w:lang w:val="en-US"/>
              </w:rPr>
            </w:pPr>
          </w:p>
        </w:tc>
        <w:tc>
          <w:tcPr>
            <w:tcW w:w="3119" w:type="dxa"/>
            <w:shd w:val="clear" w:color="auto" w:fill="auto"/>
          </w:tcPr>
          <w:p w:rsidR="00096E43" w:rsidRPr="00BE31D8" w:rsidRDefault="00096E43" w:rsidP="00BE31D8">
            <w:pPr>
              <w:spacing w:after="0"/>
              <w:rPr>
                <w:rFonts w:ascii="Calibri" w:hAnsi="Calibri" w:cs="Calibri"/>
                <w:lang w:val="en-US"/>
              </w:rPr>
            </w:pPr>
          </w:p>
        </w:tc>
        <w:tc>
          <w:tcPr>
            <w:tcW w:w="1984" w:type="dxa"/>
            <w:shd w:val="clear" w:color="auto" w:fill="auto"/>
          </w:tcPr>
          <w:p w:rsidR="00096E43" w:rsidRPr="00BE31D8" w:rsidRDefault="00096E43" w:rsidP="00BE31D8">
            <w:pPr>
              <w:spacing w:after="0"/>
              <w:rPr>
                <w:rFonts w:ascii="Calibri" w:hAnsi="Calibri" w:cs="Calibri"/>
                <w:lang w:val="en-US"/>
              </w:rPr>
            </w:pPr>
          </w:p>
        </w:tc>
      </w:tr>
      <w:tr w:rsidR="00096E43" w:rsidRPr="00BE31D8" w:rsidTr="00BE31D8">
        <w:trPr>
          <w:gridAfter w:val="1"/>
          <w:wAfter w:w="62" w:type="dxa"/>
        </w:trPr>
        <w:tc>
          <w:tcPr>
            <w:tcW w:w="3969" w:type="dxa"/>
            <w:shd w:val="clear" w:color="auto" w:fill="auto"/>
          </w:tcPr>
          <w:p w:rsidR="00096E43" w:rsidRPr="00BE31D8" w:rsidRDefault="00096E43" w:rsidP="00BE31D8">
            <w:pPr>
              <w:pStyle w:val="ListParagraph"/>
              <w:numPr>
                <w:ilvl w:val="0"/>
                <w:numId w:val="15"/>
              </w:numPr>
              <w:spacing w:after="0"/>
              <w:contextualSpacing w:val="0"/>
              <w:rPr>
                <w:rFonts w:ascii="Calibri" w:hAnsi="Calibri" w:cs="Calibri"/>
                <w:lang w:val="en-US"/>
              </w:rPr>
            </w:pPr>
          </w:p>
        </w:tc>
        <w:tc>
          <w:tcPr>
            <w:tcW w:w="3119" w:type="dxa"/>
            <w:shd w:val="clear" w:color="auto" w:fill="auto"/>
          </w:tcPr>
          <w:p w:rsidR="00096E43" w:rsidRPr="00BE31D8" w:rsidRDefault="00096E43" w:rsidP="00BE31D8">
            <w:pPr>
              <w:spacing w:after="0"/>
              <w:rPr>
                <w:rFonts w:ascii="Calibri" w:hAnsi="Calibri" w:cs="Calibri"/>
                <w:lang w:val="en-US"/>
              </w:rPr>
            </w:pPr>
          </w:p>
        </w:tc>
        <w:tc>
          <w:tcPr>
            <w:tcW w:w="1984" w:type="dxa"/>
            <w:shd w:val="clear" w:color="auto" w:fill="auto"/>
          </w:tcPr>
          <w:p w:rsidR="00096E43" w:rsidRPr="00BE31D8" w:rsidRDefault="00096E43" w:rsidP="00BE31D8">
            <w:pPr>
              <w:spacing w:after="0"/>
              <w:rPr>
                <w:rFonts w:ascii="Calibri" w:hAnsi="Calibri" w:cs="Calibri"/>
                <w:lang w:val="en-US"/>
              </w:rPr>
            </w:pPr>
          </w:p>
        </w:tc>
      </w:tr>
      <w:tr w:rsidR="00096E43" w:rsidRPr="00BE31D8" w:rsidTr="00BE31D8">
        <w:trPr>
          <w:gridAfter w:val="1"/>
          <w:wAfter w:w="62" w:type="dxa"/>
        </w:trPr>
        <w:tc>
          <w:tcPr>
            <w:tcW w:w="3969" w:type="dxa"/>
            <w:shd w:val="clear" w:color="auto" w:fill="auto"/>
          </w:tcPr>
          <w:p w:rsidR="00096E43" w:rsidRPr="00BE31D8" w:rsidRDefault="00096E43" w:rsidP="00BE31D8">
            <w:pPr>
              <w:pStyle w:val="ListParagraph"/>
              <w:numPr>
                <w:ilvl w:val="0"/>
                <w:numId w:val="15"/>
              </w:numPr>
              <w:spacing w:after="0"/>
              <w:contextualSpacing w:val="0"/>
              <w:rPr>
                <w:rFonts w:ascii="Calibri" w:hAnsi="Calibri" w:cs="Calibri"/>
                <w:lang w:val="en-US"/>
              </w:rPr>
            </w:pPr>
          </w:p>
        </w:tc>
        <w:tc>
          <w:tcPr>
            <w:tcW w:w="3119" w:type="dxa"/>
            <w:shd w:val="clear" w:color="auto" w:fill="auto"/>
          </w:tcPr>
          <w:p w:rsidR="00096E43" w:rsidRPr="00BE31D8" w:rsidRDefault="00096E43" w:rsidP="00BE31D8">
            <w:pPr>
              <w:spacing w:after="0"/>
              <w:rPr>
                <w:rFonts w:ascii="Calibri" w:hAnsi="Calibri" w:cs="Calibri"/>
                <w:lang w:val="en-US"/>
              </w:rPr>
            </w:pPr>
          </w:p>
        </w:tc>
        <w:tc>
          <w:tcPr>
            <w:tcW w:w="1984" w:type="dxa"/>
            <w:shd w:val="clear" w:color="auto" w:fill="auto"/>
          </w:tcPr>
          <w:p w:rsidR="00096E43" w:rsidRPr="00BE31D8" w:rsidRDefault="00096E43" w:rsidP="00BE31D8">
            <w:pPr>
              <w:spacing w:after="0"/>
              <w:rPr>
                <w:rFonts w:ascii="Calibri" w:hAnsi="Calibri" w:cs="Calibri"/>
                <w:lang w:val="en-US"/>
              </w:rPr>
            </w:pPr>
          </w:p>
        </w:tc>
      </w:tr>
      <w:tr w:rsidR="00013BEE" w:rsidRPr="00BE31D8" w:rsidTr="00BE31D8">
        <w:tc>
          <w:tcPr>
            <w:tcW w:w="9242" w:type="dxa"/>
            <w:gridSpan w:val="4"/>
            <w:tcBorders>
              <w:top w:val="nil"/>
              <w:left w:val="nil"/>
              <w:bottom w:val="nil"/>
              <w:right w:val="nil"/>
            </w:tcBorders>
            <w:shd w:val="clear" w:color="auto" w:fill="FFFFFF"/>
          </w:tcPr>
          <w:p w:rsidR="00096E43" w:rsidRPr="00BE31D8" w:rsidRDefault="00096E43" w:rsidP="00BE31D8">
            <w:pPr>
              <w:pStyle w:val="GPBGTTH2"/>
              <w:spacing w:before="280" w:after="80"/>
              <w:rPr>
                <w:rFonts w:ascii="Calibri" w:hAnsi="Calibri" w:cs="Calibri"/>
                <w:b w:val="0"/>
                <w:color w:val="808080"/>
                <w:sz w:val="28"/>
                <w:szCs w:val="28"/>
              </w:rPr>
            </w:pPr>
            <w:bookmarkStart w:id="65" w:name="_Toc383598399"/>
            <w:bookmarkStart w:id="66" w:name="_Toc383598676"/>
            <w:bookmarkStart w:id="67" w:name="_Toc387053568"/>
            <w:bookmarkStart w:id="68" w:name="_Toc390180805"/>
            <w:bookmarkStart w:id="69" w:name="_Toc390181037"/>
            <w:bookmarkStart w:id="70" w:name="_Toc390181125"/>
            <w:r w:rsidRPr="00BE31D8">
              <w:rPr>
                <w:rFonts w:ascii="Calibri" w:hAnsi="Calibri" w:cs="Calibri"/>
                <w:b w:val="0"/>
                <w:color w:val="808080"/>
                <w:sz w:val="28"/>
                <w:szCs w:val="28"/>
              </w:rPr>
              <w:t>Continuous improvement</w:t>
            </w:r>
            <w:r w:rsidR="00AD6D82" w:rsidRPr="00BE31D8">
              <w:rPr>
                <w:rFonts w:ascii="Calibri" w:hAnsi="Calibri" w:cs="Calibri"/>
                <w:b w:val="0"/>
                <w:color w:val="808080"/>
                <w:sz w:val="28"/>
                <w:szCs w:val="28"/>
              </w:rPr>
              <w:t xml:space="preserve"> and innovation</w:t>
            </w:r>
            <w:bookmarkEnd w:id="65"/>
            <w:bookmarkEnd w:id="66"/>
            <w:bookmarkEnd w:id="67"/>
            <w:bookmarkEnd w:id="68"/>
            <w:bookmarkEnd w:id="69"/>
            <w:bookmarkEnd w:id="70"/>
          </w:p>
        </w:tc>
      </w:tr>
    </w:tbl>
    <w:p w:rsidR="00013BEE" w:rsidRPr="00BE31D8" w:rsidRDefault="00096E43" w:rsidP="005F25AA">
      <w:pPr>
        <w:spacing w:after="0" w:line="240" w:lineRule="auto"/>
        <w:rPr>
          <w:rFonts w:ascii="Calibri" w:hAnsi="Calibri" w:cs="Calibri"/>
          <w:lang w:val="en-US"/>
        </w:rPr>
      </w:pPr>
      <w:r w:rsidRPr="00BE31D8">
        <w:rPr>
          <w:rFonts w:ascii="Calibri" w:hAnsi="Calibri" w:cs="Calibri"/>
          <w:lang w:val="en-US"/>
        </w:rPr>
        <w:t>Both the agency and the supplier are committed to ensuring continuous improvement in the efficiency and effectiveness</w:t>
      </w:r>
      <w:r w:rsidR="00E51D83" w:rsidRPr="00BE31D8">
        <w:rPr>
          <w:rFonts w:ascii="Calibri" w:hAnsi="Calibri" w:cs="Calibri"/>
          <w:lang w:val="en-US"/>
        </w:rPr>
        <w:t xml:space="preserve"> of delivery under the contract, as well as investigating opportunities for innovation. Both parties agree to discuss options for continuous improvement regularly and report on improvement initiatives.</w:t>
      </w:r>
    </w:p>
    <w:p w:rsidR="005F25AA" w:rsidRPr="00BE31D8" w:rsidRDefault="005F25AA" w:rsidP="005F25AA">
      <w:pPr>
        <w:spacing w:after="0" w:line="240" w:lineRule="auto"/>
        <w:rPr>
          <w:rFonts w:ascii="Calibri" w:hAnsi="Calibri" w:cs="Calibri"/>
          <w:lang w:val="en-US"/>
        </w:rPr>
      </w:pPr>
    </w:p>
    <w:p w:rsidR="007C59B9" w:rsidRPr="00BE31D8" w:rsidRDefault="007C59B9" w:rsidP="005F25AA">
      <w:pPr>
        <w:spacing w:after="0" w:line="240" w:lineRule="auto"/>
        <w:rPr>
          <w:rFonts w:ascii="Calibri" w:hAnsi="Calibri" w:cs="Calibri"/>
          <w:lang w:val="en-US"/>
        </w:rPr>
      </w:pPr>
    </w:p>
    <w:p w:rsidR="007C59B9" w:rsidRPr="00BE31D8" w:rsidRDefault="007C59B9" w:rsidP="005F25AA">
      <w:pPr>
        <w:spacing w:after="0" w:line="240" w:lineRule="auto"/>
        <w:rPr>
          <w:rFonts w:ascii="Calibri" w:hAnsi="Calibri" w:cs="Calibri"/>
          <w:lang w:val="en-US"/>
        </w:rPr>
      </w:pPr>
    </w:p>
    <w:p w:rsidR="007C59B9" w:rsidRPr="00BE31D8" w:rsidRDefault="007C59B9" w:rsidP="005F25AA">
      <w:pPr>
        <w:spacing w:after="0" w:line="240" w:lineRule="auto"/>
        <w:rPr>
          <w:rFonts w:ascii="Calibri" w:hAnsi="Calibri" w:cs="Calibri"/>
          <w:lang w:val="en-US"/>
        </w:rPr>
      </w:pPr>
    </w:p>
    <w:p w:rsidR="00E51D83" w:rsidRPr="00BE31D8" w:rsidRDefault="00E51D83" w:rsidP="005F25AA">
      <w:pPr>
        <w:spacing w:after="0" w:line="240" w:lineRule="auto"/>
        <w:rPr>
          <w:rFonts w:ascii="Calibri" w:hAnsi="Calibri" w:cs="Calibri"/>
          <w:b/>
          <w:color w:val="000000"/>
          <w:lang w:val="en-US"/>
        </w:rPr>
      </w:pPr>
      <w:r w:rsidRPr="00BE31D8">
        <w:rPr>
          <w:rFonts w:ascii="Calibri" w:hAnsi="Calibri" w:cs="Calibri"/>
          <w:b/>
          <w:color w:val="000000"/>
          <w:lang w:val="en-US"/>
        </w:rPr>
        <w:t xml:space="preserve">Initial areas that could benefit from continuous improvement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gridCol w:w="170"/>
      </w:tblGrid>
      <w:tr w:rsidR="00E51D83" w:rsidRPr="00BE31D8" w:rsidTr="00BE31D8">
        <w:trPr>
          <w:gridAfter w:val="1"/>
          <w:wAfter w:w="62" w:type="dxa"/>
        </w:trPr>
        <w:tc>
          <w:tcPr>
            <w:tcW w:w="3969" w:type="dxa"/>
            <w:tcBorders>
              <w:top w:val="single" w:sz="4" w:space="0" w:color="FFFFFF"/>
              <w:left w:val="single" w:sz="4" w:space="0" w:color="FFFFFF"/>
              <w:bottom w:val="single" w:sz="4" w:space="0" w:color="FFFFFF"/>
              <w:right w:val="single" w:sz="4" w:space="0" w:color="FFFFFF"/>
            </w:tcBorders>
            <w:shd w:val="clear" w:color="auto" w:fill="204D84"/>
          </w:tcPr>
          <w:p w:rsidR="00E51D83" w:rsidRPr="00BE31D8" w:rsidRDefault="00E51D83" w:rsidP="00BE31D8">
            <w:pPr>
              <w:spacing w:after="0"/>
              <w:rPr>
                <w:rFonts w:ascii="Calibri" w:hAnsi="Calibri" w:cs="Calibri"/>
                <w:color w:val="FFFFFF"/>
                <w:lang w:val="en-US"/>
              </w:rPr>
            </w:pPr>
            <w:r w:rsidRPr="00BE31D8">
              <w:rPr>
                <w:rFonts w:ascii="Calibri" w:hAnsi="Calibri" w:cs="Calibri"/>
                <w:color w:val="FFFFFF"/>
              </w:rPr>
              <w:t>Area for improvement</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rsidR="00E51D83" w:rsidRPr="00BE31D8" w:rsidRDefault="00E51D83" w:rsidP="00BE31D8">
            <w:pPr>
              <w:spacing w:after="0"/>
              <w:rPr>
                <w:rFonts w:ascii="Calibri" w:hAnsi="Calibri" w:cs="Calibri"/>
                <w:color w:val="FFFFFF"/>
                <w:lang w:val="en-US"/>
              </w:rPr>
            </w:pPr>
            <w:r w:rsidRPr="00BE31D8">
              <w:rPr>
                <w:rFonts w:ascii="Calibri" w:hAnsi="Calibri" w:cs="Calibri"/>
                <w:color w:val="FFFFFF"/>
              </w:rPr>
              <w:t>Options to operationalise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rsidR="00E51D83" w:rsidRPr="00BE31D8" w:rsidRDefault="00E51D83" w:rsidP="00BE31D8">
            <w:pPr>
              <w:spacing w:after="0"/>
              <w:rPr>
                <w:rFonts w:ascii="Calibri" w:hAnsi="Calibri" w:cs="Calibri"/>
                <w:color w:val="FFFFFF"/>
                <w:lang w:val="en-US"/>
              </w:rPr>
            </w:pPr>
            <w:r w:rsidRPr="00BE31D8">
              <w:rPr>
                <w:rFonts w:ascii="Calibri" w:hAnsi="Calibri" w:cs="Calibri"/>
                <w:color w:val="FFFFFF"/>
              </w:rPr>
              <w:t>Timeframe</w:t>
            </w:r>
          </w:p>
        </w:tc>
      </w:tr>
      <w:tr w:rsidR="00E51D83" w:rsidRPr="00BE31D8" w:rsidTr="00BE31D8">
        <w:trPr>
          <w:gridAfter w:val="1"/>
          <w:wAfter w:w="62" w:type="dxa"/>
        </w:trPr>
        <w:tc>
          <w:tcPr>
            <w:tcW w:w="3969" w:type="dxa"/>
            <w:tcBorders>
              <w:top w:val="single" w:sz="4" w:space="0" w:color="FFFFFF"/>
            </w:tcBorders>
            <w:shd w:val="clear" w:color="auto" w:fill="auto"/>
          </w:tcPr>
          <w:p w:rsidR="00E51D83" w:rsidRPr="00BE31D8" w:rsidRDefault="00E51D83" w:rsidP="00BE31D8">
            <w:pPr>
              <w:pStyle w:val="ListParagraph"/>
              <w:numPr>
                <w:ilvl w:val="0"/>
                <w:numId w:val="16"/>
              </w:numPr>
              <w:spacing w:after="0"/>
              <w:contextualSpacing w:val="0"/>
              <w:rPr>
                <w:rFonts w:ascii="Calibri" w:hAnsi="Calibri" w:cs="Calibri"/>
                <w:lang w:val="en-US"/>
              </w:rPr>
            </w:pPr>
          </w:p>
        </w:tc>
        <w:tc>
          <w:tcPr>
            <w:tcW w:w="3119" w:type="dxa"/>
            <w:tcBorders>
              <w:top w:val="single" w:sz="4" w:space="0" w:color="FFFFFF"/>
            </w:tcBorders>
            <w:shd w:val="clear" w:color="auto" w:fill="auto"/>
          </w:tcPr>
          <w:p w:rsidR="00E51D83" w:rsidRPr="00BE31D8" w:rsidRDefault="00E51D83" w:rsidP="00BE31D8">
            <w:pPr>
              <w:spacing w:after="0"/>
              <w:rPr>
                <w:rFonts w:ascii="Calibri" w:hAnsi="Calibri" w:cs="Calibri"/>
                <w:lang w:val="en-US"/>
              </w:rPr>
            </w:pPr>
          </w:p>
        </w:tc>
        <w:tc>
          <w:tcPr>
            <w:tcW w:w="1984" w:type="dxa"/>
            <w:tcBorders>
              <w:top w:val="single" w:sz="4" w:space="0" w:color="FFFFFF"/>
            </w:tcBorders>
            <w:shd w:val="clear" w:color="auto" w:fill="auto"/>
          </w:tcPr>
          <w:p w:rsidR="00E51D83" w:rsidRPr="00BE31D8" w:rsidRDefault="00E51D83" w:rsidP="00BE31D8">
            <w:pPr>
              <w:spacing w:after="0"/>
              <w:rPr>
                <w:rFonts w:ascii="Calibri" w:hAnsi="Calibri" w:cs="Calibri"/>
                <w:lang w:val="en-US"/>
              </w:rPr>
            </w:pPr>
          </w:p>
        </w:tc>
      </w:tr>
      <w:tr w:rsidR="00E51D83" w:rsidRPr="00BE31D8" w:rsidTr="00BE31D8">
        <w:trPr>
          <w:gridAfter w:val="1"/>
          <w:wAfter w:w="62" w:type="dxa"/>
        </w:trPr>
        <w:tc>
          <w:tcPr>
            <w:tcW w:w="3969" w:type="dxa"/>
            <w:shd w:val="clear" w:color="auto" w:fill="auto"/>
          </w:tcPr>
          <w:p w:rsidR="00E51D83" w:rsidRPr="00BE31D8" w:rsidRDefault="00E51D83" w:rsidP="00BE31D8">
            <w:pPr>
              <w:pStyle w:val="ListParagraph"/>
              <w:numPr>
                <w:ilvl w:val="0"/>
                <w:numId w:val="16"/>
              </w:numPr>
              <w:spacing w:after="0"/>
              <w:contextualSpacing w:val="0"/>
              <w:rPr>
                <w:rFonts w:ascii="Calibri" w:hAnsi="Calibri" w:cs="Calibri"/>
                <w:lang w:val="en-US"/>
              </w:rPr>
            </w:pPr>
          </w:p>
        </w:tc>
        <w:tc>
          <w:tcPr>
            <w:tcW w:w="3119" w:type="dxa"/>
            <w:shd w:val="clear" w:color="auto" w:fill="auto"/>
          </w:tcPr>
          <w:p w:rsidR="00E51D83" w:rsidRPr="00BE31D8" w:rsidRDefault="00E51D83" w:rsidP="00BE31D8">
            <w:pPr>
              <w:spacing w:after="0"/>
              <w:rPr>
                <w:rFonts w:ascii="Calibri" w:hAnsi="Calibri" w:cs="Calibri"/>
                <w:lang w:val="en-US"/>
              </w:rPr>
            </w:pPr>
          </w:p>
        </w:tc>
        <w:tc>
          <w:tcPr>
            <w:tcW w:w="1984" w:type="dxa"/>
            <w:shd w:val="clear" w:color="auto" w:fill="auto"/>
          </w:tcPr>
          <w:p w:rsidR="00E51D83" w:rsidRPr="00BE31D8" w:rsidRDefault="00E51D83" w:rsidP="00BE31D8">
            <w:pPr>
              <w:spacing w:after="0"/>
              <w:rPr>
                <w:rFonts w:ascii="Calibri" w:hAnsi="Calibri" w:cs="Calibri"/>
                <w:lang w:val="en-US"/>
              </w:rPr>
            </w:pPr>
          </w:p>
        </w:tc>
      </w:tr>
      <w:tr w:rsidR="00E51D83" w:rsidRPr="00BE31D8" w:rsidTr="00BE31D8">
        <w:trPr>
          <w:gridAfter w:val="1"/>
          <w:wAfter w:w="62" w:type="dxa"/>
        </w:trPr>
        <w:tc>
          <w:tcPr>
            <w:tcW w:w="3969" w:type="dxa"/>
            <w:shd w:val="clear" w:color="auto" w:fill="auto"/>
          </w:tcPr>
          <w:p w:rsidR="00E51D83" w:rsidRPr="00BE31D8" w:rsidRDefault="00E51D83" w:rsidP="00BE31D8">
            <w:pPr>
              <w:pStyle w:val="ListParagraph"/>
              <w:numPr>
                <w:ilvl w:val="0"/>
                <w:numId w:val="16"/>
              </w:numPr>
              <w:spacing w:after="0"/>
              <w:contextualSpacing w:val="0"/>
              <w:rPr>
                <w:rFonts w:ascii="Calibri" w:hAnsi="Calibri" w:cs="Calibri"/>
                <w:lang w:val="en-US"/>
              </w:rPr>
            </w:pPr>
          </w:p>
        </w:tc>
        <w:tc>
          <w:tcPr>
            <w:tcW w:w="3119" w:type="dxa"/>
            <w:shd w:val="clear" w:color="auto" w:fill="auto"/>
          </w:tcPr>
          <w:p w:rsidR="00E51D83" w:rsidRPr="00BE31D8" w:rsidRDefault="00E51D83" w:rsidP="00BE31D8">
            <w:pPr>
              <w:spacing w:after="0"/>
              <w:rPr>
                <w:rFonts w:ascii="Calibri" w:hAnsi="Calibri" w:cs="Calibri"/>
                <w:lang w:val="en-US"/>
              </w:rPr>
            </w:pPr>
          </w:p>
        </w:tc>
        <w:tc>
          <w:tcPr>
            <w:tcW w:w="1984" w:type="dxa"/>
            <w:shd w:val="clear" w:color="auto" w:fill="auto"/>
          </w:tcPr>
          <w:p w:rsidR="00E51D83" w:rsidRPr="00BE31D8" w:rsidRDefault="00E51D83" w:rsidP="00BE31D8">
            <w:pPr>
              <w:spacing w:after="0"/>
              <w:rPr>
                <w:rFonts w:ascii="Calibri" w:hAnsi="Calibri" w:cs="Calibri"/>
                <w:lang w:val="en-US"/>
              </w:rPr>
            </w:pPr>
          </w:p>
        </w:tc>
      </w:tr>
      <w:tr w:rsidR="00E51D83" w:rsidRPr="00BE31D8" w:rsidTr="00BE31D8">
        <w:trPr>
          <w:gridAfter w:val="1"/>
          <w:wAfter w:w="62" w:type="dxa"/>
        </w:trPr>
        <w:tc>
          <w:tcPr>
            <w:tcW w:w="3969" w:type="dxa"/>
            <w:shd w:val="clear" w:color="auto" w:fill="auto"/>
          </w:tcPr>
          <w:p w:rsidR="00E51D83" w:rsidRPr="00BE31D8" w:rsidRDefault="00E51D83" w:rsidP="00BE31D8">
            <w:pPr>
              <w:pStyle w:val="ListParagraph"/>
              <w:numPr>
                <w:ilvl w:val="0"/>
                <w:numId w:val="16"/>
              </w:numPr>
              <w:spacing w:after="0"/>
              <w:contextualSpacing w:val="0"/>
              <w:rPr>
                <w:rFonts w:ascii="Calibri" w:hAnsi="Calibri" w:cs="Calibri"/>
                <w:lang w:val="en-US"/>
              </w:rPr>
            </w:pPr>
          </w:p>
        </w:tc>
        <w:tc>
          <w:tcPr>
            <w:tcW w:w="3119" w:type="dxa"/>
            <w:shd w:val="clear" w:color="auto" w:fill="auto"/>
          </w:tcPr>
          <w:p w:rsidR="00E51D83" w:rsidRPr="00BE31D8" w:rsidRDefault="00E51D83" w:rsidP="00BE31D8">
            <w:pPr>
              <w:spacing w:after="0"/>
              <w:rPr>
                <w:rFonts w:ascii="Calibri" w:hAnsi="Calibri" w:cs="Calibri"/>
                <w:lang w:val="en-US"/>
              </w:rPr>
            </w:pPr>
          </w:p>
        </w:tc>
        <w:tc>
          <w:tcPr>
            <w:tcW w:w="1984" w:type="dxa"/>
            <w:shd w:val="clear" w:color="auto" w:fill="auto"/>
          </w:tcPr>
          <w:p w:rsidR="00E51D83" w:rsidRPr="00BE31D8" w:rsidRDefault="00E51D83" w:rsidP="00BE31D8">
            <w:pPr>
              <w:spacing w:after="0"/>
              <w:rPr>
                <w:rFonts w:ascii="Calibri" w:hAnsi="Calibri" w:cs="Calibri"/>
                <w:lang w:val="en-US"/>
              </w:rPr>
            </w:pPr>
          </w:p>
        </w:tc>
      </w:tr>
      <w:tr w:rsidR="00E51D83" w:rsidRPr="00BE31D8" w:rsidTr="00BE31D8">
        <w:trPr>
          <w:gridAfter w:val="1"/>
          <w:wAfter w:w="62" w:type="dxa"/>
        </w:trPr>
        <w:tc>
          <w:tcPr>
            <w:tcW w:w="3969" w:type="dxa"/>
            <w:shd w:val="clear" w:color="auto" w:fill="auto"/>
          </w:tcPr>
          <w:p w:rsidR="00E51D83" w:rsidRPr="00BE31D8" w:rsidRDefault="00E51D83" w:rsidP="00BE31D8">
            <w:pPr>
              <w:pStyle w:val="ListParagraph"/>
              <w:numPr>
                <w:ilvl w:val="0"/>
                <w:numId w:val="16"/>
              </w:numPr>
              <w:spacing w:after="0"/>
              <w:contextualSpacing w:val="0"/>
              <w:rPr>
                <w:rFonts w:ascii="Calibri" w:hAnsi="Calibri" w:cs="Calibri"/>
                <w:lang w:val="en-US"/>
              </w:rPr>
            </w:pPr>
          </w:p>
        </w:tc>
        <w:tc>
          <w:tcPr>
            <w:tcW w:w="3119" w:type="dxa"/>
            <w:shd w:val="clear" w:color="auto" w:fill="auto"/>
          </w:tcPr>
          <w:p w:rsidR="00E51D83" w:rsidRPr="00BE31D8" w:rsidRDefault="00E51D83" w:rsidP="00BE31D8">
            <w:pPr>
              <w:spacing w:after="0"/>
              <w:rPr>
                <w:rFonts w:ascii="Calibri" w:hAnsi="Calibri" w:cs="Calibri"/>
                <w:lang w:val="en-US"/>
              </w:rPr>
            </w:pPr>
          </w:p>
        </w:tc>
        <w:tc>
          <w:tcPr>
            <w:tcW w:w="1984" w:type="dxa"/>
            <w:shd w:val="clear" w:color="auto" w:fill="auto"/>
          </w:tcPr>
          <w:p w:rsidR="00E51D83" w:rsidRPr="00BE31D8" w:rsidRDefault="00E51D83" w:rsidP="00BE31D8">
            <w:pPr>
              <w:spacing w:after="0"/>
              <w:rPr>
                <w:rFonts w:ascii="Calibri" w:hAnsi="Calibri" w:cs="Calibri"/>
                <w:lang w:val="en-US"/>
              </w:rPr>
            </w:pPr>
          </w:p>
        </w:tc>
      </w:tr>
      <w:tr w:rsidR="005F25AA" w:rsidRPr="00BE31D8" w:rsidTr="00BE31D8">
        <w:tc>
          <w:tcPr>
            <w:tcW w:w="9242" w:type="dxa"/>
            <w:gridSpan w:val="4"/>
            <w:tcBorders>
              <w:top w:val="nil"/>
              <w:left w:val="nil"/>
              <w:bottom w:val="nil"/>
              <w:right w:val="nil"/>
            </w:tcBorders>
            <w:shd w:val="clear" w:color="auto" w:fill="FFFFFF"/>
          </w:tcPr>
          <w:p w:rsidR="00E51D83" w:rsidRPr="00BE31D8" w:rsidRDefault="00E51D83" w:rsidP="00BE31D8">
            <w:pPr>
              <w:pStyle w:val="GPBGTTH2"/>
              <w:spacing w:before="280" w:after="80"/>
              <w:rPr>
                <w:rFonts w:ascii="Calibri" w:hAnsi="Calibri" w:cs="Calibri"/>
                <w:b w:val="0"/>
                <w:color w:val="808080"/>
                <w:sz w:val="28"/>
                <w:szCs w:val="28"/>
              </w:rPr>
            </w:pPr>
            <w:bookmarkStart w:id="71" w:name="_Toc383598400"/>
            <w:bookmarkStart w:id="72" w:name="_Toc383598677"/>
            <w:bookmarkStart w:id="73" w:name="_Toc387053569"/>
            <w:bookmarkStart w:id="74" w:name="_Toc390180806"/>
            <w:bookmarkStart w:id="75" w:name="_Toc390181038"/>
            <w:bookmarkStart w:id="76" w:name="_Toc390181126"/>
            <w:r w:rsidRPr="00BE31D8">
              <w:rPr>
                <w:rFonts w:ascii="Calibri" w:hAnsi="Calibri" w:cs="Calibri"/>
                <w:b w:val="0"/>
                <w:color w:val="808080"/>
                <w:sz w:val="28"/>
                <w:szCs w:val="28"/>
              </w:rPr>
              <w:t>Supplier development</w:t>
            </w:r>
            <w:bookmarkEnd w:id="71"/>
            <w:bookmarkEnd w:id="72"/>
            <w:bookmarkEnd w:id="73"/>
            <w:bookmarkEnd w:id="74"/>
            <w:bookmarkEnd w:id="75"/>
            <w:bookmarkEnd w:id="76"/>
          </w:p>
        </w:tc>
      </w:tr>
    </w:tbl>
    <w:p w:rsidR="00E51D83" w:rsidRPr="00BE31D8" w:rsidRDefault="00E51D83" w:rsidP="005F25AA">
      <w:pPr>
        <w:spacing w:after="0" w:line="240" w:lineRule="auto"/>
        <w:rPr>
          <w:rFonts w:ascii="Calibri" w:hAnsi="Calibri" w:cs="Calibri"/>
          <w:lang w:val="en-US"/>
        </w:rPr>
      </w:pPr>
      <w:r w:rsidRPr="00BE31D8">
        <w:rPr>
          <w:rFonts w:ascii="Calibri" w:hAnsi="Calibri" w:cs="Calibri"/>
          <w:lang w:val="en-US"/>
        </w:rPr>
        <w:t>Both the agency and the supplier are committed to ensuring the ongoing development of the supplier’s ability to successfully deliver agai</w:t>
      </w:r>
      <w:r w:rsidR="00AD6D82" w:rsidRPr="00BE31D8">
        <w:rPr>
          <w:rFonts w:ascii="Calibri" w:hAnsi="Calibri" w:cs="Calibri"/>
          <w:lang w:val="en-US"/>
        </w:rPr>
        <w:t xml:space="preserve">nst the contract requirements. </w:t>
      </w:r>
      <w:r w:rsidRPr="00BE31D8">
        <w:rPr>
          <w:rFonts w:ascii="Calibri" w:hAnsi="Calibri" w:cs="Calibri"/>
          <w:lang w:val="en-US"/>
        </w:rPr>
        <w:t xml:space="preserve">Both parties agree to discuss options for </w:t>
      </w:r>
      <w:r w:rsidR="00AD6D82" w:rsidRPr="00BE31D8">
        <w:rPr>
          <w:rFonts w:ascii="Calibri" w:hAnsi="Calibri" w:cs="Calibri"/>
          <w:lang w:val="en-US"/>
        </w:rPr>
        <w:t>ongoing supplier development</w:t>
      </w:r>
      <w:r w:rsidRPr="00BE31D8">
        <w:rPr>
          <w:rFonts w:ascii="Calibri" w:hAnsi="Calibri" w:cs="Calibri"/>
          <w:lang w:val="en-US"/>
        </w:rPr>
        <w:t xml:space="preserve"> regularly and report on initiatives.</w:t>
      </w:r>
    </w:p>
    <w:p w:rsidR="005F25AA" w:rsidRPr="00BE31D8" w:rsidRDefault="005F25AA" w:rsidP="005F25AA">
      <w:pPr>
        <w:spacing w:after="0" w:line="240" w:lineRule="auto"/>
        <w:rPr>
          <w:rFonts w:ascii="Calibri" w:hAnsi="Calibri" w:cs="Calibri"/>
          <w:lang w:val="en-US"/>
        </w:rPr>
      </w:pPr>
    </w:p>
    <w:p w:rsidR="00E51D83" w:rsidRPr="00BE31D8" w:rsidRDefault="00E51D83" w:rsidP="005F25AA">
      <w:pPr>
        <w:spacing w:after="0" w:line="240" w:lineRule="auto"/>
        <w:rPr>
          <w:rFonts w:ascii="Calibri" w:hAnsi="Calibri" w:cs="Calibri"/>
          <w:b/>
          <w:color w:val="000000"/>
          <w:lang w:val="en-US"/>
        </w:rPr>
      </w:pPr>
      <w:r w:rsidRPr="00BE31D8">
        <w:rPr>
          <w:rFonts w:ascii="Calibri" w:hAnsi="Calibri" w:cs="Calibri"/>
          <w:b/>
          <w:color w:val="000000"/>
          <w:lang w:val="en-US"/>
        </w:rPr>
        <w:t xml:space="preserve">Initial areas that could </w:t>
      </w:r>
      <w:r w:rsidR="00AD6D82" w:rsidRPr="00BE31D8">
        <w:rPr>
          <w:rFonts w:ascii="Calibri" w:hAnsi="Calibri" w:cs="Calibri"/>
          <w:b/>
          <w:color w:val="000000"/>
          <w:lang w:val="en-US"/>
        </w:rPr>
        <w:t>targeted for supplier development</w:t>
      </w:r>
      <w:r w:rsidRPr="00BE31D8">
        <w:rPr>
          <w:rFonts w:ascii="Calibri" w:hAnsi="Calibri" w:cs="Calibri"/>
          <w:b/>
          <w:color w:val="000000"/>
          <w:lang w:val="en-U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E51D83" w:rsidRPr="00BE31D8" w:rsidTr="00BE31D8">
        <w:tc>
          <w:tcPr>
            <w:tcW w:w="3969" w:type="dxa"/>
            <w:tcBorders>
              <w:top w:val="single" w:sz="4" w:space="0" w:color="FFFFFF"/>
              <w:left w:val="single" w:sz="4" w:space="0" w:color="FFFFFF"/>
              <w:bottom w:val="single" w:sz="4" w:space="0" w:color="FFFFFF"/>
              <w:right w:val="single" w:sz="4" w:space="0" w:color="FFFFFF"/>
            </w:tcBorders>
            <w:shd w:val="clear" w:color="auto" w:fill="204D84"/>
          </w:tcPr>
          <w:p w:rsidR="00E51D83" w:rsidRPr="00BE31D8" w:rsidRDefault="00E51D83" w:rsidP="00BE31D8">
            <w:pPr>
              <w:spacing w:after="0"/>
              <w:rPr>
                <w:rFonts w:ascii="Calibri" w:hAnsi="Calibri" w:cs="Calibri"/>
                <w:color w:val="FFFFFF"/>
                <w:lang w:val="en-US"/>
              </w:rPr>
            </w:pPr>
            <w:r w:rsidRPr="00BE31D8">
              <w:rPr>
                <w:rFonts w:ascii="Calibri" w:hAnsi="Calibri" w:cs="Calibri"/>
                <w:color w:val="FFFFFF"/>
              </w:rPr>
              <w:t xml:space="preserve">Area for </w:t>
            </w:r>
            <w:r w:rsidR="00AD6D82" w:rsidRPr="00BE31D8">
              <w:rPr>
                <w:rFonts w:ascii="Calibri" w:hAnsi="Calibri" w:cs="Calibri"/>
                <w:color w:val="FFFFFF"/>
              </w:rPr>
              <w:t>supplier development</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rsidR="00E51D83" w:rsidRPr="00BE31D8" w:rsidRDefault="00E51D83" w:rsidP="00BE31D8">
            <w:pPr>
              <w:spacing w:after="0"/>
              <w:rPr>
                <w:rFonts w:ascii="Calibri" w:hAnsi="Calibri" w:cs="Calibri"/>
                <w:color w:val="FFFFFF"/>
                <w:lang w:val="en-US"/>
              </w:rPr>
            </w:pPr>
            <w:r w:rsidRPr="00BE31D8">
              <w:rPr>
                <w:rFonts w:ascii="Calibri" w:hAnsi="Calibri" w:cs="Calibri"/>
                <w:color w:val="FFFFFF"/>
              </w:rPr>
              <w:t>Options to operationalise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rsidR="00E51D83" w:rsidRPr="00BE31D8" w:rsidRDefault="00E51D83" w:rsidP="00BE31D8">
            <w:pPr>
              <w:spacing w:after="0"/>
              <w:rPr>
                <w:rFonts w:ascii="Calibri" w:hAnsi="Calibri" w:cs="Calibri"/>
                <w:color w:val="FFFFFF"/>
                <w:lang w:val="en-US"/>
              </w:rPr>
            </w:pPr>
            <w:r w:rsidRPr="00BE31D8">
              <w:rPr>
                <w:rFonts w:ascii="Calibri" w:hAnsi="Calibri" w:cs="Calibri"/>
                <w:color w:val="FFFFFF"/>
              </w:rPr>
              <w:t>Timeframe</w:t>
            </w:r>
          </w:p>
        </w:tc>
      </w:tr>
      <w:tr w:rsidR="00E51D83" w:rsidRPr="00BE31D8" w:rsidTr="00BE31D8">
        <w:tc>
          <w:tcPr>
            <w:tcW w:w="3969" w:type="dxa"/>
            <w:tcBorders>
              <w:top w:val="single" w:sz="4" w:space="0" w:color="FFFFFF"/>
            </w:tcBorders>
            <w:shd w:val="clear" w:color="auto" w:fill="auto"/>
          </w:tcPr>
          <w:p w:rsidR="00E51D83" w:rsidRPr="00BE31D8" w:rsidRDefault="00E51D83" w:rsidP="00BE31D8">
            <w:pPr>
              <w:pStyle w:val="ListParagraph"/>
              <w:numPr>
                <w:ilvl w:val="0"/>
                <w:numId w:val="17"/>
              </w:numPr>
              <w:spacing w:after="0"/>
              <w:contextualSpacing w:val="0"/>
              <w:rPr>
                <w:rFonts w:ascii="Calibri" w:hAnsi="Calibri" w:cs="Calibri"/>
                <w:lang w:val="en-US"/>
              </w:rPr>
            </w:pPr>
          </w:p>
        </w:tc>
        <w:tc>
          <w:tcPr>
            <w:tcW w:w="3119" w:type="dxa"/>
            <w:tcBorders>
              <w:top w:val="single" w:sz="4" w:space="0" w:color="FFFFFF"/>
            </w:tcBorders>
            <w:shd w:val="clear" w:color="auto" w:fill="auto"/>
          </w:tcPr>
          <w:p w:rsidR="00E51D83" w:rsidRPr="00BE31D8" w:rsidRDefault="00E51D83" w:rsidP="00BE31D8">
            <w:pPr>
              <w:spacing w:after="0"/>
              <w:rPr>
                <w:rFonts w:ascii="Calibri" w:hAnsi="Calibri" w:cs="Calibri"/>
                <w:lang w:val="en-US"/>
              </w:rPr>
            </w:pPr>
          </w:p>
        </w:tc>
        <w:tc>
          <w:tcPr>
            <w:tcW w:w="1984" w:type="dxa"/>
            <w:tcBorders>
              <w:top w:val="single" w:sz="4" w:space="0" w:color="FFFFFF"/>
            </w:tcBorders>
            <w:shd w:val="clear" w:color="auto" w:fill="auto"/>
          </w:tcPr>
          <w:p w:rsidR="00E51D83" w:rsidRPr="00BE31D8" w:rsidRDefault="00E51D83" w:rsidP="00BE31D8">
            <w:pPr>
              <w:spacing w:after="0"/>
              <w:rPr>
                <w:rFonts w:ascii="Calibri" w:hAnsi="Calibri" w:cs="Calibri"/>
                <w:lang w:val="en-US"/>
              </w:rPr>
            </w:pPr>
          </w:p>
        </w:tc>
      </w:tr>
      <w:tr w:rsidR="00E51D83" w:rsidRPr="00BE31D8" w:rsidTr="00BE31D8">
        <w:tc>
          <w:tcPr>
            <w:tcW w:w="3969" w:type="dxa"/>
            <w:shd w:val="clear" w:color="auto" w:fill="auto"/>
          </w:tcPr>
          <w:p w:rsidR="00E51D83" w:rsidRPr="00BE31D8" w:rsidRDefault="00E51D83" w:rsidP="00BE31D8">
            <w:pPr>
              <w:pStyle w:val="ListParagraph"/>
              <w:numPr>
                <w:ilvl w:val="0"/>
                <w:numId w:val="17"/>
              </w:numPr>
              <w:spacing w:after="0"/>
              <w:contextualSpacing w:val="0"/>
              <w:rPr>
                <w:rFonts w:ascii="Calibri" w:hAnsi="Calibri" w:cs="Calibri"/>
                <w:lang w:val="en-US"/>
              </w:rPr>
            </w:pPr>
          </w:p>
        </w:tc>
        <w:tc>
          <w:tcPr>
            <w:tcW w:w="3119" w:type="dxa"/>
            <w:shd w:val="clear" w:color="auto" w:fill="auto"/>
          </w:tcPr>
          <w:p w:rsidR="00E51D83" w:rsidRPr="00BE31D8" w:rsidRDefault="00E51D83" w:rsidP="00BE31D8">
            <w:pPr>
              <w:spacing w:after="0"/>
              <w:rPr>
                <w:rFonts w:ascii="Calibri" w:hAnsi="Calibri" w:cs="Calibri"/>
                <w:lang w:val="en-US"/>
              </w:rPr>
            </w:pPr>
          </w:p>
        </w:tc>
        <w:tc>
          <w:tcPr>
            <w:tcW w:w="1984" w:type="dxa"/>
            <w:shd w:val="clear" w:color="auto" w:fill="auto"/>
          </w:tcPr>
          <w:p w:rsidR="00E51D83" w:rsidRPr="00BE31D8" w:rsidRDefault="00E51D83" w:rsidP="00BE31D8">
            <w:pPr>
              <w:spacing w:after="0"/>
              <w:rPr>
                <w:rFonts w:ascii="Calibri" w:hAnsi="Calibri" w:cs="Calibri"/>
                <w:lang w:val="en-US"/>
              </w:rPr>
            </w:pPr>
          </w:p>
        </w:tc>
      </w:tr>
      <w:tr w:rsidR="00E51D83" w:rsidRPr="00BE31D8" w:rsidTr="00BE31D8">
        <w:tc>
          <w:tcPr>
            <w:tcW w:w="3969" w:type="dxa"/>
            <w:shd w:val="clear" w:color="auto" w:fill="auto"/>
          </w:tcPr>
          <w:p w:rsidR="00E51D83" w:rsidRPr="00BE31D8" w:rsidRDefault="00E51D83" w:rsidP="00BE31D8">
            <w:pPr>
              <w:pStyle w:val="ListParagraph"/>
              <w:numPr>
                <w:ilvl w:val="0"/>
                <w:numId w:val="17"/>
              </w:numPr>
              <w:spacing w:after="0"/>
              <w:contextualSpacing w:val="0"/>
              <w:rPr>
                <w:rFonts w:ascii="Calibri" w:hAnsi="Calibri" w:cs="Calibri"/>
                <w:lang w:val="en-US"/>
              </w:rPr>
            </w:pPr>
          </w:p>
        </w:tc>
        <w:tc>
          <w:tcPr>
            <w:tcW w:w="3119" w:type="dxa"/>
            <w:shd w:val="clear" w:color="auto" w:fill="auto"/>
          </w:tcPr>
          <w:p w:rsidR="00E51D83" w:rsidRPr="00BE31D8" w:rsidRDefault="00E51D83" w:rsidP="00BE31D8">
            <w:pPr>
              <w:spacing w:after="0"/>
              <w:rPr>
                <w:rFonts w:ascii="Calibri" w:hAnsi="Calibri" w:cs="Calibri"/>
                <w:lang w:val="en-US"/>
              </w:rPr>
            </w:pPr>
          </w:p>
        </w:tc>
        <w:tc>
          <w:tcPr>
            <w:tcW w:w="1984" w:type="dxa"/>
            <w:shd w:val="clear" w:color="auto" w:fill="auto"/>
          </w:tcPr>
          <w:p w:rsidR="00E51D83" w:rsidRPr="00BE31D8" w:rsidRDefault="00E51D83" w:rsidP="00BE31D8">
            <w:pPr>
              <w:spacing w:after="0"/>
              <w:rPr>
                <w:rFonts w:ascii="Calibri" w:hAnsi="Calibri" w:cs="Calibri"/>
                <w:lang w:val="en-US"/>
              </w:rPr>
            </w:pPr>
          </w:p>
        </w:tc>
      </w:tr>
      <w:tr w:rsidR="00E51D83" w:rsidRPr="00BE31D8" w:rsidTr="00BE31D8">
        <w:tc>
          <w:tcPr>
            <w:tcW w:w="3969" w:type="dxa"/>
            <w:shd w:val="clear" w:color="auto" w:fill="auto"/>
          </w:tcPr>
          <w:p w:rsidR="00E51D83" w:rsidRPr="00BE31D8" w:rsidRDefault="00E51D83" w:rsidP="00BE31D8">
            <w:pPr>
              <w:pStyle w:val="ListParagraph"/>
              <w:numPr>
                <w:ilvl w:val="0"/>
                <w:numId w:val="17"/>
              </w:numPr>
              <w:spacing w:after="0"/>
              <w:contextualSpacing w:val="0"/>
              <w:rPr>
                <w:rFonts w:ascii="Calibri" w:hAnsi="Calibri" w:cs="Calibri"/>
                <w:lang w:val="en-US"/>
              </w:rPr>
            </w:pPr>
          </w:p>
        </w:tc>
        <w:tc>
          <w:tcPr>
            <w:tcW w:w="3119" w:type="dxa"/>
            <w:shd w:val="clear" w:color="auto" w:fill="auto"/>
          </w:tcPr>
          <w:p w:rsidR="00E51D83" w:rsidRPr="00BE31D8" w:rsidRDefault="00E51D83" w:rsidP="00BE31D8">
            <w:pPr>
              <w:spacing w:after="0"/>
              <w:rPr>
                <w:rFonts w:ascii="Calibri" w:hAnsi="Calibri" w:cs="Calibri"/>
                <w:lang w:val="en-US"/>
              </w:rPr>
            </w:pPr>
          </w:p>
        </w:tc>
        <w:tc>
          <w:tcPr>
            <w:tcW w:w="1984" w:type="dxa"/>
            <w:shd w:val="clear" w:color="auto" w:fill="auto"/>
          </w:tcPr>
          <w:p w:rsidR="00E51D83" w:rsidRPr="00BE31D8" w:rsidRDefault="00E51D83" w:rsidP="00BE31D8">
            <w:pPr>
              <w:spacing w:after="0"/>
              <w:rPr>
                <w:rFonts w:ascii="Calibri" w:hAnsi="Calibri" w:cs="Calibri"/>
                <w:lang w:val="en-US"/>
              </w:rPr>
            </w:pPr>
          </w:p>
        </w:tc>
      </w:tr>
      <w:tr w:rsidR="00E51D83" w:rsidRPr="00BE31D8" w:rsidTr="00BE31D8">
        <w:tc>
          <w:tcPr>
            <w:tcW w:w="3969" w:type="dxa"/>
            <w:shd w:val="clear" w:color="auto" w:fill="auto"/>
          </w:tcPr>
          <w:p w:rsidR="00E51D83" w:rsidRPr="00BE31D8" w:rsidRDefault="00E51D83" w:rsidP="00BE31D8">
            <w:pPr>
              <w:pStyle w:val="ListParagraph"/>
              <w:numPr>
                <w:ilvl w:val="0"/>
                <w:numId w:val="17"/>
              </w:numPr>
              <w:spacing w:after="0"/>
              <w:contextualSpacing w:val="0"/>
              <w:rPr>
                <w:rFonts w:ascii="Calibri" w:hAnsi="Calibri" w:cs="Calibri"/>
                <w:lang w:val="en-US"/>
              </w:rPr>
            </w:pPr>
          </w:p>
        </w:tc>
        <w:tc>
          <w:tcPr>
            <w:tcW w:w="3119" w:type="dxa"/>
            <w:shd w:val="clear" w:color="auto" w:fill="auto"/>
          </w:tcPr>
          <w:p w:rsidR="00E51D83" w:rsidRPr="00BE31D8" w:rsidRDefault="00E51D83" w:rsidP="00BE31D8">
            <w:pPr>
              <w:spacing w:after="0"/>
              <w:rPr>
                <w:rFonts w:ascii="Calibri" w:hAnsi="Calibri" w:cs="Calibri"/>
                <w:lang w:val="en-US"/>
              </w:rPr>
            </w:pPr>
          </w:p>
        </w:tc>
        <w:tc>
          <w:tcPr>
            <w:tcW w:w="1984" w:type="dxa"/>
            <w:shd w:val="clear" w:color="auto" w:fill="auto"/>
          </w:tcPr>
          <w:p w:rsidR="00E51D83" w:rsidRPr="00BE31D8" w:rsidRDefault="00E51D83" w:rsidP="00BE31D8">
            <w:pPr>
              <w:spacing w:after="0"/>
              <w:rPr>
                <w:rFonts w:ascii="Calibri" w:hAnsi="Calibri" w:cs="Calibri"/>
                <w:lang w:val="en-US"/>
              </w:rPr>
            </w:pPr>
          </w:p>
        </w:tc>
      </w:tr>
    </w:tbl>
    <w:p w:rsidR="00794DAE" w:rsidRPr="00BE31D8" w:rsidRDefault="00794DAE" w:rsidP="007C59B9">
      <w:pPr>
        <w:pStyle w:val="GPBGTTH1"/>
        <w:spacing w:before="280" w:after="80"/>
        <w:outlineLvl w:val="0"/>
        <w:rPr>
          <w:rFonts w:ascii="Calibri" w:hAnsi="Calibri" w:cs="Calibri"/>
          <w:b/>
          <w:color w:val="204D84"/>
          <w:sz w:val="44"/>
          <w:szCs w:val="44"/>
        </w:rPr>
      </w:pPr>
      <w:bookmarkStart w:id="77" w:name="_Toc383598401"/>
      <w:bookmarkStart w:id="78" w:name="_Toc383598678"/>
      <w:bookmarkStart w:id="79" w:name="_Toc387053570"/>
      <w:bookmarkStart w:id="80" w:name="_Toc390180807"/>
      <w:bookmarkStart w:id="81" w:name="_Toc390181039"/>
      <w:bookmarkStart w:id="82" w:name="_Toc390181127"/>
      <w:r w:rsidRPr="00BE31D8">
        <w:rPr>
          <w:rFonts w:ascii="Calibri" w:hAnsi="Calibri" w:cs="Calibri"/>
          <w:b/>
          <w:color w:val="204D84"/>
          <w:sz w:val="44"/>
          <w:szCs w:val="44"/>
        </w:rPr>
        <w:t>Key personnel</w:t>
      </w:r>
      <w:bookmarkEnd w:id="77"/>
      <w:bookmarkEnd w:id="78"/>
      <w:bookmarkEnd w:id="79"/>
      <w:bookmarkEnd w:id="80"/>
      <w:bookmarkEnd w:id="81"/>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5F25AA" w:rsidRPr="00BE31D8" w:rsidTr="00BE31D8">
        <w:tc>
          <w:tcPr>
            <w:tcW w:w="9242" w:type="dxa"/>
            <w:tcBorders>
              <w:top w:val="nil"/>
              <w:left w:val="nil"/>
              <w:bottom w:val="nil"/>
              <w:right w:val="nil"/>
            </w:tcBorders>
            <w:shd w:val="clear" w:color="auto" w:fill="FFFFFF"/>
          </w:tcPr>
          <w:p w:rsidR="00794DAE" w:rsidRPr="00BE31D8" w:rsidRDefault="00794DAE" w:rsidP="00BE31D8">
            <w:pPr>
              <w:pStyle w:val="GPBGTTH2"/>
              <w:spacing w:before="0" w:after="80"/>
              <w:rPr>
                <w:rFonts w:ascii="Calibri" w:hAnsi="Calibri" w:cs="Calibri"/>
                <w:b w:val="0"/>
                <w:color w:val="808080"/>
                <w:sz w:val="28"/>
                <w:szCs w:val="28"/>
              </w:rPr>
            </w:pPr>
            <w:bookmarkStart w:id="83" w:name="_Toc383598402"/>
            <w:bookmarkStart w:id="84" w:name="_Toc383598679"/>
            <w:bookmarkStart w:id="85" w:name="_Toc387053571"/>
            <w:bookmarkStart w:id="86" w:name="_Toc390180808"/>
            <w:bookmarkStart w:id="87" w:name="_Toc390181040"/>
            <w:bookmarkStart w:id="88" w:name="_Toc390181128"/>
            <w:r w:rsidRPr="00BE31D8">
              <w:rPr>
                <w:rFonts w:ascii="Calibri" w:hAnsi="Calibri" w:cs="Calibri"/>
                <w:b w:val="0"/>
                <w:color w:val="808080"/>
                <w:sz w:val="28"/>
                <w:szCs w:val="28"/>
              </w:rPr>
              <w:t>Our team</w:t>
            </w:r>
            <w:bookmarkEnd w:id="83"/>
            <w:bookmarkEnd w:id="84"/>
            <w:bookmarkEnd w:id="85"/>
            <w:bookmarkEnd w:id="86"/>
            <w:bookmarkEnd w:id="87"/>
            <w:bookmarkEnd w:id="88"/>
          </w:p>
        </w:tc>
      </w:tr>
    </w:tbl>
    <w:p w:rsidR="00794DAE" w:rsidRPr="00BE31D8" w:rsidRDefault="005F25AA" w:rsidP="005F25AA">
      <w:pPr>
        <w:spacing w:after="0" w:line="240" w:lineRule="auto"/>
        <w:rPr>
          <w:rFonts w:ascii="Calibri" w:hAnsi="Calibri" w:cs="Calibri"/>
          <w:lang w:val="en-US"/>
        </w:rPr>
      </w:pPr>
      <w:r w:rsidRPr="00BE31D8">
        <w:rPr>
          <w:rFonts w:ascii="Calibri" w:hAnsi="Calibri" w:cs="Calibri"/>
          <w:lang w:val="en-US"/>
        </w:rPr>
        <w:t>Specific</w:t>
      </w:r>
      <w:r w:rsidR="00262801" w:rsidRPr="00BE31D8">
        <w:rPr>
          <w:rFonts w:ascii="Calibri" w:hAnsi="Calibri" w:cs="Calibri"/>
          <w:lang w:val="en-US"/>
        </w:rPr>
        <w:t xml:space="preserve"> roles have been assigned in relation to management of the delivery under the contract and </w:t>
      </w:r>
      <w:r w:rsidR="00CE20EC" w:rsidRPr="00BE31D8">
        <w:rPr>
          <w:rFonts w:ascii="Calibri" w:hAnsi="Calibri" w:cs="Calibri"/>
          <w:lang w:val="en-US"/>
        </w:rPr>
        <w:t xml:space="preserve">management of </w:t>
      </w:r>
      <w:r w:rsidR="00262801" w:rsidRPr="00BE31D8">
        <w:rPr>
          <w:rFonts w:ascii="Calibri" w:hAnsi="Calibri" w:cs="Calibri"/>
          <w:lang w:val="en-US"/>
        </w:rPr>
        <w:t>relationships with th</w:t>
      </w:r>
      <w:r w:rsidRPr="00BE31D8">
        <w:rPr>
          <w:rFonts w:ascii="Calibri" w:hAnsi="Calibri" w:cs="Calibri"/>
          <w:lang w:val="en-US"/>
        </w:rPr>
        <w:t>e supplier and key stakeholders.</w:t>
      </w:r>
    </w:p>
    <w:p w:rsidR="005F25AA" w:rsidRPr="00BE31D8" w:rsidRDefault="005F25AA" w:rsidP="005F25AA">
      <w:pPr>
        <w:spacing w:after="0" w:line="240" w:lineRule="auto"/>
        <w:rPr>
          <w:rFonts w:ascii="Calibri" w:hAnsi="Calibri" w:cs="Calibri"/>
          <w:lang w:val="en-US"/>
        </w:rPr>
      </w:pPr>
    </w:p>
    <w:p w:rsidR="005F25AA" w:rsidRPr="00BE31D8" w:rsidRDefault="005F25AA" w:rsidP="0031646D">
      <w:pPr>
        <w:spacing w:after="80" w:line="240" w:lineRule="auto"/>
        <w:rPr>
          <w:rFonts w:ascii="Calibri" w:hAnsi="Calibri" w:cs="Calibri"/>
          <w:b/>
          <w:lang w:val="en-US"/>
        </w:rPr>
      </w:pPr>
      <w:r w:rsidRPr="00BE31D8">
        <w:rPr>
          <w:rFonts w:ascii="Calibri" w:hAnsi="Calibri" w:cs="Calibri"/>
          <w:b/>
          <w:lang w:val="en-US"/>
        </w:rPr>
        <w:t>Roles and responsibilities</w:t>
      </w:r>
      <w:r w:rsidR="00DB6BC0" w:rsidRPr="00BE31D8">
        <w:rPr>
          <w:rFonts w:ascii="Calibri" w:hAnsi="Calibri" w:cs="Calibri"/>
          <w:b/>
          <w:lang w:val="en-US"/>
        </w:rPr>
        <w:t xml:space="preserve"> of MBIE</w:t>
      </w:r>
    </w:p>
    <w:tbl>
      <w:tblPr>
        <w:tblW w:w="9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226"/>
        <w:gridCol w:w="4447"/>
        <w:gridCol w:w="172"/>
      </w:tblGrid>
      <w:tr w:rsidR="001E600D" w:rsidRPr="00BE31D8" w:rsidTr="00BE31D8">
        <w:trPr>
          <w:gridAfter w:val="1"/>
          <w:wAfter w:w="172" w:type="dxa"/>
          <w:tblHeader/>
        </w:trPr>
        <w:tc>
          <w:tcPr>
            <w:tcW w:w="2262"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1E600D" w:rsidRPr="00BE31D8" w:rsidRDefault="001E600D" w:rsidP="00BE31D8">
            <w:pPr>
              <w:spacing w:after="0"/>
              <w:rPr>
                <w:rFonts w:ascii="Calibri" w:hAnsi="Calibri" w:cs="Calibri"/>
                <w:color w:val="FFFFFF"/>
                <w:lang w:val="en-US"/>
              </w:rPr>
            </w:pPr>
            <w:r w:rsidRPr="00BE31D8">
              <w:rPr>
                <w:rFonts w:ascii="Calibri" w:hAnsi="Calibri" w:cs="Calibri"/>
                <w:color w:val="FFFFFF"/>
                <w:lang w:val="en-US"/>
              </w:rPr>
              <w:t>Name and title</w:t>
            </w:r>
          </w:p>
        </w:tc>
        <w:tc>
          <w:tcPr>
            <w:tcW w:w="2268"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1E600D" w:rsidRPr="00BE31D8" w:rsidRDefault="001E600D" w:rsidP="00BE31D8">
            <w:pPr>
              <w:spacing w:after="0"/>
              <w:rPr>
                <w:rFonts w:ascii="Calibri" w:hAnsi="Calibri" w:cs="Calibri"/>
                <w:color w:val="FFFFFF"/>
                <w:lang w:val="en-US"/>
              </w:rPr>
            </w:pPr>
            <w:r w:rsidRPr="00BE31D8">
              <w:rPr>
                <w:rFonts w:ascii="Calibri" w:hAnsi="Calibri" w:cs="Calibri"/>
                <w:color w:val="FFFFFF"/>
                <w:lang w:val="en-US"/>
              </w:rPr>
              <w:t>Role</w:t>
            </w:r>
          </w:p>
        </w:tc>
        <w:tc>
          <w:tcPr>
            <w:tcW w:w="4536"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1E600D" w:rsidRPr="00BE31D8" w:rsidRDefault="001E600D" w:rsidP="00BE31D8">
            <w:pPr>
              <w:spacing w:after="0"/>
              <w:rPr>
                <w:rFonts w:ascii="Calibri" w:hAnsi="Calibri" w:cs="Calibri"/>
                <w:color w:val="FFFFFF"/>
                <w:lang w:val="en-US"/>
              </w:rPr>
            </w:pPr>
            <w:r w:rsidRPr="00BE31D8">
              <w:rPr>
                <w:rFonts w:ascii="Calibri" w:hAnsi="Calibri" w:cs="Calibri"/>
                <w:color w:val="FFFFFF"/>
                <w:lang w:val="en-US"/>
              </w:rPr>
              <w:t>Responsibilities</w:t>
            </w:r>
          </w:p>
        </w:tc>
      </w:tr>
      <w:tr w:rsidR="001E600D" w:rsidRPr="00BE31D8" w:rsidTr="00BE31D8">
        <w:trPr>
          <w:gridAfter w:val="1"/>
          <w:wAfter w:w="172" w:type="dxa"/>
        </w:trPr>
        <w:tc>
          <w:tcPr>
            <w:tcW w:w="2262" w:type="dxa"/>
            <w:tcBorders>
              <w:top w:val="single" w:sz="4" w:space="0" w:color="FFFFFF"/>
            </w:tcBorders>
            <w:shd w:val="clear" w:color="auto" w:fill="auto"/>
            <w:vAlign w:val="center"/>
          </w:tcPr>
          <w:p w:rsidR="001E600D" w:rsidRPr="00BE31D8" w:rsidRDefault="001E600D" w:rsidP="00BE31D8">
            <w:pPr>
              <w:spacing w:after="0"/>
              <w:rPr>
                <w:rFonts w:ascii="Calibri" w:hAnsi="Calibri" w:cs="Calibri"/>
                <w:highlight w:val="yellow"/>
                <w:lang w:val="en-US"/>
              </w:rPr>
            </w:pPr>
          </w:p>
        </w:tc>
        <w:tc>
          <w:tcPr>
            <w:tcW w:w="2268" w:type="dxa"/>
            <w:tcBorders>
              <w:top w:val="single" w:sz="4" w:space="0" w:color="FFFFFF"/>
            </w:tcBorders>
            <w:shd w:val="clear" w:color="auto" w:fill="auto"/>
          </w:tcPr>
          <w:p w:rsidR="001E600D" w:rsidRPr="00BE31D8" w:rsidRDefault="005F25AA" w:rsidP="00BE31D8">
            <w:pPr>
              <w:spacing w:after="0"/>
              <w:rPr>
                <w:rFonts w:ascii="Calibri" w:hAnsi="Calibri" w:cs="Calibri"/>
                <w:highlight w:val="yellow"/>
                <w:lang w:val="en-US"/>
              </w:rPr>
            </w:pPr>
            <w:r w:rsidRPr="00BE31D8">
              <w:rPr>
                <w:rFonts w:ascii="Calibri" w:hAnsi="Calibri" w:cs="Calibri"/>
                <w:highlight w:val="yellow"/>
                <w:lang w:val="en-US"/>
              </w:rPr>
              <w:t>E.g. Contract m</w:t>
            </w:r>
            <w:r w:rsidR="001E600D" w:rsidRPr="00BE31D8">
              <w:rPr>
                <w:rFonts w:ascii="Calibri" w:hAnsi="Calibri" w:cs="Calibri"/>
                <w:highlight w:val="yellow"/>
                <w:lang w:val="en-US"/>
              </w:rPr>
              <w:t>anager</w:t>
            </w:r>
          </w:p>
        </w:tc>
        <w:tc>
          <w:tcPr>
            <w:tcW w:w="4536" w:type="dxa"/>
            <w:tcBorders>
              <w:top w:val="single" w:sz="4" w:space="0" w:color="FFFFFF"/>
            </w:tcBorders>
            <w:shd w:val="clear" w:color="auto" w:fill="auto"/>
          </w:tcPr>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Overall responsibility to manage delivery under the contract and act as a first point of contact for the supplier. </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Manage relationships with key stakeholders. </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Keep records of important phone calls, meetings and correspondence. </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Report to senior management on </w:t>
            </w:r>
            <w:r w:rsidR="00AD2D0F" w:rsidRPr="00BE31D8">
              <w:rPr>
                <w:rFonts w:ascii="Calibri" w:hAnsi="Calibri" w:cs="Calibri"/>
                <w:highlight w:val="yellow"/>
                <w:lang w:val="en-US"/>
              </w:rPr>
              <w:t xml:space="preserve">the supplier’s performance and </w:t>
            </w:r>
            <w:r w:rsidRPr="00BE31D8">
              <w:rPr>
                <w:rFonts w:ascii="Calibri" w:hAnsi="Calibri" w:cs="Calibri"/>
                <w:highlight w:val="yellow"/>
                <w:lang w:val="en-US"/>
              </w:rPr>
              <w:t>delivery</w:t>
            </w:r>
            <w:r w:rsidR="00AD2D0F" w:rsidRPr="00BE31D8">
              <w:rPr>
                <w:rFonts w:ascii="Calibri" w:hAnsi="Calibri" w:cs="Calibri"/>
                <w:highlight w:val="yellow"/>
                <w:lang w:val="en-US"/>
              </w:rPr>
              <w:t xml:space="preserve"> under the contract</w:t>
            </w:r>
            <w:r w:rsidRPr="00BE31D8">
              <w:rPr>
                <w:rFonts w:ascii="Calibri" w:hAnsi="Calibri" w:cs="Calibri"/>
                <w:highlight w:val="yellow"/>
                <w:lang w:val="en-US"/>
              </w:rPr>
              <w:t xml:space="preserve">. </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Escalate issues that cannot be resolved at </w:t>
            </w:r>
            <w:r w:rsidR="005F25AA" w:rsidRPr="00BE31D8">
              <w:rPr>
                <w:rFonts w:ascii="Calibri" w:hAnsi="Calibri" w:cs="Calibri"/>
                <w:highlight w:val="yellow"/>
                <w:lang w:val="en-US"/>
              </w:rPr>
              <w:t xml:space="preserve">contract manager </w:t>
            </w:r>
            <w:r w:rsidRPr="00BE31D8">
              <w:rPr>
                <w:rFonts w:ascii="Calibri" w:hAnsi="Calibri" w:cs="Calibri"/>
                <w:highlight w:val="yellow"/>
                <w:lang w:val="en-US"/>
              </w:rPr>
              <w:t>level.</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Report to the</w:t>
            </w:r>
            <w:r w:rsidR="005F25AA" w:rsidRPr="00BE31D8">
              <w:rPr>
                <w:rFonts w:ascii="Calibri" w:hAnsi="Calibri" w:cs="Calibri"/>
                <w:highlight w:val="yellow"/>
                <w:lang w:val="en-US"/>
              </w:rPr>
              <w:t xml:space="preserve"> </w:t>
            </w:r>
            <w:r w:rsidRPr="00BE31D8">
              <w:rPr>
                <w:rFonts w:ascii="Calibri" w:hAnsi="Calibri" w:cs="Calibri"/>
                <w:highlight w:val="yellow"/>
                <w:lang w:val="en-US"/>
              </w:rPr>
              <w:t xml:space="preserve">Manager of the </w:t>
            </w:r>
            <w:r w:rsidR="005F25AA" w:rsidRPr="00BE31D8">
              <w:rPr>
                <w:rFonts w:ascii="Calibri" w:hAnsi="Calibri" w:cs="Calibri"/>
                <w:highlight w:val="yellow"/>
                <w:lang w:val="en-US"/>
              </w:rPr>
              <w:t xml:space="preserve">business unit </w:t>
            </w:r>
            <w:r w:rsidRPr="00BE31D8">
              <w:rPr>
                <w:rFonts w:ascii="Calibri" w:hAnsi="Calibri" w:cs="Calibri"/>
                <w:highlight w:val="yellow"/>
                <w:lang w:val="en-US"/>
              </w:rPr>
              <w:t>[identify].</w:t>
            </w:r>
          </w:p>
        </w:tc>
      </w:tr>
      <w:tr w:rsidR="001E600D" w:rsidRPr="00BE31D8" w:rsidTr="00BE31D8">
        <w:trPr>
          <w:gridAfter w:val="1"/>
          <w:wAfter w:w="172" w:type="dxa"/>
        </w:trPr>
        <w:tc>
          <w:tcPr>
            <w:tcW w:w="2262" w:type="dxa"/>
            <w:shd w:val="clear" w:color="auto" w:fill="auto"/>
            <w:vAlign w:val="center"/>
          </w:tcPr>
          <w:p w:rsidR="001E600D" w:rsidRPr="00BE31D8" w:rsidRDefault="001E600D" w:rsidP="00BE31D8">
            <w:pPr>
              <w:spacing w:after="0"/>
              <w:rPr>
                <w:rFonts w:ascii="Calibri" w:hAnsi="Calibri" w:cs="Calibri"/>
                <w:highlight w:val="yellow"/>
                <w:lang w:val="en-US"/>
              </w:rPr>
            </w:pPr>
          </w:p>
        </w:tc>
        <w:tc>
          <w:tcPr>
            <w:tcW w:w="2268" w:type="dxa"/>
            <w:shd w:val="clear" w:color="auto" w:fill="auto"/>
          </w:tcPr>
          <w:p w:rsidR="001E600D" w:rsidRPr="00BE31D8" w:rsidRDefault="005F25AA" w:rsidP="00BE31D8">
            <w:pPr>
              <w:spacing w:after="0"/>
              <w:rPr>
                <w:rFonts w:ascii="Calibri" w:hAnsi="Calibri" w:cs="Calibri"/>
                <w:highlight w:val="yellow"/>
                <w:lang w:val="en-US"/>
              </w:rPr>
            </w:pPr>
            <w:r w:rsidRPr="00BE31D8">
              <w:rPr>
                <w:rFonts w:ascii="Calibri" w:hAnsi="Calibri" w:cs="Calibri"/>
                <w:highlight w:val="yellow"/>
                <w:lang w:val="en-US"/>
              </w:rPr>
              <w:t>E.g. Financial a</w:t>
            </w:r>
            <w:r w:rsidR="001E600D" w:rsidRPr="00BE31D8">
              <w:rPr>
                <w:rFonts w:ascii="Calibri" w:hAnsi="Calibri" w:cs="Calibri"/>
                <w:highlight w:val="yellow"/>
                <w:lang w:val="en-US"/>
              </w:rPr>
              <w:t>nalyst</w:t>
            </w:r>
          </w:p>
        </w:tc>
        <w:tc>
          <w:tcPr>
            <w:tcW w:w="4536" w:type="dxa"/>
            <w:shd w:val="clear" w:color="auto" w:fill="auto"/>
          </w:tcPr>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Check invoices and reconcile them against the contract deliverables.</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lastRenderedPageBreak/>
              <w:t>Make payment.</w:t>
            </w:r>
          </w:p>
          <w:p w:rsidR="00AD2D0F" w:rsidRPr="00BE31D8" w:rsidRDefault="00AD2D0F"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Keep a note of all costs including price variations and ensure that there is sufficient delegated authority to make payment.</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Report to the Contract Manager.</w:t>
            </w:r>
          </w:p>
        </w:tc>
      </w:tr>
      <w:tr w:rsidR="001E600D" w:rsidRPr="00BE31D8" w:rsidTr="00BE31D8">
        <w:trPr>
          <w:gridAfter w:val="1"/>
          <w:wAfter w:w="172" w:type="dxa"/>
        </w:trPr>
        <w:tc>
          <w:tcPr>
            <w:tcW w:w="2262" w:type="dxa"/>
            <w:shd w:val="clear" w:color="auto" w:fill="auto"/>
            <w:vAlign w:val="center"/>
          </w:tcPr>
          <w:p w:rsidR="001E600D" w:rsidRPr="00BE31D8" w:rsidRDefault="001E600D" w:rsidP="00BE31D8">
            <w:pPr>
              <w:spacing w:after="0"/>
              <w:rPr>
                <w:rFonts w:ascii="Calibri" w:hAnsi="Calibri" w:cs="Calibri"/>
                <w:highlight w:val="yellow"/>
                <w:lang w:val="en-US"/>
              </w:rPr>
            </w:pPr>
          </w:p>
        </w:tc>
        <w:tc>
          <w:tcPr>
            <w:tcW w:w="2268" w:type="dxa"/>
            <w:shd w:val="clear" w:color="auto" w:fill="auto"/>
          </w:tcPr>
          <w:p w:rsidR="001E600D" w:rsidRPr="00BE31D8" w:rsidRDefault="005F25AA" w:rsidP="00BE31D8">
            <w:pPr>
              <w:spacing w:after="0"/>
              <w:rPr>
                <w:rFonts w:ascii="Calibri" w:hAnsi="Calibri" w:cs="Calibri"/>
                <w:highlight w:val="yellow"/>
                <w:lang w:val="en-US"/>
              </w:rPr>
            </w:pPr>
            <w:r w:rsidRPr="00BE31D8">
              <w:rPr>
                <w:rFonts w:ascii="Calibri" w:hAnsi="Calibri" w:cs="Calibri"/>
                <w:highlight w:val="yellow"/>
                <w:lang w:val="en-US"/>
              </w:rPr>
              <w:t>E.g. Evaluation a</w:t>
            </w:r>
            <w:r w:rsidR="001E600D" w:rsidRPr="00BE31D8">
              <w:rPr>
                <w:rFonts w:ascii="Calibri" w:hAnsi="Calibri" w:cs="Calibri"/>
                <w:highlight w:val="yellow"/>
                <w:lang w:val="en-US"/>
              </w:rPr>
              <w:t>nalyst</w:t>
            </w:r>
          </w:p>
        </w:tc>
        <w:tc>
          <w:tcPr>
            <w:tcW w:w="4536" w:type="dxa"/>
            <w:shd w:val="clear" w:color="auto" w:fill="auto"/>
          </w:tcPr>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At times agreed in the contract evaluate delivery in accordance with agreed criteria.</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Report to the Contract Manager.</w:t>
            </w:r>
          </w:p>
        </w:tc>
      </w:tr>
      <w:tr w:rsidR="00DB6BC0" w:rsidRPr="00BE31D8" w:rsidTr="00BE31D8">
        <w:tc>
          <w:tcPr>
            <w:tcW w:w="9242" w:type="dxa"/>
            <w:gridSpan w:val="4"/>
            <w:tcBorders>
              <w:top w:val="nil"/>
              <w:left w:val="nil"/>
              <w:bottom w:val="nil"/>
              <w:right w:val="nil"/>
            </w:tcBorders>
            <w:shd w:val="clear" w:color="auto" w:fill="FFFFFF"/>
          </w:tcPr>
          <w:p w:rsidR="00DB6BC0" w:rsidRPr="00BE31D8" w:rsidRDefault="00DB6BC0" w:rsidP="00BE31D8">
            <w:pPr>
              <w:pStyle w:val="GPBGTTH2"/>
              <w:spacing w:before="280" w:after="80"/>
              <w:ind w:hanging="113"/>
              <w:rPr>
                <w:rFonts w:ascii="Calibri" w:hAnsi="Calibri" w:cs="Calibri"/>
                <w:b w:val="0"/>
                <w:color w:val="808080"/>
                <w:sz w:val="28"/>
                <w:szCs w:val="28"/>
              </w:rPr>
            </w:pPr>
            <w:bookmarkStart w:id="89" w:name="_Toc383598403"/>
            <w:bookmarkStart w:id="90" w:name="_Toc383598680"/>
            <w:bookmarkStart w:id="91" w:name="_Toc387053572"/>
            <w:bookmarkStart w:id="92" w:name="_Toc390180809"/>
            <w:bookmarkStart w:id="93" w:name="_Toc390181041"/>
            <w:bookmarkStart w:id="94" w:name="_Toc390181129"/>
            <w:r w:rsidRPr="00BE31D8">
              <w:rPr>
                <w:rFonts w:ascii="Calibri" w:hAnsi="Calibri" w:cs="Calibri"/>
                <w:b w:val="0"/>
                <w:color w:val="808080"/>
                <w:sz w:val="28"/>
                <w:szCs w:val="28"/>
              </w:rPr>
              <w:t>The supplier’s team</w:t>
            </w:r>
            <w:bookmarkEnd w:id="89"/>
            <w:bookmarkEnd w:id="90"/>
            <w:bookmarkEnd w:id="91"/>
            <w:bookmarkEnd w:id="92"/>
            <w:bookmarkEnd w:id="93"/>
            <w:bookmarkEnd w:id="94"/>
          </w:p>
        </w:tc>
      </w:tr>
    </w:tbl>
    <w:p w:rsidR="00DB6BC0" w:rsidRPr="00BE31D8" w:rsidRDefault="00DB6BC0" w:rsidP="00DB6BC0">
      <w:pPr>
        <w:spacing w:after="0" w:line="240" w:lineRule="auto"/>
        <w:rPr>
          <w:rFonts w:ascii="Calibri" w:hAnsi="Calibri" w:cs="Calibri"/>
          <w:lang w:val="en-US"/>
        </w:rPr>
      </w:pPr>
      <w:r w:rsidRPr="00BE31D8">
        <w:rPr>
          <w:rFonts w:ascii="Calibri" w:hAnsi="Calibri" w:cs="Calibri"/>
          <w:lang w:val="en-US"/>
        </w:rPr>
        <w:t>The following individuals have been assigned roles in relation to management of the delivery under the contract.</w:t>
      </w:r>
    </w:p>
    <w:p w:rsidR="00DB6BC0" w:rsidRPr="00BE31D8" w:rsidRDefault="00DB6BC0" w:rsidP="005F25AA">
      <w:pPr>
        <w:spacing w:after="0" w:line="240" w:lineRule="auto"/>
        <w:rPr>
          <w:rFonts w:ascii="Calibri" w:hAnsi="Calibri" w:cs="Calibri"/>
          <w:lang w:val="en-US"/>
        </w:rPr>
      </w:pPr>
    </w:p>
    <w:p w:rsidR="00DB6BC0" w:rsidRPr="00BE31D8" w:rsidRDefault="00DB6BC0" w:rsidP="005F25AA">
      <w:pPr>
        <w:spacing w:after="0" w:line="240" w:lineRule="auto"/>
        <w:rPr>
          <w:rFonts w:ascii="Calibri" w:hAnsi="Calibri" w:cs="Calibri"/>
          <w:b/>
          <w:lang w:val="en-US"/>
        </w:rPr>
      </w:pPr>
      <w:r w:rsidRPr="00BE31D8">
        <w:rPr>
          <w:rFonts w:ascii="Calibri" w:hAnsi="Calibri" w:cs="Calibri"/>
          <w:b/>
          <w:lang w:val="en-US"/>
        </w:rPr>
        <w:t>Roles and responsibilities of supplier</w:t>
      </w:r>
    </w:p>
    <w:tbl>
      <w:tblPr>
        <w:tblW w:w="9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68"/>
        <w:gridCol w:w="4536"/>
      </w:tblGrid>
      <w:tr w:rsidR="001E600D" w:rsidRPr="00BE31D8" w:rsidTr="00BE31D8">
        <w:trPr>
          <w:tblHeader/>
        </w:trPr>
        <w:tc>
          <w:tcPr>
            <w:tcW w:w="2262"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1E600D" w:rsidRPr="00BE31D8" w:rsidRDefault="001E600D" w:rsidP="00BE31D8">
            <w:pPr>
              <w:spacing w:after="0"/>
              <w:rPr>
                <w:rFonts w:ascii="Calibri" w:hAnsi="Calibri" w:cs="Calibri"/>
                <w:color w:val="FFFFFF"/>
                <w:lang w:val="en-US"/>
              </w:rPr>
            </w:pPr>
            <w:r w:rsidRPr="00BE31D8">
              <w:rPr>
                <w:rFonts w:ascii="Calibri" w:hAnsi="Calibri" w:cs="Calibri"/>
                <w:color w:val="FFFFFF"/>
                <w:lang w:val="en-US"/>
              </w:rPr>
              <w:t>Name and title</w:t>
            </w:r>
          </w:p>
        </w:tc>
        <w:tc>
          <w:tcPr>
            <w:tcW w:w="2268"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1E600D" w:rsidRPr="00BE31D8" w:rsidRDefault="001E600D" w:rsidP="00BE31D8">
            <w:pPr>
              <w:spacing w:after="0"/>
              <w:rPr>
                <w:rFonts w:ascii="Calibri" w:hAnsi="Calibri" w:cs="Calibri"/>
                <w:color w:val="FFFFFF"/>
                <w:lang w:val="en-US"/>
              </w:rPr>
            </w:pPr>
            <w:r w:rsidRPr="00BE31D8">
              <w:rPr>
                <w:rFonts w:ascii="Calibri" w:hAnsi="Calibri" w:cs="Calibri"/>
                <w:color w:val="FFFFFF"/>
                <w:lang w:val="en-US"/>
              </w:rPr>
              <w:t>Role</w:t>
            </w:r>
          </w:p>
        </w:tc>
        <w:tc>
          <w:tcPr>
            <w:tcW w:w="4536"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1E600D" w:rsidRPr="00BE31D8" w:rsidRDefault="001E600D" w:rsidP="00BE31D8">
            <w:pPr>
              <w:spacing w:after="0"/>
              <w:rPr>
                <w:rFonts w:ascii="Calibri" w:hAnsi="Calibri" w:cs="Calibri"/>
                <w:color w:val="FFFFFF"/>
                <w:lang w:val="en-US"/>
              </w:rPr>
            </w:pPr>
            <w:r w:rsidRPr="00BE31D8">
              <w:rPr>
                <w:rFonts w:ascii="Calibri" w:hAnsi="Calibri" w:cs="Calibri"/>
                <w:color w:val="FFFFFF"/>
                <w:lang w:val="en-US"/>
              </w:rPr>
              <w:t>Responsibilities</w:t>
            </w:r>
          </w:p>
        </w:tc>
      </w:tr>
      <w:tr w:rsidR="001E600D" w:rsidRPr="00BE31D8" w:rsidTr="00BE31D8">
        <w:tc>
          <w:tcPr>
            <w:tcW w:w="2262" w:type="dxa"/>
            <w:tcBorders>
              <w:top w:val="single" w:sz="4" w:space="0" w:color="FFFFFF"/>
            </w:tcBorders>
            <w:shd w:val="clear" w:color="auto" w:fill="auto"/>
            <w:vAlign w:val="center"/>
          </w:tcPr>
          <w:p w:rsidR="001E600D" w:rsidRPr="00BE31D8" w:rsidRDefault="001E600D" w:rsidP="00BE31D8">
            <w:pPr>
              <w:spacing w:after="0"/>
              <w:rPr>
                <w:rFonts w:ascii="Calibri" w:hAnsi="Calibri" w:cs="Calibri"/>
                <w:highlight w:val="yellow"/>
                <w:lang w:val="en-US"/>
              </w:rPr>
            </w:pPr>
          </w:p>
        </w:tc>
        <w:tc>
          <w:tcPr>
            <w:tcW w:w="2268" w:type="dxa"/>
            <w:tcBorders>
              <w:top w:val="single" w:sz="4" w:space="0" w:color="FFFFFF"/>
            </w:tcBorders>
            <w:shd w:val="clear" w:color="auto" w:fill="auto"/>
          </w:tcPr>
          <w:p w:rsidR="001E600D" w:rsidRPr="00BE31D8" w:rsidRDefault="00DB6BC0" w:rsidP="00BE31D8">
            <w:pPr>
              <w:spacing w:after="0"/>
              <w:rPr>
                <w:rFonts w:ascii="Calibri" w:hAnsi="Calibri" w:cs="Calibri"/>
                <w:highlight w:val="yellow"/>
                <w:lang w:val="en-US"/>
              </w:rPr>
            </w:pPr>
            <w:r w:rsidRPr="00BE31D8">
              <w:rPr>
                <w:rFonts w:ascii="Calibri" w:hAnsi="Calibri" w:cs="Calibri"/>
                <w:highlight w:val="yellow"/>
                <w:lang w:val="en-US"/>
              </w:rPr>
              <w:t xml:space="preserve">E.g. </w:t>
            </w:r>
            <w:r w:rsidR="001E600D" w:rsidRPr="00BE31D8">
              <w:rPr>
                <w:rFonts w:ascii="Calibri" w:hAnsi="Calibri" w:cs="Calibri"/>
                <w:highlight w:val="yellow"/>
                <w:lang w:val="en-US"/>
              </w:rPr>
              <w:t>Contract Manager</w:t>
            </w:r>
          </w:p>
        </w:tc>
        <w:tc>
          <w:tcPr>
            <w:tcW w:w="4536" w:type="dxa"/>
            <w:tcBorders>
              <w:top w:val="single" w:sz="4" w:space="0" w:color="FFFFFF"/>
            </w:tcBorders>
            <w:shd w:val="clear" w:color="auto" w:fill="auto"/>
          </w:tcPr>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Overall responsibility to manage delivery under the contract and act as a first point of contact with our agency. </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Manage relationships with key stakeholders. </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Keep records of important phone calls, meetings and correspondence. </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Report to senior management on delivery. </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Escalate issues that cannot be resolved at </w:t>
            </w:r>
            <w:r w:rsidR="00DB6BC0" w:rsidRPr="00BE31D8">
              <w:rPr>
                <w:rFonts w:ascii="Calibri" w:hAnsi="Calibri" w:cs="Calibri"/>
                <w:highlight w:val="yellow"/>
                <w:lang w:val="en-US"/>
              </w:rPr>
              <w:t xml:space="preserve">contract manager </w:t>
            </w:r>
            <w:r w:rsidRPr="00BE31D8">
              <w:rPr>
                <w:rFonts w:ascii="Calibri" w:hAnsi="Calibri" w:cs="Calibri"/>
                <w:highlight w:val="yellow"/>
                <w:lang w:val="en-US"/>
              </w:rPr>
              <w:t>level.</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Report to the </w:t>
            </w:r>
            <w:r w:rsidR="00DB6BC0" w:rsidRPr="00BE31D8">
              <w:rPr>
                <w:rFonts w:ascii="Calibri" w:hAnsi="Calibri" w:cs="Calibri"/>
                <w:highlight w:val="yellow"/>
                <w:lang w:val="en-US"/>
              </w:rPr>
              <w:t xml:space="preserve">manager of operations </w:t>
            </w:r>
            <w:r w:rsidRPr="00BE31D8">
              <w:rPr>
                <w:rFonts w:ascii="Calibri" w:hAnsi="Calibri" w:cs="Calibri"/>
                <w:highlight w:val="yellow"/>
                <w:lang w:val="en-US"/>
              </w:rPr>
              <w:t>[identify].</w:t>
            </w:r>
          </w:p>
        </w:tc>
      </w:tr>
      <w:tr w:rsidR="00FF0B43" w:rsidRPr="00BE31D8" w:rsidTr="00BE31D8">
        <w:tc>
          <w:tcPr>
            <w:tcW w:w="2262" w:type="dxa"/>
            <w:shd w:val="clear" w:color="auto" w:fill="auto"/>
            <w:vAlign w:val="center"/>
          </w:tcPr>
          <w:p w:rsidR="00FF0B43" w:rsidRPr="00BE31D8" w:rsidRDefault="00FF0B43" w:rsidP="00BE31D8">
            <w:pPr>
              <w:spacing w:after="0"/>
              <w:rPr>
                <w:rFonts w:ascii="Calibri" w:hAnsi="Calibri" w:cs="Calibri"/>
                <w:highlight w:val="yellow"/>
                <w:lang w:val="en-US"/>
              </w:rPr>
            </w:pPr>
          </w:p>
        </w:tc>
        <w:tc>
          <w:tcPr>
            <w:tcW w:w="2268" w:type="dxa"/>
            <w:shd w:val="clear" w:color="auto" w:fill="auto"/>
          </w:tcPr>
          <w:p w:rsidR="00FF0B43" w:rsidRPr="00BE31D8" w:rsidRDefault="00DB6BC0" w:rsidP="00BE31D8">
            <w:pPr>
              <w:spacing w:after="0"/>
              <w:rPr>
                <w:rFonts w:ascii="Calibri" w:hAnsi="Calibri" w:cs="Calibri"/>
                <w:highlight w:val="yellow"/>
                <w:lang w:val="en-US"/>
              </w:rPr>
            </w:pPr>
            <w:r w:rsidRPr="00BE31D8">
              <w:rPr>
                <w:rFonts w:ascii="Calibri" w:hAnsi="Calibri" w:cs="Calibri"/>
                <w:highlight w:val="yellow"/>
                <w:lang w:val="en-US"/>
              </w:rPr>
              <w:t xml:space="preserve">E.g. </w:t>
            </w:r>
            <w:r w:rsidR="00FF0B43" w:rsidRPr="00BE31D8">
              <w:rPr>
                <w:rFonts w:ascii="Calibri" w:hAnsi="Calibri" w:cs="Calibri"/>
                <w:highlight w:val="yellow"/>
                <w:lang w:val="en-US"/>
              </w:rPr>
              <w:t>Operations Manager</w:t>
            </w:r>
          </w:p>
        </w:tc>
        <w:tc>
          <w:tcPr>
            <w:tcW w:w="4536" w:type="dxa"/>
            <w:shd w:val="clear" w:color="auto" w:fill="auto"/>
          </w:tcPr>
          <w:p w:rsidR="00FF0B43" w:rsidRPr="00BE31D8" w:rsidRDefault="00FF0B43"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Successful delivery of the goods / services under the contract.</w:t>
            </w:r>
          </w:p>
          <w:p w:rsidR="00FF0B43" w:rsidRPr="00BE31D8" w:rsidRDefault="00FF0B43"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Early identification of risks and mitigation measures.</w:t>
            </w:r>
          </w:p>
          <w:p w:rsidR="00FF0B43" w:rsidRPr="00BE31D8" w:rsidRDefault="00FF0B43"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Report to </w:t>
            </w:r>
            <w:r w:rsidR="00DB6BC0" w:rsidRPr="00BE31D8">
              <w:rPr>
                <w:rFonts w:ascii="Calibri" w:hAnsi="Calibri" w:cs="Calibri"/>
                <w:highlight w:val="yellow"/>
                <w:lang w:val="en-US"/>
              </w:rPr>
              <w:t>contract manager.</w:t>
            </w:r>
          </w:p>
        </w:tc>
      </w:tr>
      <w:tr w:rsidR="001E600D" w:rsidRPr="00BE31D8" w:rsidTr="00BE31D8">
        <w:tc>
          <w:tcPr>
            <w:tcW w:w="2262" w:type="dxa"/>
            <w:shd w:val="clear" w:color="auto" w:fill="auto"/>
            <w:vAlign w:val="center"/>
          </w:tcPr>
          <w:p w:rsidR="001E600D" w:rsidRPr="00BE31D8" w:rsidRDefault="001E600D" w:rsidP="00BE31D8">
            <w:pPr>
              <w:spacing w:after="0"/>
              <w:rPr>
                <w:rFonts w:ascii="Calibri" w:hAnsi="Calibri" w:cs="Calibri"/>
                <w:highlight w:val="yellow"/>
                <w:lang w:val="en-US"/>
              </w:rPr>
            </w:pPr>
          </w:p>
        </w:tc>
        <w:tc>
          <w:tcPr>
            <w:tcW w:w="2268" w:type="dxa"/>
            <w:shd w:val="clear" w:color="auto" w:fill="auto"/>
          </w:tcPr>
          <w:p w:rsidR="001E600D" w:rsidRPr="00BE31D8" w:rsidRDefault="00DB6BC0" w:rsidP="00BE31D8">
            <w:pPr>
              <w:spacing w:after="0"/>
              <w:rPr>
                <w:rFonts w:ascii="Calibri" w:hAnsi="Calibri" w:cs="Calibri"/>
                <w:highlight w:val="yellow"/>
                <w:lang w:val="en-US"/>
              </w:rPr>
            </w:pPr>
            <w:r w:rsidRPr="00BE31D8">
              <w:rPr>
                <w:rFonts w:ascii="Calibri" w:hAnsi="Calibri" w:cs="Calibri"/>
                <w:highlight w:val="yellow"/>
                <w:lang w:val="en-US"/>
              </w:rPr>
              <w:t xml:space="preserve">E.g. </w:t>
            </w:r>
            <w:r w:rsidR="001E600D" w:rsidRPr="00BE31D8">
              <w:rPr>
                <w:rFonts w:ascii="Calibri" w:hAnsi="Calibri" w:cs="Calibri"/>
                <w:highlight w:val="yellow"/>
                <w:lang w:val="en-US"/>
              </w:rPr>
              <w:t>Financial Analyst</w:t>
            </w:r>
          </w:p>
        </w:tc>
        <w:tc>
          <w:tcPr>
            <w:tcW w:w="4536" w:type="dxa"/>
            <w:shd w:val="clear" w:color="auto" w:fill="auto"/>
          </w:tcPr>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Prepare invoices upon successful delivery under the contract.</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Submit invoices for payment.</w:t>
            </w:r>
          </w:p>
          <w:p w:rsidR="001E600D" w:rsidRPr="00BE31D8" w:rsidRDefault="001E600D" w:rsidP="00BE31D8">
            <w:pPr>
              <w:pStyle w:val="ListParagraph"/>
              <w:numPr>
                <w:ilvl w:val="0"/>
                <w:numId w:val="6"/>
              </w:numPr>
              <w:spacing w:after="0"/>
              <w:ind w:left="318" w:hanging="284"/>
              <w:rPr>
                <w:rFonts w:ascii="Calibri" w:hAnsi="Calibri" w:cs="Calibri"/>
                <w:highlight w:val="yellow"/>
                <w:lang w:val="en-US"/>
              </w:rPr>
            </w:pPr>
            <w:r w:rsidRPr="00BE31D8">
              <w:rPr>
                <w:rFonts w:ascii="Calibri" w:hAnsi="Calibri" w:cs="Calibri"/>
                <w:highlight w:val="yellow"/>
                <w:lang w:val="en-US"/>
              </w:rPr>
              <w:t xml:space="preserve">Report to the </w:t>
            </w:r>
            <w:r w:rsidR="00DB6BC0" w:rsidRPr="00BE31D8">
              <w:rPr>
                <w:rFonts w:ascii="Calibri" w:hAnsi="Calibri" w:cs="Calibri"/>
                <w:highlight w:val="yellow"/>
                <w:lang w:val="en-US"/>
              </w:rPr>
              <w:t>contract manager.</w:t>
            </w:r>
          </w:p>
        </w:tc>
      </w:tr>
    </w:tbl>
    <w:p w:rsidR="00CE20EC" w:rsidRPr="00BE31D8" w:rsidRDefault="00CE20EC" w:rsidP="00427A95">
      <w:pPr>
        <w:pStyle w:val="GPBGTTH1"/>
        <w:spacing w:before="280" w:after="80"/>
        <w:outlineLvl w:val="0"/>
        <w:rPr>
          <w:rFonts w:ascii="Calibri" w:hAnsi="Calibri" w:cs="Calibri"/>
          <w:b/>
          <w:color w:val="204D84"/>
          <w:sz w:val="44"/>
          <w:szCs w:val="44"/>
        </w:rPr>
      </w:pPr>
      <w:bookmarkStart w:id="95" w:name="_Toc378668982"/>
      <w:bookmarkStart w:id="96" w:name="_Toc383598404"/>
      <w:bookmarkStart w:id="97" w:name="_Toc383598681"/>
      <w:bookmarkStart w:id="98" w:name="_Toc387053573"/>
      <w:bookmarkStart w:id="99" w:name="_Toc390180810"/>
      <w:bookmarkStart w:id="100" w:name="_Toc390181042"/>
      <w:bookmarkStart w:id="101" w:name="_Toc390181130"/>
      <w:r w:rsidRPr="00BE31D8">
        <w:rPr>
          <w:rFonts w:ascii="Calibri" w:hAnsi="Calibri" w:cs="Calibri"/>
          <w:b/>
          <w:color w:val="204D84"/>
          <w:sz w:val="44"/>
          <w:szCs w:val="44"/>
        </w:rPr>
        <w:t>Key stakeholders</w:t>
      </w:r>
      <w:bookmarkEnd w:id="95"/>
      <w:bookmarkEnd w:id="96"/>
      <w:bookmarkEnd w:id="97"/>
      <w:bookmarkEnd w:id="98"/>
      <w:bookmarkEnd w:id="99"/>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B6BC0" w:rsidRPr="00BE31D8" w:rsidTr="00BE31D8">
        <w:tc>
          <w:tcPr>
            <w:tcW w:w="9242" w:type="dxa"/>
            <w:tcBorders>
              <w:top w:val="nil"/>
              <w:left w:val="nil"/>
              <w:bottom w:val="nil"/>
              <w:right w:val="nil"/>
            </w:tcBorders>
            <w:shd w:val="clear" w:color="auto" w:fill="FFFFFF"/>
          </w:tcPr>
          <w:p w:rsidR="00CE20EC" w:rsidRPr="00BE31D8" w:rsidRDefault="00CE20EC" w:rsidP="00BE31D8">
            <w:pPr>
              <w:pStyle w:val="GPBGTTH2"/>
              <w:spacing w:before="0" w:after="80"/>
              <w:rPr>
                <w:rFonts w:ascii="Calibri" w:hAnsi="Calibri" w:cs="Calibri"/>
                <w:b w:val="0"/>
                <w:color w:val="808080"/>
                <w:sz w:val="28"/>
                <w:szCs w:val="28"/>
              </w:rPr>
            </w:pPr>
            <w:bookmarkStart w:id="102" w:name="_Toc378668983"/>
            <w:bookmarkStart w:id="103" w:name="_Toc383598405"/>
            <w:bookmarkStart w:id="104" w:name="_Toc383598682"/>
            <w:bookmarkStart w:id="105" w:name="_Toc387053574"/>
            <w:bookmarkStart w:id="106" w:name="_Toc390180811"/>
            <w:bookmarkStart w:id="107" w:name="_Toc390181043"/>
            <w:bookmarkStart w:id="108" w:name="_Toc390181131"/>
            <w:r w:rsidRPr="00BE31D8">
              <w:rPr>
                <w:rFonts w:ascii="Calibri" w:hAnsi="Calibri" w:cs="Calibri"/>
                <w:b w:val="0"/>
                <w:color w:val="808080"/>
                <w:sz w:val="28"/>
                <w:szCs w:val="28"/>
              </w:rPr>
              <w:t>Internal stakeholders</w:t>
            </w:r>
            <w:bookmarkEnd w:id="102"/>
            <w:bookmarkEnd w:id="103"/>
            <w:bookmarkEnd w:id="104"/>
            <w:bookmarkEnd w:id="105"/>
            <w:bookmarkEnd w:id="106"/>
            <w:bookmarkEnd w:id="107"/>
            <w:bookmarkEnd w:id="108"/>
          </w:p>
        </w:tc>
      </w:tr>
    </w:tbl>
    <w:p w:rsidR="00CE20EC" w:rsidRPr="00BE31D8" w:rsidRDefault="00CE20EC" w:rsidP="00556FA0">
      <w:pPr>
        <w:pStyle w:val="ListParagraph"/>
        <w:numPr>
          <w:ilvl w:val="0"/>
          <w:numId w:val="27"/>
        </w:numPr>
        <w:spacing w:after="0" w:line="240" w:lineRule="auto"/>
        <w:rPr>
          <w:rFonts w:ascii="Calibri" w:hAnsi="Calibri" w:cs="Calibri"/>
          <w:lang w:val="en-US"/>
        </w:rPr>
      </w:pPr>
      <w:r w:rsidRPr="00BE31D8">
        <w:rPr>
          <w:rFonts w:ascii="Calibri" w:hAnsi="Calibri" w:cs="Calibri"/>
          <w:lang w:val="en-US"/>
        </w:rPr>
        <w:t xml:space="preserve">The </w:t>
      </w:r>
      <w:r w:rsidR="00DB6BC0" w:rsidRPr="00BE31D8">
        <w:rPr>
          <w:rFonts w:ascii="Calibri" w:hAnsi="Calibri" w:cs="Calibri"/>
          <w:highlight w:val="yellow"/>
          <w:lang w:val="en-US"/>
        </w:rPr>
        <w:t>contract manager</w:t>
      </w:r>
      <w:r w:rsidR="00DB6BC0" w:rsidRPr="00BE31D8">
        <w:rPr>
          <w:rFonts w:ascii="Calibri" w:hAnsi="Calibri" w:cs="Calibri"/>
          <w:lang w:val="en-US"/>
        </w:rPr>
        <w:t xml:space="preserve"> </w:t>
      </w:r>
      <w:r w:rsidRPr="00BE31D8">
        <w:rPr>
          <w:rFonts w:ascii="Calibri" w:hAnsi="Calibri" w:cs="Calibri"/>
          <w:lang w:val="en-US"/>
        </w:rPr>
        <w:t xml:space="preserve">will manage relationships with internal stakeholders. The key internal stakeholders are </w:t>
      </w:r>
      <w:r w:rsidR="00527B12" w:rsidRPr="00BE31D8">
        <w:rPr>
          <w:rFonts w:ascii="Calibri" w:hAnsi="Calibri" w:cs="Calibri"/>
          <w:highlight w:val="yellow"/>
          <w:lang w:val="en-US"/>
        </w:rPr>
        <w:t>[</w:t>
      </w:r>
      <w:proofErr w:type="gramStart"/>
      <w:r w:rsidR="00527B12" w:rsidRPr="00BE31D8">
        <w:rPr>
          <w:rFonts w:ascii="Calibri" w:hAnsi="Calibri" w:cs="Calibri"/>
          <w:highlight w:val="yellow"/>
          <w:lang w:val="en-US"/>
        </w:rPr>
        <w:t>insert</w:t>
      </w:r>
      <w:proofErr w:type="gramEnd"/>
      <w:r w:rsidR="00527B12" w:rsidRPr="00BE31D8">
        <w:rPr>
          <w:rFonts w:ascii="Calibri" w:hAnsi="Calibri" w:cs="Calibri"/>
          <w:highlight w:val="yellow"/>
          <w:lang w:val="en-US"/>
        </w:rPr>
        <w:t>]</w:t>
      </w:r>
      <w:r w:rsidR="00D3132E" w:rsidRPr="00BE31D8">
        <w:rPr>
          <w:rFonts w:ascii="Calibri" w:hAnsi="Calibri" w:cs="Calibri"/>
          <w:lang w:val="en-US"/>
        </w:rPr>
        <w:t>.</w:t>
      </w:r>
    </w:p>
    <w:p w:rsidR="00427A95" w:rsidRPr="00BE31D8" w:rsidRDefault="00427A95" w:rsidP="00DB6BC0">
      <w:pPr>
        <w:spacing w:before="120" w:after="0" w:line="240" w:lineRule="auto"/>
        <w:rPr>
          <w:rFonts w:ascii="Calibri" w:hAnsi="Calibri" w:cs="Calibri"/>
          <w:b/>
          <w:lang w:val="en-US"/>
        </w:rPr>
      </w:pPr>
    </w:p>
    <w:p w:rsidR="00427A95" w:rsidRPr="00BE31D8" w:rsidRDefault="00427A95" w:rsidP="00DB6BC0">
      <w:pPr>
        <w:spacing w:before="120" w:after="0" w:line="240" w:lineRule="auto"/>
        <w:rPr>
          <w:rFonts w:ascii="Calibri" w:hAnsi="Calibri" w:cs="Calibri"/>
          <w:b/>
          <w:lang w:val="en-US"/>
        </w:rPr>
      </w:pPr>
    </w:p>
    <w:p w:rsidR="00CE20EC" w:rsidRPr="00BE31D8" w:rsidRDefault="00D3132E" w:rsidP="00DB6BC0">
      <w:pPr>
        <w:spacing w:before="120" w:after="0" w:line="240" w:lineRule="auto"/>
        <w:rPr>
          <w:rFonts w:ascii="Calibri" w:hAnsi="Calibri" w:cs="Calibri"/>
          <w:b/>
          <w:lang w:val="en-US"/>
        </w:rPr>
      </w:pPr>
      <w:r w:rsidRPr="00BE31D8">
        <w:rPr>
          <w:rFonts w:ascii="Calibri" w:hAnsi="Calibri" w:cs="Calibri"/>
          <w:b/>
          <w:lang w:val="en-US"/>
        </w:rPr>
        <w:lastRenderedPageBreak/>
        <w:t>Roles and level of engagement for i</w:t>
      </w:r>
      <w:r w:rsidR="00CE20EC" w:rsidRPr="00BE31D8">
        <w:rPr>
          <w:rFonts w:ascii="Calibri" w:hAnsi="Calibri" w:cs="Calibri"/>
          <w:b/>
          <w:lang w:val="en-US"/>
        </w:rPr>
        <w:t>nternal stakeholders</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4224"/>
        <w:gridCol w:w="3260"/>
        <w:gridCol w:w="62"/>
      </w:tblGrid>
      <w:tr w:rsidR="00CE20EC" w:rsidRPr="00BE31D8" w:rsidTr="00BE31D8">
        <w:trPr>
          <w:gridAfter w:val="1"/>
          <w:wAfter w:w="62" w:type="dxa"/>
        </w:trPr>
        <w:tc>
          <w:tcPr>
            <w:tcW w:w="1588" w:type="dxa"/>
            <w:tcBorders>
              <w:top w:val="single" w:sz="4" w:space="0" w:color="FFFFFF"/>
              <w:left w:val="single" w:sz="4" w:space="0" w:color="FFFFFF"/>
              <w:bottom w:val="single" w:sz="4" w:space="0" w:color="FFFFFF"/>
              <w:right w:val="single" w:sz="4" w:space="0" w:color="FFFFFF"/>
            </w:tcBorders>
            <w:shd w:val="clear" w:color="auto" w:fill="204D84"/>
          </w:tcPr>
          <w:p w:rsidR="00CE20EC" w:rsidRPr="00BE31D8" w:rsidRDefault="00CE20EC" w:rsidP="00BE31D8">
            <w:pPr>
              <w:spacing w:after="0"/>
              <w:rPr>
                <w:rFonts w:ascii="Calibri" w:hAnsi="Calibri" w:cs="Calibri"/>
                <w:color w:val="FFFFFF"/>
                <w:lang w:val="en-US"/>
              </w:rPr>
            </w:pPr>
            <w:r w:rsidRPr="00BE31D8">
              <w:rPr>
                <w:rFonts w:ascii="Calibri" w:hAnsi="Calibri" w:cs="Calibri"/>
                <w:color w:val="FFFFFF"/>
              </w:rPr>
              <w:t>Role</w:t>
            </w:r>
          </w:p>
        </w:tc>
        <w:tc>
          <w:tcPr>
            <w:tcW w:w="4224" w:type="dxa"/>
            <w:tcBorders>
              <w:top w:val="single" w:sz="4" w:space="0" w:color="FFFFFF"/>
              <w:left w:val="single" w:sz="4" w:space="0" w:color="FFFFFF"/>
              <w:bottom w:val="single" w:sz="4" w:space="0" w:color="FFFFFF"/>
              <w:right w:val="single" w:sz="4" w:space="0" w:color="FFFFFF"/>
            </w:tcBorders>
            <w:shd w:val="clear" w:color="auto" w:fill="204D84"/>
          </w:tcPr>
          <w:p w:rsidR="00CE20EC" w:rsidRPr="00BE31D8" w:rsidRDefault="00CE20EC" w:rsidP="00BE31D8">
            <w:pPr>
              <w:spacing w:after="0"/>
              <w:rPr>
                <w:rFonts w:ascii="Calibri" w:hAnsi="Calibri" w:cs="Calibri"/>
                <w:color w:val="FFFFFF"/>
                <w:lang w:val="en-US"/>
              </w:rPr>
            </w:pPr>
            <w:r w:rsidRPr="00BE31D8">
              <w:rPr>
                <w:rFonts w:ascii="Calibri" w:hAnsi="Calibri" w:cs="Calibri"/>
                <w:color w:val="FFFFFF"/>
              </w:rPr>
              <w:t>Characteristics</w:t>
            </w:r>
          </w:p>
        </w:tc>
        <w:tc>
          <w:tcPr>
            <w:tcW w:w="3260" w:type="dxa"/>
            <w:tcBorders>
              <w:top w:val="single" w:sz="4" w:space="0" w:color="FFFFFF"/>
              <w:left w:val="single" w:sz="4" w:space="0" w:color="FFFFFF"/>
              <w:bottom w:val="single" w:sz="4" w:space="0" w:color="FFFFFF"/>
              <w:right w:val="single" w:sz="4" w:space="0" w:color="FFFFFF"/>
            </w:tcBorders>
            <w:shd w:val="clear" w:color="auto" w:fill="204D84"/>
          </w:tcPr>
          <w:p w:rsidR="00CE20EC" w:rsidRPr="00BE31D8" w:rsidRDefault="00CE20EC" w:rsidP="00BE31D8">
            <w:pPr>
              <w:spacing w:after="0"/>
              <w:rPr>
                <w:rFonts w:ascii="Calibri" w:hAnsi="Calibri" w:cs="Calibri"/>
                <w:color w:val="FFFFFF"/>
                <w:lang w:val="en-US"/>
              </w:rPr>
            </w:pPr>
            <w:r w:rsidRPr="00BE31D8">
              <w:rPr>
                <w:rFonts w:ascii="Calibri" w:hAnsi="Calibri" w:cs="Calibri"/>
                <w:color w:val="FFFFFF"/>
              </w:rPr>
              <w:t>Stakeholders</w:t>
            </w:r>
          </w:p>
        </w:tc>
      </w:tr>
      <w:tr w:rsidR="00CE20EC" w:rsidRPr="00BE31D8" w:rsidTr="00BE31D8">
        <w:trPr>
          <w:gridAfter w:val="1"/>
          <w:wAfter w:w="62" w:type="dxa"/>
        </w:trPr>
        <w:tc>
          <w:tcPr>
            <w:tcW w:w="1588" w:type="dxa"/>
            <w:tcBorders>
              <w:top w:val="single" w:sz="4" w:space="0" w:color="FFFFFF"/>
            </w:tcBorders>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Responsible</w:t>
            </w:r>
          </w:p>
        </w:tc>
        <w:tc>
          <w:tcPr>
            <w:tcW w:w="4224" w:type="dxa"/>
            <w:tcBorders>
              <w:top w:val="single" w:sz="4" w:space="0" w:color="FFFFFF"/>
            </w:tcBorders>
            <w:shd w:val="clear" w:color="auto" w:fill="auto"/>
          </w:tcPr>
          <w:p w:rsidR="00CE20EC" w:rsidRPr="00BE31D8" w:rsidRDefault="00CE20EC" w:rsidP="00BE31D8">
            <w:pPr>
              <w:spacing w:after="0"/>
              <w:rPr>
                <w:rFonts w:ascii="Calibri" w:hAnsi="Calibri" w:cs="Calibri"/>
                <w:lang w:val="en-US"/>
              </w:rPr>
            </w:pPr>
            <w:r w:rsidRPr="00BE31D8">
              <w:rPr>
                <w:rFonts w:ascii="Calibri" w:hAnsi="Calibri" w:cs="Calibri"/>
                <w:lang w:val="en-US"/>
              </w:rPr>
              <w:t>The person/s that is responsible for undertaking the procurement.</w:t>
            </w:r>
          </w:p>
        </w:tc>
        <w:tc>
          <w:tcPr>
            <w:tcW w:w="3260" w:type="dxa"/>
            <w:tcBorders>
              <w:top w:val="single" w:sz="4" w:space="0" w:color="FFFFFF"/>
            </w:tcBorders>
            <w:shd w:val="clear" w:color="auto" w:fill="auto"/>
          </w:tcPr>
          <w:p w:rsidR="00CE20EC" w:rsidRPr="00BE31D8" w:rsidRDefault="00CE20EC" w:rsidP="00BE31D8">
            <w:pPr>
              <w:spacing w:after="0"/>
              <w:rPr>
                <w:rFonts w:ascii="Calibri" w:hAnsi="Calibri" w:cs="Calibri"/>
                <w:lang w:val="en-US"/>
              </w:rPr>
            </w:pPr>
          </w:p>
        </w:tc>
      </w:tr>
      <w:tr w:rsidR="00CE20EC" w:rsidRPr="00BE31D8" w:rsidTr="00BE31D8">
        <w:trPr>
          <w:gridAfter w:val="1"/>
          <w:wAfter w:w="62" w:type="dxa"/>
        </w:trPr>
        <w:tc>
          <w:tcPr>
            <w:tcW w:w="1588" w:type="dxa"/>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Accountable</w:t>
            </w:r>
          </w:p>
        </w:tc>
        <w:tc>
          <w:tcPr>
            <w:tcW w:w="4224" w:type="dxa"/>
            <w:shd w:val="clear" w:color="auto" w:fill="auto"/>
          </w:tcPr>
          <w:p w:rsidR="00CE20EC" w:rsidRPr="00BE31D8" w:rsidRDefault="00CE20EC" w:rsidP="00BE31D8">
            <w:pPr>
              <w:spacing w:after="0"/>
              <w:rPr>
                <w:rFonts w:ascii="Calibri" w:hAnsi="Calibri" w:cs="Calibri"/>
                <w:lang w:val="en-US"/>
              </w:rPr>
            </w:pPr>
            <w:r w:rsidRPr="00BE31D8">
              <w:rPr>
                <w:rFonts w:ascii="Calibri" w:hAnsi="Calibri" w:cs="Calibri"/>
                <w:lang w:val="en-US"/>
              </w:rPr>
              <w:t xml:space="preserve">The person’/s </w:t>
            </w:r>
            <w:r w:rsidR="00D3132E" w:rsidRPr="00BE31D8">
              <w:rPr>
                <w:rFonts w:ascii="Calibri" w:hAnsi="Calibri" w:cs="Calibri"/>
                <w:lang w:val="en-US"/>
              </w:rPr>
              <w:t>with</w:t>
            </w:r>
            <w:r w:rsidRPr="00BE31D8">
              <w:rPr>
                <w:rFonts w:ascii="Calibri" w:hAnsi="Calibri" w:cs="Calibri"/>
                <w:lang w:val="en-US"/>
              </w:rPr>
              <w:t xml:space="preserve"> authority to make decisions and </w:t>
            </w:r>
            <w:r w:rsidR="00D3132E" w:rsidRPr="00BE31D8">
              <w:rPr>
                <w:rFonts w:ascii="Calibri" w:hAnsi="Calibri" w:cs="Calibri"/>
                <w:lang w:val="en-US"/>
              </w:rPr>
              <w:t xml:space="preserve">is </w:t>
            </w:r>
            <w:r w:rsidRPr="00BE31D8">
              <w:rPr>
                <w:rFonts w:ascii="Calibri" w:hAnsi="Calibri" w:cs="Calibri"/>
                <w:lang w:val="en-US"/>
              </w:rPr>
              <w:t>accountable for the outcomes.</w:t>
            </w:r>
          </w:p>
        </w:tc>
        <w:tc>
          <w:tcPr>
            <w:tcW w:w="3260" w:type="dxa"/>
            <w:shd w:val="clear" w:color="auto" w:fill="auto"/>
          </w:tcPr>
          <w:p w:rsidR="00CE20EC" w:rsidRPr="00BE31D8" w:rsidRDefault="00CE20EC" w:rsidP="00BE31D8">
            <w:pPr>
              <w:spacing w:after="0"/>
              <w:rPr>
                <w:rFonts w:ascii="Calibri" w:hAnsi="Calibri" w:cs="Calibri"/>
                <w:lang w:val="en-US"/>
              </w:rPr>
            </w:pPr>
          </w:p>
        </w:tc>
      </w:tr>
      <w:tr w:rsidR="00CE20EC" w:rsidRPr="00BE31D8" w:rsidTr="00BE31D8">
        <w:trPr>
          <w:gridAfter w:val="1"/>
          <w:wAfter w:w="62" w:type="dxa"/>
        </w:trPr>
        <w:tc>
          <w:tcPr>
            <w:tcW w:w="1588" w:type="dxa"/>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Supportive</w:t>
            </w:r>
          </w:p>
        </w:tc>
        <w:tc>
          <w:tcPr>
            <w:tcW w:w="4224" w:type="dxa"/>
            <w:shd w:val="clear" w:color="auto" w:fill="auto"/>
          </w:tcPr>
          <w:p w:rsidR="00CE20EC" w:rsidRPr="00BE31D8" w:rsidRDefault="00D3132E" w:rsidP="00BE31D8">
            <w:pPr>
              <w:spacing w:after="0"/>
              <w:rPr>
                <w:rFonts w:ascii="Calibri" w:hAnsi="Calibri" w:cs="Calibri"/>
                <w:lang w:val="en-US"/>
              </w:rPr>
            </w:pPr>
            <w:r w:rsidRPr="00BE31D8">
              <w:rPr>
                <w:rFonts w:ascii="Calibri" w:hAnsi="Calibri" w:cs="Calibri"/>
                <w:lang w:val="en-US"/>
              </w:rPr>
              <w:t xml:space="preserve">The person/s that does </w:t>
            </w:r>
            <w:r w:rsidR="00CE20EC" w:rsidRPr="00BE31D8">
              <w:rPr>
                <w:rFonts w:ascii="Calibri" w:hAnsi="Calibri" w:cs="Calibri"/>
                <w:lang w:val="en-US"/>
              </w:rPr>
              <w:t xml:space="preserve">the </w:t>
            </w:r>
            <w:r w:rsidR="00CE20EC" w:rsidRPr="00BE31D8">
              <w:rPr>
                <w:rFonts w:ascii="Calibri" w:hAnsi="Calibri" w:cs="Calibri"/>
                <w:i/>
                <w:lang w:val="en-US"/>
              </w:rPr>
              <w:t>real work</w:t>
            </w:r>
            <w:r w:rsidR="00CE20EC" w:rsidRPr="00BE31D8">
              <w:rPr>
                <w:rFonts w:ascii="Calibri" w:hAnsi="Calibri" w:cs="Calibri"/>
                <w:lang w:val="en-US"/>
              </w:rPr>
              <w:t>.</w:t>
            </w:r>
          </w:p>
        </w:tc>
        <w:tc>
          <w:tcPr>
            <w:tcW w:w="3260" w:type="dxa"/>
            <w:shd w:val="clear" w:color="auto" w:fill="auto"/>
          </w:tcPr>
          <w:p w:rsidR="00CE20EC" w:rsidRPr="00BE31D8" w:rsidRDefault="00CE20EC" w:rsidP="00BE31D8">
            <w:pPr>
              <w:spacing w:after="0"/>
              <w:rPr>
                <w:rFonts w:ascii="Calibri" w:hAnsi="Calibri" w:cs="Calibri"/>
                <w:lang w:val="en-US"/>
              </w:rPr>
            </w:pPr>
          </w:p>
        </w:tc>
      </w:tr>
      <w:tr w:rsidR="00CE20EC" w:rsidRPr="00BE31D8" w:rsidTr="00BE31D8">
        <w:trPr>
          <w:gridAfter w:val="1"/>
          <w:wAfter w:w="62" w:type="dxa"/>
        </w:trPr>
        <w:tc>
          <w:tcPr>
            <w:tcW w:w="1588" w:type="dxa"/>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Consulted</w:t>
            </w:r>
          </w:p>
        </w:tc>
        <w:tc>
          <w:tcPr>
            <w:tcW w:w="4224" w:type="dxa"/>
            <w:shd w:val="clear" w:color="auto" w:fill="auto"/>
          </w:tcPr>
          <w:p w:rsidR="00CE20EC" w:rsidRPr="00BE31D8" w:rsidRDefault="00CE20EC" w:rsidP="00BE31D8">
            <w:pPr>
              <w:spacing w:after="0"/>
              <w:rPr>
                <w:rFonts w:ascii="Calibri" w:hAnsi="Calibri" w:cs="Calibri"/>
                <w:lang w:val="en-US"/>
              </w:rPr>
            </w:pPr>
            <w:r w:rsidRPr="00BE31D8">
              <w:rPr>
                <w:rFonts w:ascii="Calibri" w:hAnsi="Calibri" w:cs="Calibri"/>
                <w:lang w:val="en-US"/>
              </w:rPr>
              <w:t xml:space="preserve">The person/s </w:t>
            </w:r>
            <w:r w:rsidR="00D3132E" w:rsidRPr="00BE31D8">
              <w:rPr>
                <w:rFonts w:ascii="Calibri" w:hAnsi="Calibri" w:cs="Calibri"/>
                <w:lang w:val="en-US"/>
              </w:rPr>
              <w:t>that needs</w:t>
            </w:r>
            <w:r w:rsidRPr="00BE31D8">
              <w:rPr>
                <w:rFonts w:ascii="Calibri" w:hAnsi="Calibri" w:cs="Calibri"/>
                <w:lang w:val="en-US"/>
              </w:rPr>
              <w:t xml:space="preserve"> to be</w:t>
            </w:r>
            <w:r w:rsidR="00D3132E" w:rsidRPr="00BE31D8">
              <w:rPr>
                <w:rFonts w:ascii="Calibri" w:hAnsi="Calibri" w:cs="Calibri"/>
                <w:lang w:val="en-US"/>
              </w:rPr>
              <w:t xml:space="preserve"> consulted to add value or get </w:t>
            </w:r>
            <w:r w:rsidRPr="00BE31D8">
              <w:rPr>
                <w:rFonts w:ascii="Calibri" w:hAnsi="Calibri" w:cs="Calibri"/>
                <w:lang w:val="en-US"/>
              </w:rPr>
              <w:t>buy-in.</w:t>
            </w:r>
          </w:p>
        </w:tc>
        <w:tc>
          <w:tcPr>
            <w:tcW w:w="3260" w:type="dxa"/>
            <w:shd w:val="clear" w:color="auto" w:fill="auto"/>
          </w:tcPr>
          <w:p w:rsidR="00CE20EC" w:rsidRPr="00BE31D8" w:rsidRDefault="00CE20EC" w:rsidP="00BE31D8">
            <w:pPr>
              <w:spacing w:after="0"/>
              <w:rPr>
                <w:rFonts w:ascii="Calibri" w:hAnsi="Calibri" w:cs="Calibri"/>
                <w:lang w:val="en-US"/>
              </w:rPr>
            </w:pPr>
          </w:p>
        </w:tc>
      </w:tr>
      <w:tr w:rsidR="00CE20EC" w:rsidRPr="00BE31D8" w:rsidTr="00BE31D8">
        <w:trPr>
          <w:gridAfter w:val="1"/>
          <w:wAfter w:w="62" w:type="dxa"/>
        </w:trPr>
        <w:tc>
          <w:tcPr>
            <w:tcW w:w="1588" w:type="dxa"/>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Informed</w:t>
            </w:r>
          </w:p>
        </w:tc>
        <w:tc>
          <w:tcPr>
            <w:tcW w:w="4224" w:type="dxa"/>
            <w:shd w:val="clear" w:color="auto" w:fill="auto"/>
          </w:tcPr>
          <w:p w:rsidR="00CE20EC" w:rsidRPr="00BE31D8" w:rsidRDefault="00CE20EC" w:rsidP="00BE31D8">
            <w:pPr>
              <w:spacing w:after="0"/>
              <w:rPr>
                <w:rFonts w:ascii="Calibri" w:hAnsi="Calibri" w:cs="Calibri"/>
                <w:lang w:val="en-US"/>
              </w:rPr>
            </w:pPr>
            <w:r w:rsidRPr="00BE31D8">
              <w:rPr>
                <w:rFonts w:ascii="Calibri" w:hAnsi="Calibri" w:cs="Calibri"/>
                <w:lang w:val="en-US"/>
              </w:rPr>
              <w:t>The person/s or group/s that need to be kept informed of key actions and results, but are not involved in decision-making or delivery.</w:t>
            </w:r>
          </w:p>
        </w:tc>
        <w:tc>
          <w:tcPr>
            <w:tcW w:w="3260" w:type="dxa"/>
            <w:shd w:val="clear" w:color="auto" w:fill="auto"/>
          </w:tcPr>
          <w:p w:rsidR="00CE20EC" w:rsidRPr="00BE31D8" w:rsidRDefault="00CE20EC" w:rsidP="00BE31D8">
            <w:pPr>
              <w:spacing w:after="0"/>
              <w:rPr>
                <w:rFonts w:ascii="Calibri" w:hAnsi="Calibri" w:cs="Calibri"/>
                <w:lang w:val="en-US"/>
              </w:rPr>
            </w:pPr>
          </w:p>
        </w:tc>
      </w:tr>
      <w:tr w:rsidR="00D3132E" w:rsidRPr="00BE31D8" w:rsidTr="00BE31D8">
        <w:tc>
          <w:tcPr>
            <w:tcW w:w="9134" w:type="dxa"/>
            <w:gridSpan w:val="4"/>
            <w:tcBorders>
              <w:top w:val="nil"/>
              <w:left w:val="nil"/>
              <w:bottom w:val="nil"/>
              <w:right w:val="nil"/>
            </w:tcBorders>
            <w:shd w:val="clear" w:color="auto" w:fill="FFFFFF"/>
          </w:tcPr>
          <w:p w:rsidR="00CE20EC" w:rsidRPr="00BE31D8" w:rsidRDefault="00CE20EC" w:rsidP="00BE31D8">
            <w:pPr>
              <w:pStyle w:val="GPBGTTH2"/>
              <w:spacing w:before="280" w:after="80"/>
              <w:ind w:hanging="108"/>
              <w:rPr>
                <w:rFonts w:ascii="Calibri" w:hAnsi="Calibri" w:cs="Calibri"/>
                <w:b w:val="0"/>
                <w:color w:val="808080"/>
                <w:sz w:val="28"/>
                <w:szCs w:val="28"/>
              </w:rPr>
            </w:pPr>
            <w:bookmarkStart w:id="109" w:name="_Toc378668984"/>
            <w:bookmarkStart w:id="110" w:name="_Toc383598406"/>
            <w:bookmarkStart w:id="111" w:name="_Toc383598683"/>
            <w:bookmarkStart w:id="112" w:name="_Toc387053575"/>
            <w:bookmarkStart w:id="113" w:name="_Toc390180812"/>
            <w:bookmarkStart w:id="114" w:name="_Toc390181044"/>
            <w:bookmarkStart w:id="115" w:name="_Toc390181132"/>
            <w:r w:rsidRPr="00BE31D8">
              <w:rPr>
                <w:rFonts w:ascii="Calibri" w:hAnsi="Calibri" w:cs="Calibri"/>
                <w:b w:val="0"/>
                <w:color w:val="808080"/>
                <w:sz w:val="28"/>
                <w:szCs w:val="28"/>
              </w:rPr>
              <w:t>External stakeholders</w:t>
            </w:r>
            <w:bookmarkEnd w:id="109"/>
            <w:bookmarkEnd w:id="110"/>
            <w:bookmarkEnd w:id="111"/>
            <w:bookmarkEnd w:id="112"/>
            <w:bookmarkEnd w:id="113"/>
            <w:bookmarkEnd w:id="114"/>
            <w:bookmarkEnd w:id="115"/>
          </w:p>
        </w:tc>
      </w:tr>
    </w:tbl>
    <w:p w:rsidR="00CE20EC" w:rsidRPr="00BE31D8" w:rsidRDefault="00CE20EC" w:rsidP="00D3132E">
      <w:pPr>
        <w:spacing w:after="0" w:line="240" w:lineRule="auto"/>
        <w:rPr>
          <w:rFonts w:ascii="Calibri" w:hAnsi="Calibri" w:cs="Calibri"/>
          <w:lang w:val="en-US"/>
        </w:rPr>
      </w:pPr>
      <w:r w:rsidRPr="00BE31D8">
        <w:rPr>
          <w:rFonts w:ascii="Calibri" w:hAnsi="Calibri" w:cs="Calibri"/>
          <w:lang w:val="en-US"/>
        </w:rPr>
        <w:t xml:space="preserve">The </w:t>
      </w:r>
      <w:r w:rsidR="00D3132E" w:rsidRPr="00BE31D8">
        <w:rPr>
          <w:rFonts w:ascii="Calibri" w:hAnsi="Calibri" w:cs="Calibri"/>
          <w:highlight w:val="yellow"/>
          <w:lang w:val="en-US"/>
        </w:rPr>
        <w:t>contract manager</w:t>
      </w:r>
      <w:r w:rsidR="00D3132E" w:rsidRPr="00BE31D8">
        <w:rPr>
          <w:rFonts w:ascii="Calibri" w:hAnsi="Calibri" w:cs="Calibri"/>
          <w:lang w:val="en-US"/>
        </w:rPr>
        <w:t xml:space="preserve"> </w:t>
      </w:r>
      <w:r w:rsidRPr="00BE31D8">
        <w:rPr>
          <w:rFonts w:ascii="Calibri" w:hAnsi="Calibri" w:cs="Calibri"/>
          <w:lang w:val="en-US"/>
        </w:rPr>
        <w:t>will manage relationships with internal stakeholders. The key external stakeholders are</w:t>
      </w:r>
      <w:r w:rsidR="00527B12" w:rsidRPr="00BE31D8">
        <w:rPr>
          <w:rFonts w:ascii="Calibri" w:hAnsi="Calibri" w:cs="Calibri"/>
          <w:highlight w:val="yellow"/>
          <w:lang w:val="en-US"/>
        </w:rPr>
        <w:t xml:space="preserve"> </w:t>
      </w:r>
      <w:r w:rsidR="00534919" w:rsidRPr="00BE31D8">
        <w:rPr>
          <w:rFonts w:ascii="Calibri" w:hAnsi="Calibri" w:cs="Calibri"/>
          <w:highlight w:val="yellow"/>
          <w:lang w:val="en-US"/>
        </w:rPr>
        <w:t>[</w:t>
      </w:r>
      <w:proofErr w:type="gramStart"/>
      <w:r w:rsidR="00527B12" w:rsidRPr="00BE31D8">
        <w:rPr>
          <w:rFonts w:ascii="Calibri" w:hAnsi="Calibri" w:cs="Calibri"/>
          <w:highlight w:val="yellow"/>
          <w:lang w:val="en-US"/>
        </w:rPr>
        <w:t>insert</w:t>
      </w:r>
      <w:proofErr w:type="gramEnd"/>
      <w:r w:rsidR="00527B12" w:rsidRPr="00BE31D8">
        <w:rPr>
          <w:rFonts w:ascii="Calibri" w:hAnsi="Calibri" w:cs="Calibri"/>
          <w:highlight w:val="yellow"/>
          <w:lang w:val="en-US"/>
        </w:rPr>
        <w:t>]</w:t>
      </w:r>
      <w:r w:rsidR="00D3132E" w:rsidRPr="00BE31D8">
        <w:rPr>
          <w:rFonts w:ascii="Calibri" w:hAnsi="Calibri" w:cs="Calibri"/>
          <w:highlight w:val="yellow"/>
          <w:lang w:val="en-US"/>
        </w:rPr>
        <w:t>.</w:t>
      </w:r>
    </w:p>
    <w:p w:rsidR="00D3132E" w:rsidRPr="00BE31D8" w:rsidRDefault="00D3132E" w:rsidP="00427A95">
      <w:pPr>
        <w:spacing w:after="80" w:line="240" w:lineRule="auto"/>
        <w:rPr>
          <w:rFonts w:ascii="Calibri" w:hAnsi="Calibri" w:cs="Calibri"/>
          <w:lang w:val="en-US"/>
        </w:rPr>
      </w:pPr>
    </w:p>
    <w:p w:rsidR="00CE20EC" w:rsidRPr="00BE31D8" w:rsidRDefault="00D3132E" w:rsidP="00427A95">
      <w:pPr>
        <w:spacing w:after="80" w:line="240" w:lineRule="auto"/>
        <w:rPr>
          <w:rFonts w:ascii="Calibri" w:hAnsi="Calibri" w:cs="Calibri"/>
          <w:b/>
          <w:lang w:val="en-US"/>
        </w:rPr>
      </w:pPr>
      <w:r w:rsidRPr="00BE31D8">
        <w:rPr>
          <w:rFonts w:ascii="Calibri" w:hAnsi="Calibri" w:cs="Calibri"/>
          <w:b/>
          <w:lang w:val="en-US"/>
        </w:rPr>
        <w:t>Roles and level of engagement for e</w:t>
      </w:r>
      <w:r w:rsidR="00CE20EC" w:rsidRPr="00BE31D8">
        <w:rPr>
          <w:rFonts w:ascii="Calibri" w:hAnsi="Calibri" w:cs="Calibri"/>
          <w:b/>
          <w:lang w:val="en-US"/>
        </w:rPr>
        <w:t>xternal stakeholders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4224"/>
        <w:gridCol w:w="3260"/>
        <w:gridCol w:w="170"/>
      </w:tblGrid>
      <w:tr w:rsidR="00CE20EC" w:rsidRPr="00BE31D8" w:rsidTr="00BE31D8">
        <w:trPr>
          <w:gridAfter w:val="1"/>
          <w:wAfter w:w="62" w:type="dxa"/>
        </w:trPr>
        <w:tc>
          <w:tcPr>
            <w:tcW w:w="1588" w:type="dxa"/>
            <w:tcBorders>
              <w:top w:val="single" w:sz="4" w:space="0" w:color="FFFFFF"/>
              <w:left w:val="single" w:sz="4" w:space="0" w:color="FFFFFF"/>
              <w:bottom w:val="single" w:sz="4" w:space="0" w:color="FFFFFF"/>
              <w:right w:val="single" w:sz="4" w:space="0" w:color="FFFFFF"/>
            </w:tcBorders>
            <w:shd w:val="clear" w:color="auto" w:fill="204D84"/>
          </w:tcPr>
          <w:p w:rsidR="00CE20EC" w:rsidRPr="00BE31D8" w:rsidRDefault="00CE20EC" w:rsidP="00BE31D8">
            <w:pPr>
              <w:spacing w:after="0"/>
              <w:rPr>
                <w:rFonts w:ascii="Calibri" w:hAnsi="Calibri" w:cs="Calibri"/>
                <w:color w:val="FFFFFF"/>
                <w:lang w:val="en-US"/>
              </w:rPr>
            </w:pPr>
            <w:r w:rsidRPr="00BE31D8">
              <w:rPr>
                <w:rFonts w:ascii="Calibri" w:hAnsi="Calibri" w:cs="Calibri"/>
                <w:color w:val="FFFFFF"/>
              </w:rPr>
              <w:t>Role</w:t>
            </w:r>
          </w:p>
        </w:tc>
        <w:tc>
          <w:tcPr>
            <w:tcW w:w="4224" w:type="dxa"/>
            <w:tcBorders>
              <w:top w:val="single" w:sz="4" w:space="0" w:color="FFFFFF"/>
              <w:left w:val="single" w:sz="4" w:space="0" w:color="FFFFFF"/>
              <w:bottom w:val="single" w:sz="4" w:space="0" w:color="FFFFFF"/>
              <w:right w:val="single" w:sz="4" w:space="0" w:color="FFFFFF"/>
            </w:tcBorders>
            <w:shd w:val="clear" w:color="auto" w:fill="204D84"/>
          </w:tcPr>
          <w:p w:rsidR="00CE20EC" w:rsidRPr="00BE31D8" w:rsidRDefault="00CE20EC" w:rsidP="00BE31D8">
            <w:pPr>
              <w:spacing w:after="0"/>
              <w:rPr>
                <w:rFonts w:ascii="Calibri" w:hAnsi="Calibri" w:cs="Calibri"/>
                <w:color w:val="FFFFFF"/>
                <w:lang w:val="en-US"/>
              </w:rPr>
            </w:pPr>
            <w:r w:rsidRPr="00BE31D8">
              <w:rPr>
                <w:rFonts w:ascii="Calibri" w:hAnsi="Calibri" w:cs="Calibri"/>
                <w:color w:val="FFFFFF"/>
              </w:rPr>
              <w:t>Characteristics</w:t>
            </w:r>
          </w:p>
        </w:tc>
        <w:tc>
          <w:tcPr>
            <w:tcW w:w="3260" w:type="dxa"/>
            <w:tcBorders>
              <w:top w:val="single" w:sz="4" w:space="0" w:color="FFFFFF"/>
              <w:left w:val="single" w:sz="4" w:space="0" w:color="FFFFFF"/>
              <w:bottom w:val="single" w:sz="4" w:space="0" w:color="FFFFFF"/>
              <w:right w:val="single" w:sz="4" w:space="0" w:color="FFFFFF"/>
            </w:tcBorders>
            <w:shd w:val="clear" w:color="auto" w:fill="204D84"/>
          </w:tcPr>
          <w:p w:rsidR="00CE20EC" w:rsidRPr="00BE31D8" w:rsidRDefault="00CE20EC" w:rsidP="00BE31D8">
            <w:pPr>
              <w:spacing w:after="0"/>
              <w:rPr>
                <w:rFonts w:ascii="Calibri" w:hAnsi="Calibri" w:cs="Calibri"/>
                <w:color w:val="FFFFFF"/>
                <w:lang w:val="en-US"/>
              </w:rPr>
            </w:pPr>
            <w:r w:rsidRPr="00BE31D8">
              <w:rPr>
                <w:rFonts w:ascii="Calibri" w:hAnsi="Calibri" w:cs="Calibri"/>
                <w:color w:val="FFFFFF"/>
              </w:rPr>
              <w:t>Stakeholders</w:t>
            </w:r>
          </w:p>
        </w:tc>
      </w:tr>
      <w:tr w:rsidR="00CE20EC" w:rsidRPr="00BE31D8" w:rsidTr="00BE31D8">
        <w:trPr>
          <w:gridAfter w:val="1"/>
          <w:wAfter w:w="62" w:type="dxa"/>
        </w:trPr>
        <w:tc>
          <w:tcPr>
            <w:tcW w:w="1588" w:type="dxa"/>
            <w:tcBorders>
              <w:top w:val="single" w:sz="4" w:space="0" w:color="FFFFFF"/>
            </w:tcBorders>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Responsible</w:t>
            </w:r>
          </w:p>
        </w:tc>
        <w:tc>
          <w:tcPr>
            <w:tcW w:w="4224" w:type="dxa"/>
            <w:tcBorders>
              <w:top w:val="single" w:sz="4" w:space="0" w:color="FFFFFF"/>
            </w:tcBorders>
            <w:shd w:val="clear" w:color="auto" w:fill="auto"/>
          </w:tcPr>
          <w:p w:rsidR="00CE20EC" w:rsidRPr="00BE31D8" w:rsidRDefault="00CE20EC" w:rsidP="00BE31D8">
            <w:pPr>
              <w:spacing w:after="0"/>
              <w:rPr>
                <w:rFonts w:ascii="Calibri" w:hAnsi="Calibri" w:cs="Calibri"/>
                <w:lang w:val="en-US"/>
              </w:rPr>
            </w:pPr>
            <w:r w:rsidRPr="00BE31D8">
              <w:rPr>
                <w:rFonts w:ascii="Calibri" w:hAnsi="Calibri" w:cs="Calibri"/>
                <w:lang w:val="en-US"/>
              </w:rPr>
              <w:t>The person/s that is responsible for undertaking the procurement.</w:t>
            </w:r>
          </w:p>
        </w:tc>
        <w:tc>
          <w:tcPr>
            <w:tcW w:w="3260" w:type="dxa"/>
            <w:tcBorders>
              <w:top w:val="single" w:sz="4" w:space="0" w:color="FFFFFF"/>
            </w:tcBorders>
            <w:shd w:val="clear" w:color="auto" w:fill="auto"/>
          </w:tcPr>
          <w:p w:rsidR="00CE20EC" w:rsidRPr="00BE31D8" w:rsidRDefault="00CE20EC" w:rsidP="00BE31D8">
            <w:pPr>
              <w:spacing w:after="0"/>
              <w:rPr>
                <w:rFonts w:ascii="Calibri" w:hAnsi="Calibri" w:cs="Calibri"/>
                <w:lang w:val="en-US"/>
              </w:rPr>
            </w:pPr>
          </w:p>
        </w:tc>
      </w:tr>
      <w:tr w:rsidR="00CE20EC" w:rsidRPr="00BE31D8" w:rsidTr="00BE31D8">
        <w:trPr>
          <w:gridAfter w:val="1"/>
          <w:wAfter w:w="62" w:type="dxa"/>
        </w:trPr>
        <w:tc>
          <w:tcPr>
            <w:tcW w:w="1588" w:type="dxa"/>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Accountable</w:t>
            </w:r>
          </w:p>
        </w:tc>
        <w:tc>
          <w:tcPr>
            <w:tcW w:w="4224" w:type="dxa"/>
            <w:shd w:val="clear" w:color="auto" w:fill="auto"/>
          </w:tcPr>
          <w:p w:rsidR="00CE20EC" w:rsidRPr="00BE31D8" w:rsidRDefault="00CE20EC" w:rsidP="00BE31D8">
            <w:pPr>
              <w:spacing w:after="0"/>
              <w:rPr>
                <w:rFonts w:ascii="Calibri" w:hAnsi="Calibri" w:cs="Calibri"/>
                <w:lang w:val="en-US"/>
              </w:rPr>
            </w:pPr>
            <w:r w:rsidRPr="00BE31D8">
              <w:rPr>
                <w:rFonts w:ascii="Calibri" w:hAnsi="Calibri" w:cs="Calibri"/>
                <w:lang w:val="en-US"/>
              </w:rPr>
              <w:t>The person’/s who has authority to make decisions and is accountable for the outcomes.</w:t>
            </w:r>
          </w:p>
        </w:tc>
        <w:tc>
          <w:tcPr>
            <w:tcW w:w="3260" w:type="dxa"/>
            <w:shd w:val="clear" w:color="auto" w:fill="auto"/>
          </w:tcPr>
          <w:p w:rsidR="00CE20EC" w:rsidRPr="00BE31D8" w:rsidRDefault="00CE20EC" w:rsidP="00BE31D8">
            <w:pPr>
              <w:spacing w:after="0"/>
              <w:rPr>
                <w:rFonts w:ascii="Calibri" w:hAnsi="Calibri" w:cs="Calibri"/>
                <w:lang w:val="en-US"/>
              </w:rPr>
            </w:pPr>
          </w:p>
        </w:tc>
      </w:tr>
      <w:tr w:rsidR="00CE20EC" w:rsidRPr="00BE31D8" w:rsidTr="00BE31D8">
        <w:trPr>
          <w:gridAfter w:val="1"/>
          <w:wAfter w:w="62" w:type="dxa"/>
        </w:trPr>
        <w:tc>
          <w:tcPr>
            <w:tcW w:w="1588" w:type="dxa"/>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Supportive</w:t>
            </w:r>
          </w:p>
        </w:tc>
        <w:tc>
          <w:tcPr>
            <w:tcW w:w="4224" w:type="dxa"/>
            <w:shd w:val="clear" w:color="auto" w:fill="auto"/>
          </w:tcPr>
          <w:p w:rsidR="00CE20EC" w:rsidRPr="00BE31D8" w:rsidRDefault="00CE20EC" w:rsidP="00BE31D8">
            <w:pPr>
              <w:spacing w:after="0"/>
              <w:rPr>
                <w:rFonts w:ascii="Calibri" w:hAnsi="Calibri" w:cs="Calibri"/>
                <w:lang w:val="en-US"/>
              </w:rPr>
            </w:pPr>
            <w:r w:rsidRPr="00BE31D8">
              <w:rPr>
                <w:rFonts w:ascii="Calibri" w:hAnsi="Calibri" w:cs="Calibri"/>
                <w:lang w:val="en-US"/>
              </w:rPr>
              <w:t>The person/s that does ‘the real work.</w:t>
            </w:r>
          </w:p>
        </w:tc>
        <w:tc>
          <w:tcPr>
            <w:tcW w:w="3260" w:type="dxa"/>
            <w:shd w:val="clear" w:color="auto" w:fill="auto"/>
          </w:tcPr>
          <w:p w:rsidR="00CE20EC" w:rsidRPr="00BE31D8" w:rsidRDefault="00CE20EC" w:rsidP="00BE31D8">
            <w:pPr>
              <w:spacing w:after="0"/>
              <w:rPr>
                <w:rFonts w:ascii="Calibri" w:hAnsi="Calibri" w:cs="Calibri"/>
                <w:lang w:val="en-US"/>
              </w:rPr>
            </w:pPr>
          </w:p>
        </w:tc>
      </w:tr>
      <w:tr w:rsidR="00CE20EC" w:rsidRPr="00BE31D8" w:rsidTr="00BE31D8">
        <w:trPr>
          <w:gridAfter w:val="1"/>
          <w:wAfter w:w="62" w:type="dxa"/>
        </w:trPr>
        <w:tc>
          <w:tcPr>
            <w:tcW w:w="1588" w:type="dxa"/>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Consulted</w:t>
            </w:r>
          </w:p>
        </w:tc>
        <w:tc>
          <w:tcPr>
            <w:tcW w:w="4224" w:type="dxa"/>
            <w:shd w:val="clear" w:color="auto" w:fill="auto"/>
          </w:tcPr>
          <w:p w:rsidR="00CE20EC" w:rsidRPr="00BE31D8" w:rsidRDefault="00CE20EC" w:rsidP="00BE31D8">
            <w:pPr>
              <w:spacing w:after="0"/>
              <w:rPr>
                <w:rFonts w:ascii="Calibri" w:hAnsi="Calibri" w:cs="Calibri"/>
                <w:lang w:val="en-US"/>
              </w:rPr>
            </w:pPr>
            <w:r w:rsidRPr="00BE31D8">
              <w:rPr>
                <w:rFonts w:ascii="Calibri" w:hAnsi="Calibri" w:cs="Calibri"/>
                <w:lang w:val="en-US"/>
              </w:rPr>
              <w:t>The person/s who needs to be consulted to add value or get ‘buy-in.</w:t>
            </w:r>
          </w:p>
        </w:tc>
        <w:tc>
          <w:tcPr>
            <w:tcW w:w="3260" w:type="dxa"/>
            <w:shd w:val="clear" w:color="auto" w:fill="auto"/>
          </w:tcPr>
          <w:p w:rsidR="00CE20EC" w:rsidRPr="00BE31D8" w:rsidRDefault="00CE20EC" w:rsidP="00BE31D8">
            <w:pPr>
              <w:spacing w:after="0"/>
              <w:rPr>
                <w:rFonts w:ascii="Calibri" w:hAnsi="Calibri" w:cs="Calibri"/>
                <w:lang w:val="en-US"/>
              </w:rPr>
            </w:pPr>
          </w:p>
        </w:tc>
      </w:tr>
      <w:tr w:rsidR="00CE20EC" w:rsidRPr="00BE31D8" w:rsidTr="00BE31D8">
        <w:trPr>
          <w:gridAfter w:val="1"/>
          <w:wAfter w:w="62" w:type="dxa"/>
        </w:trPr>
        <w:tc>
          <w:tcPr>
            <w:tcW w:w="1588" w:type="dxa"/>
            <w:shd w:val="clear" w:color="auto" w:fill="F2F2F2"/>
          </w:tcPr>
          <w:p w:rsidR="00CE20EC" w:rsidRPr="00BE31D8" w:rsidRDefault="00CE20EC" w:rsidP="00BE31D8">
            <w:pPr>
              <w:spacing w:after="0"/>
              <w:rPr>
                <w:rFonts w:ascii="Calibri" w:hAnsi="Calibri" w:cs="Calibri"/>
                <w:b/>
                <w:lang w:val="en-US"/>
              </w:rPr>
            </w:pPr>
            <w:r w:rsidRPr="00BE31D8">
              <w:rPr>
                <w:rFonts w:ascii="Calibri" w:hAnsi="Calibri" w:cs="Calibri"/>
                <w:b/>
                <w:lang w:val="en-US"/>
              </w:rPr>
              <w:t>Informed</w:t>
            </w:r>
          </w:p>
        </w:tc>
        <w:tc>
          <w:tcPr>
            <w:tcW w:w="4224" w:type="dxa"/>
            <w:shd w:val="clear" w:color="auto" w:fill="auto"/>
          </w:tcPr>
          <w:p w:rsidR="00CE20EC" w:rsidRPr="00BE31D8" w:rsidRDefault="00CE20EC" w:rsidP="00BE31D8">
            <w:pPr>
              <w:spacing w:after="0"/>
              <w:rPr>
                <w:rFonts w:ascii="Calibri" w:hAnsi="Calibri" w:cs="Calibri"/>
                <w:lang w:val="en-US"/>
              </w:rPr>
            </w:pPr>
            <w:r w:rsidRPr="00BE31D8">
              <w:rPr>
                <w:rFonts w:ascii="Calibri" w:hAnsi="Calibri" w:cs="Calibri"/>
                <w:lang w:val="en-US"/>
              </w:rPr>
              <w:t>The person/s or group/s that need to be kept informed of key actions and results, but are not involved in decision-making or delivery.</w:t>
            </w:r>
          </w:p>
        </w:tc>
        <w:tc>
          <w:tcPr>
            <w:tcW w:w="3260" w:type="dxa"/>
            <w:shd w:val="clear" w:color="auto" w:fill="auto"/>
          </w:tcPr>
          <w:p w:rsidR="00CE20EC" w:rsidRPr="00BE31D8" w:rsidRDefault="00CE20EC" w:rsidP="00BE31D8">
            <w:pPr>
              <w:spacing w:after="0"/>
              <w:rPr>
                <w:rFonts w:ascii="Calibri" w:hAnsi="Calibri" w:cs="Calibri"/>
                <w:lang w:val="en-US"/>
              </w:rPr>
            </w:pPr>
          </w:p>
        </w:tc>
      </w:tr>
      <w:tr w:rsidR="00D3132E" w:rsidRPr="00BE31D8" w:rsidTr="00BE31D8">
        <w:tc>
          <w:tcPr>
            <w:tcW w:w="9242" w:type="dxa"/>
            <w:gridSpan w:val="4"/>
            <w:tcBorders>
              <w:top w:val="nil"/>
              <w:left w:val="nil"/>
              <w:bottom w:val="nil"/>
              <w:right w:val="nil"/>
            </w:tcBorders>
            <w:shd w:val="clear" w:color="auto" w:fill="FFFFFF"/>
          </w:tcPr>
          <w:p w:rsidR="00CE20EC" w:rsidRPr="00BE31D8" w:rsidRDefault="00CE20EC" w:rsidP="00BE31D8">
            <w:pPr>
              <w:pStyle w:val="GPBGTTH2"/>
              <w:spacing w:before="280" w:after="80"/>
              <w:rPr>
                <w:rFonts w:ascii="Calibri" w:hAnsi="Calibri" w:cs="Calibri"/>
                <w:b w:val="0"/>
                <w:color w:val="808080"/>
                <w:sz w:val="28"/>
                <w:szCs w:val="28"/>
              </w:rPr>
            </w:pPr>
            <w:bookmarkStart w:id="116" w:name="_Toc378668985"/>
            <w:bookmarkStart w:id="117" w:name="_Toc383598407"/>
            <w:bookmarkStart w:id="118" w:name="_Toc383598684"/>
            <w:bookmarkStart w:id="119" w:name="_Toc387053576"/>
            <w:bookmarkStart w:id="120" w:name="_Toc390180813"/>
            <w:bookmarkStart w:id="121" w:name="_Toc390181045"/>
            <w:bookmarkStart w:id="122" w:name="_Toc390181133"/>
            <w:r w:rsidRPr="00BE31D8">
              <w:rPr>
                <w:rFonts w:ascii="Calibri" w:hAnsi="Calibri" w:cs="Calibri"/>
                <w:b w:val="0"/>
                <w:color w:val="808080"/>
                <w:sz w:val="28"/>
                <w:szCs w:val="28"/>
              </w:rPr>
              <w:t>Communications</w:t>
            </w:r>
            <w:bookmarkEnd w:id="116"/>
            <w:bookmarkEnd w:id="117"/>
            <w:bookmarkEnd w:id="118"/>
            <w:bookmarkEnd w:id="119"/>
            <w:bookmarkEnd w:id="120"/>
            <w:bookmarkEnd w:id="121"/>
            <w:bookmarkEnd w:id="122"/>
          </w:p>
        </w:tc>
      </w:tr>
    </w:tbl>
    <w:p w:rsidR="00CE20EC" w:rsidRPr="00BE31D8" w:rsidRDefault="00CE20EC" w:rsidP="00556FA0">
      <w:pPr>
        <w:pStyle w:val="ListParagraph"/>
        <w:numPr>
          <w:ilvl w:val="0"/>
          <w:numId w:val="27"/>
        </w:numPr>
        <w:spacing w:after="0" w:line="240" w:lineRule="auto"/>
        <w:rPr>
          <w:rFonts w:ascii="Calibri" w:hAnsi="Calibri" w:cs="Calibri"/>
          <w:lang w:val="en-US"/>
        </w:rPr>
      </w:pPr>
      <w:r w:rsidRPr="00BE31D8">
        <w:rPr>
          <w:rFonts w:ascii="Calibri" w:hAnsi="Calibri" w:cs="Calibri"/>
          <w:lang w:val="en-US"/>
        </w:rPr>
        <w:t>The agency will communicate with internal stakeholders by</w:t>
      </w:r>
      <w:r w:rsidR="00527B12" w:rsidRPr="00BE31D8">
        <w:rPr>
          <w:rFonts w:ascii="Calibri" w:hAnsi="Calibri" w:cs="Calibri"/>
          <w:highlight w:val="yellow"/>
          <w:lang w:val="en-US"/>
        </w:rPr>
        <w:t xml:space="preserve"> [choose: </w:t>
      </w:r>
      <w:r w:rsidRPr="00BE31D8">
        <w:rPr>
          <w:rFonts w:ascii="Calibri" w:hAnsi="Calibri" w:cs="Calibri"/>
          <w:highlight w:val="yellow"/>
          <w:lang w:val="en-US"/>
        </w:rPr>
        <w:t xml:space="preserve">regular informal updates / regular </w:t>
      </w:r>
      <w:r w:rsidR="001A45E4" w:rsidRPr="00BE31D8">
        <w:rPr>
          <w:rFonts w:ascii="Calibri" w:hAnsi="Calibri" w:cs="Calibri"/>
          <w:highlight w:val="yellow"/>
          <w:lang w:val="en-US"/>
        </w:rPr>
        <w:t>newsletter</w:t>
      </w:r>
      <w:r w:rsidRPr="00BE31D8">
        <w:rPr>
          <w:rFonts w:ascii="Calibri" w:hAnsi="Calibri" w:cs="Calibri"/>
          <w:highlight w:val="yellow"/>
          <w:lang w:val="en-US"/>
        </w:rPr>
        <w:t xml:space="preserve"> / regular user satisfaction surveys / ad hoc when required.</w:t>
      </w:r>
    </w:p>
    <w:p w:rsidR="00CE20EC" w:rsidRPr="00BE31D8" w:rsidRDefault="00CE20EC" w:rsidP="00556FA0">
      <w:pPr>
        <w:pStyle w:val="ListParagraph"/>
        <w:numPr>
          <w:ilvl w:val="0"/>
          <w:numId w:val="27"/>
        </w:numPr>
        <w:spacing w:after="0" w:line="240" w:lineRule="auto"/>
        <w:rPr>
          <w:rFonts w:ascii="Calibri" w:hAnsi="Calibri" w:cs="Calibri"/>
          <w:lang w:val="en-US"/>
        </w:rPr>
      </w:pPr>
      <w:r w:rsidRPr="00BE31D8">
        <w:rPr>
          <w:rFonts w:ascii="Calibri" w:hAnsi="Calibri" w:cs="Calibri"/>
          <w:lang w:val="en-US"/>
        </w:rPr>
        <w:t>The agency will communicate with external stakeholders by</w:t>
      </w:r>
      <w:r w:rsidR="00527B12" w:rsidRPr="00BE31D8">
        <w:rPr>
          <w:rFonts w:ascii="Calibri" w:hAnsi="Calibri" w:cs="Calibri"/>
          <w:highlight w:val="yellow"/>
          <w:lang w:val="en-US"/>
        </w:rPr>
        <w:t xml:space="preserve"> [choose: </w:t>
      </w:r>
      <w:r w:rsidRPr="00BE31D8">
        <w:rPr>
          <w:rFonts w:ascii="Calibri" w:hAnsi="Calibri" w:cs="Calibri"/>
          <w:highlight w:val="yellow"/>
          <w:lang w:val="en-US"/>
        </w:rPr>
        <w:t xml:space="preserve">regular informal updates / regular </w:t>
      </w:r>
      <w:r w:rsidR="001A45E4" w:rsidRPr="00BE31D8">
        <w:rPr>
          <w:rFonts w:ascii="Calibri" w:hAnsi="Calibri" w:cs="Calibri"/>
          <w:highlight w:val="yellow"/>
          <w:lang w:val="en-US"/>
        </w:rPr>
        <w:t>newsletter</w:t>
      </w:r>
      <w:r w:rsidRPr="00BE31D8">
        <w:rPr>
          <w:rFonts w:ascii="Calibri" w:hAnsi="Calibri" w:cs="Calibri"/>
          <w:highlight w:val="yellow"/>
          <w:lang w:val="en-US"/>
        </w:rPr>
        <w:t xml:space="preserve"> / regular user satisfaction surveys / ad hoc when required.</w:t>
      </w:r>
    </w:p>
    <w:p w:rsidR="00CE20EC" w:rsidRPr="00BE31D8" w:rsidRDefault="00CE20EC" w:rsidP="00556FA0">
      <w:pPr>
        <w:pStyle w:val="ListParagraph"/>
        <w:numPr>
          <w:ilvl w:val="0"/>
          <w:numId w:val="27"/>
        </w:numPr>
        <w:spacing w:after="0" w:line="240" w:lineRule="auto"/>
        <w:rPr>
          <w:rFonts w:ascii="Calibri" w:hAnsi="Calibri" w:cs="Calibri"/>
          <w:lang w:val="en-US"/>
        </w:rPr>
      </w:pPr>
      <w:r w:rsidRPr="00BE31D8">
        <w:rPr>
          <w:rFonts w:ascii="Calibri" w:hAnsi="Calibri" w:cs="Calibri"/>
          <w:lang w:val="en-US"/>
        </w:rPr>
        <w:t xml:space="preserve">A communication plan for stakeholders and suppliers </w:t>
      </w:r>
      <w:proofErr w:type="gramStart"/>
      <w:r w:rsidRPr="00BE31D8">
        <w:rPr>
          <w:rFonts w:ascii="Calibri" w:hAnsi="Calibri" w:cs="Calibri"/>
          <w:lang w:val="en-US"/>
        </w:rPr>
        <w:t>is</w:t>
      </w:r>
      <w:proofErr w:type="gramEnd"/>
      <w:r w:rsidRPr="00BE31D8">
        <w:rPr>
          <w:rFonts w:ascii="Calibri" w:hAnsi="Calibri" w:cs="Calibri"/>
          <w:lang w:val="en-US"/>
        </w:rPr>
        <w:t xml:space="preserve"> attached at </w:t>
      </w:r>
      <w:r w:rsidR="00527B12" w:rsidRPr="00BE31D8">
        <w:rPr>
          <w:rFonts w:ascii="Calibri" w:hAnsi="Calibri" w:cs="Calibri"/>
          <w:lang w:val="en-US"/>
        </w:rPr>
        <w:t>[</w:t>
      </w:r>
      <w:r w:rsidR="00527B12" w:rsidRPr="00BE31D8">
        <w:rPr>
          <w:rFonts w:ascii="Calibri" w:hAnsi="Calibri" w:cs="Calibri"/>
          <w:highlight w:val="yellow"/>
          <w:lang w:val="en-US"/>
        </w:rPr>
        <w:t>insert</w:t>
      </w:r>
      <w:r w:rsidR="00527B12" w:rsidRPr="00BE31D8">
        <w:rPr>
          <w:rFonts w:ascii="Calibri" w:hAnsi="Calibri" w:cs="Calibri"/>
          <w:lang w:val="en-US"/>
        </w:rPr>
        <w:t xml:space="preserve"> </w:t>
      </w:r>
      <w:r w:rsidRPr="00BE31D8">
        <w:rPr>
          <w:rFonts w:ascii="Calibri" w:hAnsi="Calibri" w:cs="Calibri"/>
          <w:highlight w:val="yellow"/>
          <w:lang w:val="en-US"/>
        </w:rPr>
        <w:t>Appendix X</w:t>
      </w:r>
      <w:r w:rsidR="00527B12" w:rsidRPr="00BE31D8">
        <w:rPr>
          <w:rFonts w:ascii="Calibri" w:hAnsi="Calibri" w:cs="Calibri"/>
          <w:highlight w:val="yellow"/>
          <w:lang w:val="en-US"/>
        </w:rPr>
        <w:t xml:space="preserve"> and remember to attach the appendix</w:t>
      </w:r>
      <w:r w:rsidR="00527B12" w:rsidRPr="00BE31D8">
        <w:rPr>
          <w:rFonts w:ascii="Calibri" w:hAnsi="Calibri" w:cs="Calibri"/>
          <w:lang w:val="en-US"/>
        </w:rPr>
        <w:t>]</w:t>
      </w:r>
      <w:r w:rsidRPr="00BE31D8">
        <w:rPr>
          <w:rFonts w:ascii="Calibri" w:hAnsi="Calibri" w:cs="Calibri"/>
          <w:lang w:val="en-US"/>
        </w:rPr>
        <w:t>.</w:t>
      </w:r>
    </w:p>
    <w:p w:rsidR="00433E2B" w:rsidRPr="00BE31D8" w:rsidRDefault="00433E2B" w:rsidP="00427A95">
      <w:pPr>
        <w:pStyle w:val="GPBGTTH1"/>
        <w:spacing w:before="280" w:after="80"/>
        <w:outlineLvl w:val="0"/>
        <w:rPr>
          <w:rFonts w:ascii="Calibri" w:hAnsi="Calibri" w:cs="Calibri"/>
          <w:b/>
          <w:sz w:val="44"/>
          <w:szCs w:val="44"/>
        </w:rPr>
      </w:pPr>
      <w:bookmarkStart w:id="123" w:name="_Toc383598408"/>
      <w:bookmarkStart w:id="124" w:name="_Toc383598685"/>
      <w:bookmarkStart w:id="125" w:name="_Toc387053577"/>
      <w:bookmarkStart w:id="126" w:name="_Toc390180814"/>
      <w:bookmarkStart w:id="127" w:name="_Toc390181046"/>
      <w:bookmarkStart w:id="128" w:name="_Toc390181134"/>
      <w:r w:rsidRPr="00BE31D8">
        <w:rPr>
          <w:rFonts w:ascii="Calibri" w:hAnsi="Calibri" w:cs="Calibri"/>
          <w:b/>
          <w:color w:val="204D84"/>
          <w:sz w:val="44"/>
          <w:szCs w:val="44"/>
        </w:rPr>
        <w:t>Transitioning</w:t>
      </w:r>
      <w:bookmarkEnd w:id="123"/>
      <w:bookmarkEnd w:id="124"/>
      <w:bookmarkEnd w:id="125"/>
      <w:bookmarkEnd w:id="126"/>
      <w:bookmarkEnd w:id="127"/>
      <w:bookmarkEnd w:id="128"/>
      <w:r w:rsidRPr="00BE31D8">
        <w:rPr>
          <w:rFonts w:ascii="Calibri" w:hAnsi="Calibri" w:cs="Calibri"/>
          <w:b/>
          <w:sz w:val="44"/>
          <w:szCs w:val="4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A3391" w:rsidRPr="00BE31D8" w:rsidTr="00BE31D8">
        <w:tc>
          <w:tcPr>
            <w:tcW w:w="9242" w:type="dxa"/>
            <w:tcBorders>
              <w:top w:val="nil"/>
              <w:left w:val="nil"/>
              <w:bottom w:val="nil"/>
              <w:right w:val="nil"/>
            </w:tcBorders>
            <w:shd w:val="clear" w:color="auto" w:fill="FFFFFF"/>
          </w:tcPr>
          <w:p w:rsidR="00433E2B" w:rsidRPr="00BE31D8" w:rsidRDefault="00433E2B" w:rsidP="00BE31D8">
            <w:pPr>
              <w:pStyle w:val="GPBGTTH2"/>
              <w:spacing w:before="0" w:after="80"/>
              <w:rPr>
                <w:rFonts w:ascii="Calibri" w:hAnsi="Calibri" w:cs="Calibri"/>
                <w:b w:val="0"/>
                <w:color w:val="808080"/>
                <w:sz w:val="28"/>
                <w:szCs w:val="28"/>
              </w:rPr>
            </w:pPr>
            <w:bookmarkStart w:id="129" w:name="_Toc383598409"/>
            <w:bookmarkStart w:id="130" w:name="_Toc383598686"/>
            <w:bookmarkStart w:id="131" w:name="_Toc387053578"/>
            <w:bookmarkStart w:id="132" w:name="_Toc390180815"/>
            <w:bookmarkStart w:id="133" w:name="_Toc390181047"/>
            <w:bookmarkStart w:id="134" w:name="_Toc390181135"/>
            <w:r w:rsidRPr="00BE31D8">
              <w:rPr>
                <w:rFonts w:ascii="Calibri" w:hAnsi="Calibri" w:cs="Calibri"/>
                <w:b w:val="0"/>
                <w:color w:val="808080"/>
                <w:sz w:val="28"/>
                <w:szCs w:val="28"/>
              </w:rPr>
              <w:t>Impact</w:t>
            </w:r>
            <w:bookmarkEnd w:id="129"/>
            <w:bookmarkEnd w:id="130"/>
            <w:bookmarkEnd w:id="131"/>
            <w:bookmarkEnd w:id="132"/>
            <w:bookmarkEnd w:id="133"/>
            <w:bookmarkEnd w:id="134"/>
          </w:p>
        </w:tc>
      </w:tr>
    </w:tbl>
    <w:p w:rsidR="008A3391" w:rsidRPr="00BE31D8" w:rsidRDefault="008A3391" w:rsidP="008A3391">
      <w:pPr>
        <w:spacing w:after="0" w:line="240" w:lineRule="auto"/>
        <w:rPr>
          <w:rFonts w:ascii="Calibri" w:hAnsi="Calibri" w:cs="Calibri"/>
          <w:i/>
          <w:color w:val="000000"/>
          <w:lang w:val="en-US"/>
        </w:rPr>
      </w:pPr>
      <w:r w:rsidRPr="00BE31D8">
        <w:rPr>
          <w:rFonts w:ascii="Calibri" w:hAnsi="Calibri" w:cs="Calibri"/>
          <w:i/>
          <w:color w:val="000000"/>
          <w:highlight w:val="yellow"/>
          <w:lang w:val="en-US"/>
        </w:rPr>
        <w:t>Delete if not applicable</w:t>
      </w:r>
      <w:r w:rsidRPr="00BE31D8">
        <w:rPr>
          <w:rFonts w:ascii="Calibri" w:hAnsi="Calibri" w:cs="Calibri"/>
          <w:i/>
          <w:color w:val="000000"/>
          <w:lang w:val="en-US"/>
        </w:rPr>
        <w:t xml:space="preserve"> </w:t>
      </w:r>
    </w:p>
    <w:p w:rsidR="008A3391" w:rsidRPr="00BE31D8" w:rsidRDefault="009F0AD2" w:rsidP="008A3391">
      <w:pPr>
        <w:spacing w:after="0" w:line="240" w:lineRule="auto"/>
        <w:rPr>
          <w:rFonts w:ascii="Calibri" w:hAnsi="Calibri" w:cs="Calibri"/>
          <w:lang w:val="en-US"/>
        </w:rPr>
      </w:pPr>
      <w:r w:rsidRPr="00BE31D8">
        <w:rPr>
          <w:rFonts w:ascii="Calibri" w:hAnsi="Calibri" w:cs="Calibri"/>
          <w:lang w:val="en-US"/>
        </w:rPr>
        <w:lastRenderedPageBreak/>
        <w:t xml:space="preserve">The previous supplier of the </w:t>
      </w:r>
      <w:r w:rsidR="00527B12" w:rsidRPr="00BE31D8">
        <w:rPr>
          <w:rFonts w:ascii="Calibri" w:hAnsi="Calibri" w:cs="Calibri"/>
          <w:highlight w:val="yellow"/>
          <w:lang w:val="en-US"/>
        </w:rPr>
        <w:t xml:space="preserve">[choose: </w:t>
      </w:r>
      <w:r w:rsidR="00AD2D0F" w:rsidRPr="00BE31D8">
        <w:rPr>
          <w:rFonts w:ascii="Calibri" w:hAnsi="Calibri" w:cs="Calibri"/>
          <w:highlight w:val="yellow"/>
          <w:lang w:val="en-US"/>
        </w:rPr>
        <w:t xml:space="preserve">goods / services </w:t>
      </w:r>
      <w:r w:rsidRPr="00BE31D8">
        <w:rPr>
          <w:rFonts w:ascii="Calibri" w:hAnsi="Calibri" w:cs="Calibri"/>
          <w:highlight w:val="yellow"/>
          <w:lang w:val="en-US"/>
        </w:rPr>
        <w:t>is</w:t>
      </w:r>
      <w:r w:rsidR="007B4A3F" w:rsidRPr="00BE31D8">
        <w:rPr>
          <w:rFonts w:ascii="Calibri" w:hAnsi="Calibri" w:cs="Calibri"/>
          <w:highlight w:val="yellow"/>
          <w:lang w:val="en-US"/>
        </w:rPr>
        <w:t xml:space="preserve"> </w:t>
      </w:r>
      <w:r w:rsidR="00527B12" w:rsidRPr="00BE31D8">
        <w:rPr>
          <w:rFonts w:ascii="Calibri" w:hAnsi="Calibri" w:cs="Calibri"/>
          <w:highlight w:val="yellow"/>
          <w:lang w:val="en-US"/>
        </w:rPr>
        <w:t>[insert]</w:t>
      </w:r>
      <w:r w:rsidRPr="00BE31D8">
        <w:rPr>
          <w:rFonts w:ascii="Calibri" w:hAnsi="Calibri" w:cs="Calibri"/>
          <w:lang w:val="en-US"/>
        </w:rPr>
        <w:t xml:space="preserve"> </w:t>
      </w:r>
      <w:proofErr w:type="gramStart"/>
      <w:r w:rsidRPr="00BE31D8">
        <w:rPr>
          <w:rFonts w:ascii="Calibri" w:hAnsi="Calibri" w:cs="Calibri"/>
          <w:lang w:val="en-US"/>
        </w:rPr>
        <w:t>This</w:t>
      </w:r>
      <w:proofErr w:type="gramEnd"/>
      <w:r w:rsidRPr="00BE31D8">
        <w:rPr>
          <w:rFonts w:ascii="Calibri" w:hAnsi="Calibri" w:cs="Calibri"/>
          <w:lang w:val="en-US"/>
        </w:rPr>
        <w:t xml:space="preserve"> contract will come to an end on</w:t>
      </w:r>
      <w:r w:rsidR="00527B12" w:rsidRPr="00BE31D8">
        <w:rPr>
          <w:rFonts w:ascii="Calibri" w:hAnsi="Calibri" w:cs="Calibri"/>
          <w:lang w:val="en-US"/>
        </w:rPr>
        <w:t xml:space="preserve"> </w:t>
      </w:r>
      <w:r w:rsidR="00527B12" w:rsidRPr="00BE31D8">
        <w:rPr>
          <w:rFonts w:ascii="Calibri" w:hAnsi="Calibri" w:cs="Calibri"/>
          <w:highlight w:val="yellow"/>
          <w:lang w:val="en-US"/>
        </w:rPr>
        <w:t>[insert]</w:t>
      </w:r>
      <w:r w:rsidR="008A3391" w:rsidRPr="00BE31D8">
        <w:rPr>
          <w:rFonts w:ascii="Calibri" w:hAnsi="Calibri" w:cs="Calibri"/>
          <w:lang w:val="en-US"/>
        </w:rPr>
        <w:t>.</w:t>
      </w:r>
      <w:r w:rsidRPr="00BE31D8">
        <w:rPr>
          <w:rFonts w:ascii="Calibri" w:hAnsi="Calibri" w:cs="Calibri"/>
          <w:lang w:val="en-US"/>
        </w:rPr>
        <w:t xml:space="preserve"> The likely impact of the transition to the new supplier will be</w:t>
      </w:r>
      <w:r w:rsidR="00527B12" w:rsidRPr="00BE31D8">
        <w:rPr>
          <w:rFonts w:ascii="Calibri" w:hAnsi="Calibri" w:cs="Calibri"/>
          <w:lang w:val="en-US"/>
        </w:rPr>
        <w:t xml:space="preserve"> </w:t>
      </w:r>
      <w:r w:rsidR="00527B12" w:rsidRPr="00BE31D8">
        <w:rPr>
          <w:rFonts w:ascii="Calibri" w:hAnsi="Calibri" w:cs="Calibri"/>
          <w:highlight w:val="yellow"/>
          <w:lang w:val="en-US"/>
        </w:rPr>
        <w:t>[</w:t>
      </w:r>
      <w:proofErr w:type="gramStart"/>
      <w:r w:rsidR="00527B12" w:rsidRPr="00BE31D8">
        <w:rPr>
          <w:rFonts w:ascii="Calibri" w:hAnsi="Calibri" w:cs="Calibri"/>
          <w:highlight w:val="yellow"/>
          <w:lang w:val="en-US"/>
        </w:rPr>
        <w:t>insert</w:t>
      </w:r>
      <w:proofErr w:type="gramEnd"/>
      <w:r w:rsidR="00527B12" w:rsidRPr="00BE31D8">
        <w:rPr>
          <w:rFonts w:ascii="Calibri" w:hAnsi="Calibri" w:cs="Calibri"/>
          <w:highlight w:val="yellow"/>
          <w:lang w:val="en-US"/>
        </w:rPr>
        <w:t>]</w:t>
      </w:r>
      <w:r w:rsidR="008A3391" w:rsidRPr="00BE31D8">
        <w:rPr>
          <w:rFonts w:ascii="Calibri" w:hAnsi="Calibri" w:cs="Calibri"/>
          <w:highlight w:val="yellow"/>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F0AD2" w:rsidRPr="00BE31D8" w:rsidTr="00BE31D8">
        <w:tc>
          <w:tcPr>
            <w:tcW w:w="9242" w:type="dxa"/>
            <w:tcBorders>
              <w:top w:val="nil"/>
              <w:left w:val="nil"/>
              <w:bottom w:val="nil"/>
              <w:right w:val="nil"/>
            </w:tcBorders>
            <w:shd w:val="clear" w:color="auto" w:fill="FFFFFF"/>
          </w:tcPr>
          <w:p w:rsidR="009F0AD2" w:rsidRPr="00BE31D8" w:rsidRDefault="009F0AD2" w:rsidP="00BE31D8">
            <w:pPr>
              <w:pStyle w:val="GPBGTTH2"/>
              <w:spacing w:before="280" w:after="80"/>
              <w:rPr>
                <w:rFonts w:ascii="Calibri" w:hAnsi="Calibri" w:cs="Calibri"/>
                <w:b w:val="0"/>
                <w:color w:val="808080"/>
                <w:sz w:val="28"/>
                <w:szCs w:val="28"/>
              </w:rPr>
            </w:pPr>
            <w:bookmarkStart w:id="135" w:name="_Toc383598410"/>
            <w:bookmarkStart w:id="136" w:name="_Toc383598687"/>
            <w:bookmarkStart w:id="137" w:name="_Toc387053579"/>
            <w:bookmarkStart w:id="138" w:name="_Toc390180816"/>
            <w:bookmarkStart w:id="139" w:name="_Toc390181048"/>
            <w:bookmarkStart w:id="140" w:name="_Toc390181136"/>
            <w:r w:rsidRPr="00BE31D8">
              <w:rPr>
                <w:rFonts w:ascii="Calibri" w:hAnsi="Calibri" w:cs="Calibri"/>
                <w:b w:val="0"/>
                <w:color w:val="808080"/>
                <w:sz w:val="28"/>
                <w:szCs w:val="28"/>
              </w:rPr>
              <w:t>Action plan</w:t>
            </w:r>
            <w:bookmarkEnd w:id="135"/>
            <w:bookmarkEnd w:id="136"/>
            <w:bookmarkEnd w:id="137"/>
            <w:bookmarkEnd w:id="138"/>
            <w:bookmarkEnd w:id="139"/>
            <w:bookmarkEnd w:id="140"/>
          </w:p>
        </w:tc>
      </w:tr>
    </w:tbl>
    <w:p w:rsidR="009F0AD2" w:rsidRPr="00BE31D8" w:rsidRDefault="009F0AD2" w:rsidP="00556FA0">
      <w:pPr>
        <w:pStyle w:val="ListParagraph"/>
        <w:numPr>
          <w:ilvl w:val="0"/>
          <w:numId w:val="28"/>
        </w:numPr>
        <w:spacing w:after="0" w:line="240" w:lineRule="auto"/>
        <w:rPr>
          <w:rFonts w:ascii="Calibri" w:hAnsi="Calibri" w:cs="Calibri"/>
          <w:lang w:val="en-US"/>
        </w:rPr>
      </w:pPr>
      <w:r w:rsidRPr="00BE31D8">
        <w:rPr>
          <w:rFonts w:ascii="Calibri" w:hAnsi="Calibri" w:cs="Calibri"/>
          <w:lang w:val="en-US"/>
        </w:rPr>
        <w:t>The transition will be managed by</w:t>
      </w:r>
      <w:r w:rsidR="00527B12" w:rsidRPr="00BE31D8">
        <w:rPr>
          <w:rFonts w:ascii="Calibri" w:hAnsi="Calibri" w:cs="Calibri"/>
          <w:highlight w:val="yellow"/>
          <w:lang w:val="en-US"/>
        </w:rPr>
        <w:t xml:space="preserve"> </w:t>
      </w:r>
      <w:r w:rsidR="00527B12" w:rsidRPr="00BE31D8">
        <w:rPr>
          <w:rFonts w:ascii="Calibri" w:hAnsi="Calibri" w:cs="Calibri"/>
          <w:lang w:val="en-US"/>
        </w:rPr>
        <w:t>[</w:t>
      </w:r>
      <w:r w:rsidR="00527B12" w:rsidRPr="00BE31D8">
        <w:rPr>
          <w:rFonts w:ascii="Calibri" w:hAnsi="Calibri" w:cs="Calibri"/>
          <w:highlight w:val="yellow"/>
          <w:lang w:val="en-US"/>
        </w:rPr>
        <w:t>insert</w:t>
      </w:r>
      <w:r w:rsidRPr="00BE31D8">
        <w:rPr>
          <w:rFonts w:ascii="Calibri" w:hAnsi="Calibri" w:cs="Calibri"/>
          <w:highlight w:val="yellow"/>
          <w:lang w:val="en-US"/>
        </w:rPr>
        <w:t xml:space="preserve"> name and title of transition team</w:t>
      </w:r>
      <w:r w:rsidR="00527B12" w:rsidRPr="00BE31D8">
        <w:rPr>
          <w:rFonts w:ascii="Calibri" w:hAnsi="Calibri" w:cs="Calibri"/>
          <w:highlight w:val="yellow"/>
          <w:lang w:val="en-US"/>
        </w:rPr>
        <w:t>]</w:t>
      </w:r>
      <w:r w:rsidRPr="00BE31D8">
        <w:rPr>
          <w:rFonts w:ascii="Calibri" w:hAnsi="Calibri" w:cs="Calibri"/>
          <w:highlight w:val="yellow"/>
          <w:lang w:val="en-US"/>
        </w:rPr>
        <w:t>.</w:t>
      </w:r>
    </w:p>
    <w:p w:rsidR="007B4A3F" w:rsidRPr="00BE31D8" w:rsidRDefault="007B4A3F" w:rsidP="007B4A3F">
      <w:pPr>
        <w:spacing w:after="0" w:line="240" w:lineRule="auto"/>
        <w:rPr>
          <w:rFonts w:ascii="Calibri" w:hAnsi="Calibri" w:cs="Calibri"/>
          <w:lang w:val="en-US"/>
        </w:rPr>
      </w:pPr>
    </w:p>
    <w:p w:rsidR="007B4A3F" w:rsidRPr="00BE31D8" w:rsidRDefault="007B4A3F" w:rsidP="00427A95">
      <w:pPr>
        <w:spacing w:after="80" w:line="240" w:lineRule="auto"/>
        <w:rPr>
          <w:rFonts w:ascii="Calibri" w:hAnsi="Calibri" w:cs="Calibri"/>
          <w:b/>
          <w:lang w:val="en-US"/>
        </w:rPr>
      </w:pPr>
      <w:r w:rsidRPr="00BE31D8">
        <w:rPr>
          <w:rFonts w:ascii="Calibri" w:hAnsi="Calibri" w:cs="Calibri"/>
          <w:b/>
          <w:lang w:val="en-US"/>
        </w:rPr>
        <w:t>K</w:t>
      </w:r>
      <w:r w:rsidR="009F0AD2" w:rsidRPr="00BE31D8">
        <w:rPr>
          <w:rFonts w:ascii="Calibri" w:hAnsi="Calibri" w:cs="Calibri"/>
          <w:b/>
          <w:lang w:val="en-US"/>
        </w:rPr>
        <w:t xml:space="preserve">ey actions </w:t>
      </w:r>
      <w:r w:rsidRPr="00BE31D8">
        <w:rPr>
          <w:rFonts w:ascii="Calibri" w:hAnsi="Calibri" w:cs="Calibri"/>
          <w:b/>
          <w:lang w:val="en-US"/>
        </w:rPr>
        <w:t>supporting</w:t>
      </w:r>
      <w:r w:rsidR="009F0AD2" w:rsidRPr="00BE31D8">
        <w:rPr>
          <w:rFonts w:ascii="Calibri" w:hAnsi="Calibri" w:cs="Calibri"/>
          <w:b/>
          <w:lang w:val="en-US"/>
        </w:rPr>
        <w:t xml:space="preserve"> the transition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8A3391" w:rsidRPr="00BE31D8" w:rsidTr="00BE31D8">
        <w:tc>
          <w:tcPr>
            <w:tcW w:w="3969"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Action</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Person responsible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Due date</w:t>
            </w:r>
          </w:p>
        </w:tc>
      </w:tr>
      <w:tr w:rsidR="008A3391" w:rsidRPr="00BE31D8" w:rsidTr="00BE31D8">
        <w:tc>
          <w:tcPr>
            <w:tcW w:w="3969" w:type="dxa"/>
            <w:tcBorders>
              <w:top w:val="single" w:sz="4" w:space="0" w:color="FFFFFF"/>
            </w:tcBorders>
            <w:shd w:val="clear" w:color="auto" w:fill="auto"/>
          </w:tcPr>
          <w:p w:rsidR="009F0AD2" w:rsidRPr="00BE31D8" w:rsidRDefault="009F0AD2" w:rsidP="00BE31D8">
            <w:pPr>
              <w:pStyle w:val="ListParagraph"/>
              <w:numPr>
                <w:ilvl w:val="0"/>
                <w:numId w:val="4"/>
              </w:numPr>
              <w:spacing w:after="0"/>
              <w:contextualSpacing w:val="0"/>
              <w:rPr>
                <w:rFonts w:ascii="Calibri" w:hAnsi="Calibri" w:cs="Calibri"/>
                <w:lang w:val="en-US"/>
              </w:rPr>
            </w:pPr>
          </w:p>
        </w:tc>
        <w:tc>
          <w:tcPr>
            <w:tcW w:w="3119" w:type="dxa"/>
            <w:tcBorders>
              <w:top w:val="single" w:sz="4" w:space="0" w:color="FFFFFF"/>
            </w:tcBorders>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tcBorders>
              <w:top w:val="single" w:sz="4" w:space="0" w:color="FFFFFF"/>
            </w:tcBorders>
            <w:shd w:val="clear" w:color="auto" w:fill="auto"/>
          </w:tcPr>
          <w:p w:rsidR="009F0AD2" w:rsidRPr="00BE31D8" w:rsidRDefault="009F0AD2" w:rsidP="00BE31D8">
            <w:pPr>
              <w:spacing w:after="0"/>
              <w:rPr>
                <w:rFonts w:ascii="Calibri" w:hAnsi="Calibri" w:cs="Calibri"/>
                <w:lang w:val="en-US"/>
              </w:rPr>
            </w:pPr>
          </w:p>
        </w:tc>
      </w:tr>
      <w:tr w:rsidR="008A3391" w:rsidRPr="00BE31D8" w:rsidTr="00BE31D8">
        <w:tc>
          <w:tcPr>
            <w:tcW w:w="3969" w:type="dxa"/>
            <w:shd w:val="clear" w:color="auto" w:fill="auto"/>
          </w:tcPr>
          <w:p w:rsidR="009F0AD2" w:rsidRPr="00BE31D8" w:rsidRDefault="009F0AD2" w:rsidP="00BE31D8">
            <w:pPr>
              <w:pStyle w:val="ListParagraph"/>
              <w:numPr>
                <w:ilvl w:val="0"/>
                <w:numId w:val="4"/>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8A3391" w:rsidRPr="00BE31D8" w:rsidTr="00BE31D8">
        <w:tc>
          <w:tcPr>
            <w:tcW w:w="3969" w:type="dxa"/>
            <w:shd w:val="clear" w:color="auto" w:fill="auto"/>
          </w:tcPr>
          <w:p w:rsidR="009F0AD2" w:rsidRPr="00BE31D8" w:rsidRDefault="009F0AD2" w:rsidP="00BE31D8">
            <w:pPr>
              <w:pStyle w:val="ListParagraph"/>
              <w:numPr>
                <w:ilvl w:val="0"/>
                <w:numId w:val="4"/>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8A3391" w:rsidRPr="00BE31D8" w:rsidTr="00BE31D8">
        <w:tc>
          <w:tcPr>
            <w:tcW w:w="3969" w:type="dxa"/>
            <w:shd w:val="clear" w:color="auto" w:fill="auto"/>
          </w:tcPr>
          <w:p w:rsidR="009F0AD2" w:rsidRPr="00BE31D8" w:rsidRDefault="009F0AD2" w:rsidP="00BE31D8">
            <w:pPr>
              <w:pStyle w:val="ListParagraph"/>
              <w:numPr>
                <w:ilvl w:val="0"/>
                <w:numId w:val="4"/>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8A3391" w:rsidRPr="00BE31D8" w:rsidTr="00BE31D8">
        <w:tc>
          <w:tcPr>
            <w:tcW w:w="3969" w:type="dxa"/>
            <w:shd w:val="clear" w:color="auto" w:fill="auto"/>
          </w:tcPr>
          <w:p w:rsidR="009F0AD2" w:rsidRPr="00BE31D8" w:rsidRDefault="009F0AD2" w:rsidP="00BE31D8">
            <w:pPr>
              <w:pStyle w:val="ListParagraph"/>
              <w:numPr>
                <w:ilvl w:val="0"/>
                <w:numId w:val="4"/>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bl>
    <w:p w:rsidR="007B4A3F" w:rsidRPr="00BE31D8" w:rsidRDefault="007B4A3F" w:rsidP="007B4A3F">
      <w:pPr>
        <w:spacing w:after="0" w:line="240" w:lineRule="auto"/>
        <w:rPr>
          <w:rFonts w:ascii="Calibri" w:hAnsi="Calibri" w:cs="Calibri"/>
          <w:lang w:val="en-US"/>
        </w:rPr>
      </w:pPr>
    </w:p>
    <w:p w:rsidR="009F0AD2" w:rsidRPr="00BE31D8" w:rsidRDefault="007B4A3F" w:rsidP="00427A95">
      <w:pPr>
        <w:spacing w:after="80" w:line="240" w:lineRule="auto"/>
        <w:rPr>
          <w:rFonts w:ascii="Calibri" w:hAnsi="Calibri" w:cs="Calibri"/>
          <w:b/>
          <w:lang w:val="en-US"/>
        </w:rPr>
      </w:pPr>
      <w:r w:rsidRPr="00BE31D8">
        <w:rPr>
          <w:rFonts w:ascii="Calibri" w:hAnsi="Calibri" w:cs="Calibri"/>
          <w:b/>
          <w:lang w:val="en-US"/>
        </w:rPr>
        <w:t>How t</w:t>
      </w:r>
      <w:r w:rsidR="009F0AD2" w:rsidRPr="00BE31D8">
        <w:rPr>
          <w:rFonts w:ascii="Calibri" w:hAnsi="Calibri" w:cs="Calibri"/>
          <w:b/>
          <w:lang w:val="en-US"/>
        </w:rPr>
        <w:t>he previous supplier will support the transition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9F0AD2" w:rsidRPr="00BE31D8" w:rsidTr="00BE31D8">
        <w:tc>
          <w:tcPr>
            <w:tcW w:w="3969"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Action</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Person responsible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Due date</w:t>
            </w:r>
          </w:p>
        </w:tc>
      </w:tr>
      <w:tr w:rsidR="009F0AD2" w:rsidRPr="00BE31D8" w:rsidTr="00BE31D8">
        <w:tc>
          <w:tcPr>
            <w:tcW w:w="3969" w:type="dxa"/>
            <w:tcBorders>
              <w:top w:val="single" w:sz="4" w:space="0" w:color="FFFFFF"/>
            </w:tcBorders>
            <w:shd w:val="clear" w:color="auto" w:fill="auto"/>
          </w:tcPr>
          <w:p w:rsidR="009F0AD2" w:rsidRPr="00BE31D8" w:rsidRDefault="009F0AD2" w:rsidP="00BE31D8">
            <w:pPr>
              <w:pStyle w:val="ListParagraph"/>
              <w:numPr>
                <w:ilvl w:val="0"/>
                <w:numId w:val="10"/>
              </w:numPr>
              <w:spacing w:after="0"/>
              <w:contextualSpacing w:val="0"/>
              <w:rPr>
                <w:rFonts w:ascii="Calibri" w:hAnsi="Calibri" w:cs="Calibri"/>
                <w:lang w:val="en-US"/>
              </w:rPr>
            </w:pPr>
          </w:p>
        </w:tc>
        <w:tc>
          <w:tcPr>
            <w:tcW w:w="3119" w:type="dxa"/>
            <w:tcBorders>
              <w:top w:val="single" w:sz="4" w:space="0" w:color="FFFFFF"/>
            </w:tcBorders>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tcBorders>
              <w:top w:val="single" w:sz="4" w:space="0" w:color="FFFFFF"/>
            </w:tcBorders>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0"/>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0"/>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0"/>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0"/>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bl>
    <w:p w:rsidR="007B4A3F" w:rsidRPr="00BE31D8" w:rsidRDefault="007B4A3F" w:rsidP="007B4A3F">
      <w:pPr>
        <w:spacing w:after="0" w:line="240" w:lineRule="auto"/>
        <w:rPr>
          <w:rFonts w:ascii="Calibri" w:hAnsi="Calibri" w:cs="Calibri"/>
          <w:b/>
          <w:lang w:val="en-US"/>
        </w:rPr>
      </w:pPr>
    </w:p>
    <w:p w:rsidR="009F0AD2" w:rsidRPr="00BE31D8" w:rsidRDefault="007B4A3F" w:rsidP="00427A95">
      <w:pPr>
        <w:spacing w:after="80" w:line="240" w:lineRule="auto"/>
        <w:rPr>
          <w:rFonts w:ascii="Calibri" w:hAnsi="Calibri" w:cs="Calibri"/>
          <w:b/>
          <w:lang w:val="en-US"/>
        </w:rPr>
      </w:pPr>
      <w:r w:rsidRPr="00BE31D8">
        <w:rPr>
          <w:rFonts w:ascii="Calibri" w:hAnsi="Calibri" w:cs="Calibri"/>
          <w:b/>
          <w:lang w:val="en-US"/>
        </w:rPr>
        <w:t>How t</w:t>
      </w:r>
      <w:r w:rsidR="009F0AD2" w:rsidRPr="00BE31D8">
        <w:rPr>
          <w:rFonts w:ascii="Calibri" w:hAnsi="Calibri" w:cs="Calibri"/>
          <w:b/>
          <w:lang w:val="en-US"/>
        </w:rPr>
        <w:t>he new supplier</w:t>
      </w:r>
      <w:r w:rsidRPr="00BE31D8">
        <w:rPr>
          <w:rFonts w:ascii="Calibri" w:hAnsi="Calibri" w:cs="Calibri"/>
          <w:b/>
          <w:lang w:val="en-US"/>
        </w:rPr>
        <w:t xml:space="preserve"> will support the transition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9F0AD2" w:rsidRPr="00BE31D8" w:rsidTr="00BE31D8">
        <w:tc>
          <w:tcPr>
            <w:tcW w:w="3969"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Action</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Person responsible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Due date</w:t>
            </w:r>
          </w:p>
        </w:tc>
      </w:tr>
      <w:tr w:rsidR="009F0AD2" w:rsidRPr="00BE31D8" w:rsidTr="00BE31D8">
        <w:tc>
          <w:tcPr>
            <w:tcW w:w="3969" w:type="dxa"/>
            <w:tcBorders>
              <w:top w:val="single" w:sz="4" w:space="0" w:color="FFFFFF"/>
            </w:tcBorders>
            <w:shd w:val="clear" w:color="auto" w:fill="auto"/>
          </w:tcPr>
          <w:p w:rsidR="009F0AD2" w:rsidRPr="00BE31D8" w:rsidRDefault="009F0AD2" w:rsidP="00BE31D8">
            <w:pPr>
              <w:pStyle w:val="ListParagraph"/>
              <w:numPr>
                <w:ilvl w:val="0"/>
                <w:numId w:val="11"/>
              </w:numPr>
              <w:spacing w:after="0"/>
              <w:contextualSpacing w:val="0"/>
              <w:rPr>
                <w:rFonts w:ascii="Calibri" w:hAnsi="Calibri" w:cs="Calibri"/>
                <w:lang w:val="en-US"/>
              </w:rPr>
            </w:pPr>
          </w:p>
        </w:tc>
        <w:tc>
          <w:tcPr>
            <w:tcW w:w="3119" w:type="dxa"/>
            <w:tcBorders>
              <w:top w:val="single" w:sz="4" w:space="0" w:color="FFFFFF"/>
            </w:tcBorders>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tcBorders>
              <w:top w:val="single" w:sz="4" w:space="0" w:color="FFFFFF"/>
            </w:tcBorders>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1"/>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1"/>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1"/>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1"/>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bl>
    <w:p w:rsidR="007B4A3F" w:rsidRPr="00BE31D8" w:rsidRDefault="007B4A3F" w:rsidP="007B4A3F">
      <w:pPr>
        <w:spacing w:after="0" w:line="240" w:lineRule="auto"/>
        <w:rPr>
          <w:rFonts w:ascii="Calibri" w:hAnsi="Calibri" w:cs="Calibri"/>
          <w:b/>
          <w:lang w:val="en-US"/>
        </w:rPr>
      </w:pPr>
    </w:p>
    <w:p w:rsidR="009F0AD2" w:rsidRPr="00BE31D8" w:rsidRDefault="007B4A3F" w:rsidP="00427A95">
      <w:pPr>
        <w:spacing w:after="80" w:line="240" w:lineRule="auto"/>
        <w:rPr>
          <w:rFonts w:ascii="Calibri" w:hAnsi="Calibri" w:cs="Calibri"/>
          <w:b/>
          <w:lang w:val="en-US"/>
        </w:rPr>
      </w:pPr>
      <w:r w:rsidRPr="00BE31D8">
        <w:rPr>
          <w:rFonts w:ascii="Calibri" w:hAnsi="Calibri" w:cs="Calibri"/>
          <w:b/>
          <w:lang w:val="en-US"/>
        </w:rPr>
        <w:t>C</w:t>
      </w:r>
      <w:r w:rsidR="009F0AD2" w:rsidRPr="00BE31D8">
        <w:rPr>
          <w:rFonts w:ascii="Calibri" w:hAnsi="Calibri" w:cs="Calibri"/>
          <w:b/>
          <w:lang w:val="en-US"/>
        </w:rPr>
        <w:t xml:space="preserve">ommunications </w:t>
      </w:r>
      <w:r w:rsidR="00921C12" w:rsidRPr="00BE31D8">
        <w:rPr>
          <w:rFonts w:ascii="Calibri" w:hAnsi="Calibri" w:cs="Calibri"/>
          <w:b/>
          <w:lang w:val="en-US"/>
        </w:rPr>
        <w:t xml:space="preserve">management </w:t>
      </w:r>
      <w:r w:rsidR="009F0AD2" w:rsidRPr="00BE31D8">
        <w:rPr>
          <w:rFonts w:ascii="Calibri" w:hAnsi="Calibri" w:cs="Calibri"/>
          <w:b/>
          <w:lang w:val="en-US"/>
        </w:rPr>
        <w:t xml:space="preserve">with internal and external stakeholders during the transition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9F0AD2" w:rsidRPr="00BE31D8" w:rsidTr="00BE31D8">
        <w:tc>
          <w:tcPr>
            <w:tcW w:w="3969"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Action</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Person responsible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rsidR="009F0AD2" w:rsidRPr="00BE31D8" w:rsidRDefault="009F0AD2" w:rsidP="00BE31D8">
            <w:pPr>
              <w:spacing w:after="0"/>
              <w:rPr>
                <w:rFonts w:ascii="Calibri" w:hAnsi="Calibri" w:cs="Calibri"/>
                <w:color w:val="FFFFFF"/>
                <w:lang w:val="en-US"/>
              </w:rPr>
            </w:pPr>
            <w:r w:rsidRPr="00BE31D8">
              <w:rPr>
                <w:rFonts w:ascii="Calibri" w:hAnsi="Calibri" w:cs="Calibri"/>
                <w:color w:val="FFFFFF"/>
              </w:rPr>
              <w:t>Due date</w:t>
            </w:r>
          </w:p>
        </w:tc>
      </w:tr>
      <w:tr w:rsidR="009F0AD2" w:rsidRPr="00BE31D8" w:rsidTr="00BE31D8">
        <w:tc>
          <w:tcPr>
            <w:tcW w:w="3969" w:type="dxa"/>
            <w:tcBorders>
              <w:top w:val="single" w:sz="4" w:space="0" w:color="FFFFFF"/>
            </w:tcBorders>
            <w:shd w:val="clear" w:color="auto" w:fill="auto"/>
          </w:tcPr>
          <w:p w:rsidR="009F0AD2" w:rsidRPr="00BE31D8" w:rsidRDefault="009F0AD2" w:rsidP="00BE31D8">
            <w:pPr>
              <w:pStyle w:val="ListParagraph"/>
              <w:numPr>
                <w:ilvl w:val="0"/>
                <w:numId w:val="12"/>
              </w:numPr>
              <w:spacing w:after="0"/>
              <w:contextualSpacing w:val="0"/>
              <w:rPr>
                <w:rFonts w:ascii="Calibri" w:hAnsi="Calibri" w:cs="Calibri"/>
                <w:lang w:val="en-US"/>
              </w:rPr>
            </w:pPr>
          </w:p>
        </w:tc>
        <w:tc>
          <w:tcPr>
            <w:tcW w:w="3119" w:type="dxa"/>
            <w:tcBorders>
              <w:top w:val="single" w:sz="4" w:space="0" w:color="FFFFFF"/>
            </w:tcBorders>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tcBorders>
              <w:top w:val="single" w:sz="4" w:space="0" w:color="FFFFFF"/>
            </w:tcBorders>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2"/>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2"/>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2"/>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r w:rsidR="009F0AD2" w:rsidRPr="00BE31D8" w:rsidTr="00BE31D8">
        <w:tc>
          <w:tcPr>
            <w:tcW w:w="3969" w:type="dxa"/>
            <w:shd w:val="clear" w:color="auto" w:fill="auto"/>
          </w:tcPr>
          <w:p w:rsidR="009F0AD2" w:rsidRPr="00BE31D8" w:rsidRDefault="009F0AD2" w:rsidP="00BE31D8">
            <w:pPr>
              <w:pStyle w:val="ListParagraph"/>
              <w:numPr>
                <w:ilvl w:val="0"/>
                <w:numId w:val="12"/>
              </w:numPr>
              <w:spacing w:after="0"/>
              <w:contextualSpacing w:val="0"/>
              <w:rPr>
                <w:rFonts w:ascii="Calibri" w:hAnsi="Calibri" w:cs="Calibri"/>
                <w:lang w:val="en-US"/>
              </w:rPr>
            </w:pPr>
          </w:p>
        </w:tc>
        <w:tc>
          <w:tcPr>
            <w:tcW w:w="3119" w:type="dxa"/>
            <w:shd w:val="clear" w:color="auto" w:fill="auto"/>
          </w:tcPr>
          <w:p w:rsidR="009F0AD2" w:rsidRPr="00BE31D8" w:rsidRDefault="009F0AD2" w:rsidP="00BE31D8">
            <w:pPr>
              <w:spacing w:after="0"/>
              <w:rPr>
                <w:rFonts w:ascii="Calibri" w:hAnsi="Calibri" w:cs="Calibri"/>
                <w:lang w:val="en-US"/>
              </w:rPr>
            </w:pPr>
            <w:r w:rsidRPr="00BE31D8">
              <w:rPr>
                <w:rFonts w:ascii="Calibri" w:hAnsi="Calibri" w:cs="Calibri"/>
                <w:highlight w:val="yellow"/>
                <w:lang w:val="en-US"/>
              </w:rPr>
              <w:t>Name and title</w:t>
            </w:r>
          </w:p>
        </w:tc>
        <w:tc>
          <w:tcPr>
            <w:tcW w:w="1984" w:type="dxa"/>
            <w:shd w:val="clear" w:color="auto" w:fill="auto"/>
          </w:tcPr>
          <w:p w:rsidR="009F0AD2" w:rsidRPr="00BE31D8" w:rsidRDefault="009F0AD2" w:rsidP="00BE31D8">
            <w:pPr>
              <w:spacing w:after="0"/>
              <w:rPr>
                <w:rFonts w:ascii="Calibri" w:hAnsi="Calibri" w:cs="Calibri"/>
                <w:lang w:val="en-US"/>
              </w:rPr>
            </w:pPr>
          </w:p>
        </w:tc>
      </w:tr>
    </w:tbl>
    <w:p w:rsidR="00C22722" w:rsidRPr="00BE31D8" w:rsidRDefault="00C22722" w:rsidP="00427A95">
      <w:pPr>
        <w:pStyle w:val="GPBGTTH1"/>
        <w:spacing w:before="280" w:after="80"/>
        <w:outlineLvl w:val="0"/>
        <w:rPr>
          <w:rFonts w:ascii="Calibri" w:hAnsi="Calibri" w:cs="Calibri"/>
          <w:b/>
          <w:color w:val="204D84"/>
          <w:sz w:val="44"/>
          <w:szCs w:val="44"/>
        </w:rPr>
      </w:pPr>
      <w:bookmarkStart w:id="141" w:name="_Toc383598411"/>
      <w:bookmarkStart w:id="142" w:name="_Toc383598688"/>
      <w:bookmarkStart w:id="143" w:name="_Toc387053580"/>
      <w:bookmarkStart w:id="144" w:name="_Toc390180817"/>
      <w:bookmarkStart w:id="145" w:name="_Toc390181049"/>
      <w:bookmarkStart w:id="146" w:name="_Toc390181137"/>
      <w:r w:rsidRPr="00BE31D8">
        <w:rPr>
          <w:rFonts w:ascii="Calibri" w:hAnsi="Calibri" w:cs="Calibri"/>
          <w:b/>
          <w:color w:val="204D84"/>
          <w:sz w:val="44"/>
          <w:szCs w:val="44"/>
        </w:rPr>
        <w:t>Monitoring and evaluation</w:t>
      </w:r>
      <w:bookmarkEnd w:id="141"/>
      <w:bookmarkEnd w:id="142"/>
      <w:bookmarkEnd w:id="143"/>
      <w:bookmarkEnd w:id="144"/>
      <w:bookmarkEnd w:id="145"/>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C12" w:rsidRPr="00BE31D8" w:rsidTr="00BE31D8">
        <w:tc>
          <w:tcPr>
            <w:tcW w:w="9242" w:type="dxa"/>
            <w:tcBorders>
              <w:top w:val="nil"/>
              <w:left w:val="nil"/>
              <w:bottom w:val="nil"/>
              <w:right w:val="nil"/>
            </w:tcBorders>
            <w:shd w:val="clear" w:color="auto" w:fill="FFFFFF"/>
          </w:tcPr>
          <w:p w:rsidR="00C22722" w:rsidRPr="00BE31D8" w:rsidRDefault="00C22722" w:rsidP="00BE31D8">
            <w:pPr>
              <w:pStyle w:val="GPBGTTH2"/>
              <w:spacing w:before="0" w:after="80"/>
              <w:rPr>
                <w:rFonts w:ascii="Calibri" w:hAnsi="Calibri" w:cs="Calibri"/>
                <w:b w:val="0"/>
                <w:color w:val="808080"/>
                <w:sz w:val="28"/>
                <w:szCs w:val="28"/>
              </w:rPr>
            </w:pPr>
            <w:bookmarkStart w:id="147" w:name="_Toc383598412"/>
            <w:bookmarkStart w:id="148" w:name="_Toc383598689"/>
            <w:bookmarkStart w:id="149" w:name="_Toc387053581"/>
            <w:bookmarkStart w:id="150" w:name="_Toc390180818"/>
            <w:bookmarkStart w:id="151" w:name="_Toc390181050"/>
            <w:bookmarkStart w:id="152" w:name="_Toc390181138"/>
            <w:r w:rsidRPr="00BE31D8">
              <w:rPr>
                <w:rFonts w:ascii="Calibri" w:hAnsi="Calibri" w:cs="Calibri"/>
                <w:b w:val="0"/>
                <w:color w:val="808080"/>
                <w:sz w:val="28"/>
                <w:szCs w:val="28"/>
              </w:rPr>
              <w:t>Framework</w:t>
            </w:r>
            <w:bookmarkEnd w:id="147"/>
            <w:bookmarkEnd w:id="148"/>
            <w:bookmarkEnd w:id="149"/>
            <w:bookmarkEnd w:id="150"/>
            <w:bookmarkEnd w:id="151"/>
            <w:bookmarkEnd w:id="152"/>
          </w:p>
        </w:tc>
      </w:tr>
    </w:tbl>
    <w:p w:rsidR="00C22722" w:rsidRPr="00BE31D8" w:rsidRDefault="00C22722" w:rsidP="00556FA0">
      <w:pPr>
        <w:pStyle w:val="ListParagraph"/>
        <w:numPr>
          <w:ilvl w:val="0"/>
          <w:numId w:val="28"/>
        </w:numPr>
        <w:spacing w:after="0" w:line="240" w:lineRule="auto"/>
        <w:rPr>
          <w:rFonts w:ascii="Calibri" w:hAnsi="Calibri" w:cs="Calibri"/>
          <w:lang w:val="en-US"/>
        </w:rPr>
      </w:pPr>
      <w:r w:rsidRPr="00BE31D8">
        <w:rPr>
          <w:rFonts w:ascii="Calibri" w:hAnsi="Calibri" w:cs="Calibri"/>
          <w:lang w:val="en-US"/>
        </w:rPr>
        <w:t xml:space="preserve">The standards and quality the supplier is required to meet in the delivery of the </w:t>
      </w:r>
      <w:r w:rsidR="00527B12" w:rsidRPr="00BE31D8">
        <w:rPr>
          <w:rFonts w:ascii="Calibri" w:hAnsi="Calibri" w:cs="Calibri"/>
          <w:highlight w:val="yellow"/>
          <w:lang w:val="en-US"/>
        </w:rPr>
        <w:t xml:space="preserve">[choose: </w:t>
      </w:r>
      <w:r w:rsidR="00AD2D0F" w:rsidRPr="00BE31D8">
        <w:rPr>
          <w:rFonts w:ascii="Calibri" w:hAnsi="Calibri" w:cs="Calibri"/>
          <w:highlight w:val="yellow"/>
          <w:lang w:val="en-US"/>
        </w:rPr>
        <w:t>goods / services</w:t>
      </w:r>
      <w:r w:rsidR="00921C12" w:rsidRPr="00BE31D8">
        <w:rPr>
          <w:rFonts w:ascii="Calibri" w:hAnsi="Calibri" w:cs="Calibri"/>
          <w:highlight w:val="yellow"/>
          <w:lang w:val="en-US"/>
        </w:rPr>
        <w:t>]</w:t>
      </w:r>
      <w:r w:rsidRPr="00BE31D8">
        <w:rPr>
          <w:rFonts w:ascii="Calibri" w:hAnsi="Calibri" w:cs="Calibri"/>
          <w:lang w:val="en-US"/>
        </w:rPr>
        <w:t xml:space="preserve"> is described in the contract </w:t>
      </w:r>
      <w:r w:rsidR="00527B12" w:rsidRPr="00BE31D8">
        <w:rPr>
          <w:rFonts w:ascii="Calibri" w:hAnsi="Calibri" w:cs="Calibri"/>
          <w:highlight w:val="yellow"/>
          <w:lang w:val="en-US"/>
        </w:rPr>
        <w:t xml:space="preserve">[insert: </w:t>
      </w:r>
      <w:r w:rsidR="00921C12" w:rsidRPr="00BE31D8">
        <w:rPr>
          <w:rFonts w:ascii="Calibri" w:hAnsi="Calibri" w:cs="Calibri"/>
          <w:highlight w:val="yellow"/>
          <w:lang w:val="en-US"/>
        </w:rPr>
        <w:t>reference clause X / a</w:t>
      </w:r>
      <w:r w:rsidRPr="00BE31D8">
        <w:rPr>
          <w:rFonts w:ascii="Calibri" w:hAnsi="Calibri" w:cs="Calibri"/>
          <w:highlight w:val="yellow"/>
          <w:lang w:val="en-US"/>
        </w:rPr>
        <w:t>n</w:t>
      </w:r>
      <w:r w:rsidR="00527B12" w:rsidRPr="00BE31D8">
        <w:rPr>
          <w:rFonts w:ascii="Calibri" w:hAnsi="Calibri" w:cs="Calibri"/>
          <w:highlight w:val="yellow"/>
          <w:lang w:val="en-US"/>
        </w:rPr>
        <w:t>nex Y</w:t>
      </w:r>
      <w:r w:rsidRPr="00BE31D8">
        <w:rPr>
          <w:rFonts w:ascii="Calibri" w:hAnsi="Calibri" w:cs="Calibri"/>
          <w:highlight w:val="yellow"/>
          <w:lang w:val="en-US"/>
        </w:rPr>
        <w:t xml:space="preserve"> of the contract)</w:t>
      </w:r>
      <w:r w:rsidRPr="00BE31D8">
        <w:rPr>
          <w:rFonts w:ascii="Calibri" w:hAnsi="Calibri" w:cs="Calibri"/>
          <w:lang w:val="en-US"/>
        </w:rPr>
        <w:t>.</w:t>
      </w:r>
    </w:p>
    <w:p w:rsidR="00C22722" w:rsidRPr="00BE31D8" w:rsidRDefault="00C22722" w:rsidP="00556FA0">
      <w:pPr>
        <w:pStyle w:val="ListParagraph"/>
        <w:numPr>
          <w:ilvl w:val="0"/>
          <w:numId w:val="28"/>
        </w:numPr>
        <w:spacing w:after="0" w:line="240" w:lineRule="auto"/>
        <w:rPr>
          <w:rFonts w:ascii="Calibri" w:hAnsi="Calibri" w:cs="Calibri"/>
          <w:lang w:val="en-US"/>
        </w:rPr>
      </w:pPr>
      <w:r w:rsidRPr="00BE31D8">
        <w:rPr>
          <w:rFonts w:ascii="Calibri" w:hAnsi="Calibri" w:cs="Calibri"/>
          <w:lang w:val="en-US"/>
        </w:rPr>
        <w:t>The key performance criteria are</w:t>
      </w:r>
      <w:r w:rsidR="00527B12" w:rsidRPr="00BE31D8">
        <w:rPr>
          <w:rFonts w:ascii="Calibri" w:hAnsi="Calibri" w:cs="Calibri"/>
          <w:lang w:val="en-US"/>
        </w:rPr>
        <w:t xml:space="preserve"> </w:t>
      </w:r>
      <w:r w:rsidR="00527B12" w:rsidRPr="00BE31D8">
        <w:rPr>
          <w:rFonts w:ascii="Calibri" w:hAnsi="Calibri" w:cs="Calibri"/>
          <w:highlight w:val="yellow"/>
          <w:lang w:val="en-US"/>
        </w:rPr>
        <w:t>[</w:t>
      </w:r>
      <w:proofErr w:type="gramStart"/>
      <w:r w:rsidR="00527B12" w:rsidRPr="00BE31D8">
        <w:rPr>
          <w:rFonts w:ascii="Calibri" w:hAnsi="Calibri" w:cs="Calibri"/>
          <w:highlight w:val="yellow"/>
          <w:lang w:val="en-US"/>
        </w:rPr>
        <w:t>insert</w:t>
      </w:r>
      <w:proofErr w:type="gramEnd"/>
      <w:r w:rsidR="00527B12" w:rsidRPr="00BE31D8">
        <w:rPr>
          <w:rFonts w:ascii="Calibri" w:hAnsi="Calibri" w:cs="Calibri"/>
          <w:highlight w:val="yellow"/>
          <w:lang w:val="en-US"/>
        </w:rPr>
        <w:t>]</w:t>
      </w:r>
      <w:r w:rsidR="00921C12" w:rsidRPr="00BE31D8">
        <w:rPr>
          <w:rFonts w:ascii="Calibri" w:hAnsi="Calibri" w:cs="Calibri"/>
          <w:highlight w:val="yellow"/>
          <w:lang w:val="en-US"/>
        </w:rPr>
        <w:t>.</w:t>
      </w:r>
    </w:p>
    <w:p w:rsidR="00C22722" w:rsidRPr="00BE31D8" w:rsidRDefault="00C22722" w:rsidP="00556FA0">
      <w:pPr>
        <w:pStyle w:val="ListParagraph"/>
        <w:numPr>
          <w:ilvl w:val="0"/>
          <w:numId w:val="28"/>
        </w:numPr>
        <w:spacing w:after="0" w:line="240" w:lineRule="auto"/>
        <w:rPr>
          <w:rFonts w:ascii="Calibri" w:hAnsi="Calibri" w:cs="Calibri"/>
          <w:lang w:val="en-US"/>
        </w:rPr>
      </w:pPr>
      <w:r w:rsidRPr="00BE31D8">
        <w:rPr>
          <w:rFonts w:ascii="Calibri" w:hAnsi="Calibri" w:cs="Calibri"/>
          <w:lang w:val="en-US"/>
        </w:rPr>
        <w:lastRenderedPageBreak/>
        <w:t>The supplier has the primary responsibility to ensure that these standards are met. Our contract manager will monitor delivery against the contract to check that the standards are being 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C12" w:rsidRPr="00BE31D8" w:rsidTr="00BE31D8">
        <w:tc>
          <w:tcPr>
            <w:tcW w:w="9242" w:type="dxa"/>
            <w:tcBorders>
              <w:top w:val="nil"/>
              <w:left w:val="nil"/>
              <w:bottom w:val="nil"/>
              <w:right w:val="nil"/>
            </w:tcBorders>
            <w:shd w:val="clear" w:color="auto" w:fill="FFFFFF"/>
          </w:tcPr>
          <w:p w:rsidR="009F0AD2" w:rsidRPr="00BE31D8" w:rsidRDefault="009F0AD2" w:rsidP="00BE31D8">
            <w:pPr>
              <w:pStyle w:val="GPBGTTH2"/>
              <w:spacing w:before="280" w:after="80"/>
              <w:rPr>
                <w:rFonts w:ascii="Calibri" w:hAnsi="Calibri" w:cs="Calibri"/>
                <w:b w:val="0"/>
                <w:color w:val="808080"/>
                <w:sz w:val="28"/>
                <w:szCs w:val="28"/>
              </w:rPr>
            </w:pPr>
            <w:bookmarkStart w:id="153" w:name="_Toc383598413"/>
            <w:bookmarkStart w:id="154" w:name="_Toc383598690"/>
            <w:bookmarkStart w:id="155" w:name="_Toc387053582"/>
            <w:bookmarkStart w:id="156" w:name="_Toc390180819"/>
            <w:bookmarkStart w:id="157" w:name="_Toc390181051"/>
            <w:bookmarkStart w:id="158" w:name="_Toc390181139"/>
            <w:r w:rsidRPr="00BE31D8">
              <w:rPr>
                <w:rFonts w:ascii="Calibri" w:hAnsi="Calibri" w:cs="Calibri"/>
                <w:b w:val="0"/>
                <w:color w:val="808080"/>
                <w:sz w:val="28"/>
                <w:szCs w:val="28"/>
              </w:rPr>
              <w:t>Monitoring</w:t>
            </w:r>
            <w:r w:rsidR="00C36258" w:rsidRPr="00BE31D8">
              <w:rPr>
                <w:rFonts w:ascii="Calibri" w:hAnsi="Calibri" w:cs="Calibri"/>
                <w:b w:val="0"/>
                <w:color w:val="808080"/>
                <w:sz w:val="28"/>
                <w:szCs w:val="28"/>
              </w:rPr>
              <w:t xml:space="preserve"> and reporting</w:t>
            </w:r>
            <w:bookmarkEnd w:id="153"/>
            <w:bookmarkEnd w:id="154"/>
            <w:bookmarkEnd w:id="155"/>
            <w:bookmarkEnd w:id="156"/>
            <w:bookmarkEnd w:id="157"/>
            <w:bookmarkEnd w:id="158"/>
          </w:p>
        </w:tc>
      </w:tr>
    </w:tbl>
    <w:p w:rsidR="00C36258" w:rsidRPr="00BE31D8" w:rsidRDefault="00C22722" w:rsidP="00556FA0">
      <w:pPr>
        <w:pStyle w:val="ListParagraph"/>
        <w:numPr>
          <w:ilvl w:val="0"/>
          <w:numId w:val="29"/>
        </w:numPr>
        <w:spacing w:after="0" w:line="240" w:lineRule="auto"/>
        <w:rPr>
          <w:rFonts w:ascii="Calibri" w:hAnsi="Calibri" w:cs="Calibri"/>
          <w:lang w:val="en-US"/>
        </w:rPr>
      </w:pPr>
      <w:r w:rsidRPr="00BE31D8">
        <w:rPr>
          <w:rFonts w:ascii="Calibri" w:hAnsi="Calibri" w:cs="Calibri"/>
          <w:lang w:val="en-US"/>
        </w:rPr>
        <w:t>The contract managers will meet</w:t>
      </w:r>
      <w:r w:rsidR="00527B12" w:rsidRPr="00BE31D8">
        <w:rPr>
          <w:rFonts w:ascii="Calibri" w:hAnsi="Calibri" w:cs="Calibri"/>
          <w:highlight w:val="yellow"/>
          <w:lang w:val="en-US"/>
        </w:rPr>
        <w:t xml:space="preserve"> [choose: </w:t>
      </w:r>
      <w:r w:rsidRPr="00BE31D8">
        <w:rPr>
          <w:rFonts w:ascii="Calibri" w:hAnsi="Calibri" w:cs="Calibri"/>
          <w:highlight w:val="yellow"/>
          <w:lang w:val="en-US"/>
        </w:rPr>
        <w:t>monthly / quarterly / 6 monthly / annually / on an ad hoc basis</w:t>
      </w:r>
      <w:r w:rsidR="00921C12" w:rsidRPr="00BE31D8">
        <w:rPr>
          <w:rFonts w:ascii="Calibri" w:hAnsi="Calibri" w:cs="Calibri"/>
          <w:highlight w:val="yellow"/>
          <w:lang w:val="en-US"/>
        </w:rPr>
        <w:t>]</w:t>
      </w:r>
      <w:r w:rsidRPr="00BE31D8">
        <w:rPr>
          <w:rFonts w:ascii="Calibri" w:hAnsi="Calibri" w:cs="Calibri"/>
          <w:lang w:val="en-US"/>
        </w:rPr>
        <w:t xml:space="preserve"> to review performance.</w:t>
      </w:r>
      <w:r w:rsidR="00C36258" w:rsidRPr="00BE31D8">
        <w:rPr>
          <w:rFonts w:ascii="Calibri" w:hAnsi="Calibri" w:cs="Calibri"/>
          <w:lang w:val="en-US"/>
        </w:rPr>
        <w:t xml:space="preserve"> For each meeting the supplier’s contract manager shall prepare a report for the previous period </w:t>
      </w:r>
      <w:proofErr w:type="spellStart"/>
      <w:r w:rsidR="00C36258" w:rsidRPr="00BE31D8">
        <w:rPr>
          <w:rFonts w:ascii="Calibri" w:hAnsi="Calibri" w:cs="Calibri"/>
          <w:lang w:val="en-US"/>
        </w:rPr>
        <w:t>summarising</w:t>
      </w:r>
      <w:proofErr w:type="spellEnd"/>
      <w:r w:rsidR="00C36258" w:rsidRPr="00BE31D8">
        <w:rPr>
          <w:rFonts w:ascii="Calibri" w:hAnsi="Calibri" w:cs="Calibri"/>
          <w:lang w:val="en-US"/>
        </w:rPr>
        <w:t xml:space="preserve"> performance, targets met and identify any issues to be addressed.</w:t>
      </w:r>
    </w:p>
    <w:p w:rsidR="00C22722" w:rsidRPr="00BE31D8" w:rsidRDefault="00C22722" w:rsidP="00556FA0">
      <w:pPr>
        <w:pStyle w:val="ListParagraph"/>
        <w:numPr>
          <w:ilvl w:val="0"/>
          <w:numId w:val="29"/>
        </w:numPr>
        <w:spacing w:after="0" w:line="240" w:lineRule="auto"/>
        <w:rPr>
          <w:rFonts w:ascii="Calibri" w:hAnsi="Calibri" w:cs="Calibri"/>
          <w:lang w:val="en-US"/>
        </w:rPr>
      </w:pPr>
      <w:r w:rsidRPr="00BE31D8">
        <w:rPr>
          <w:rFonts w:ascii="Calibri" w:hAnsi="Calibri" w:cs="Calibri"/>
          <w:lang w:val="en-US"/>
        </w:rPr>
        <w:t xml:space="preserve">On </w:t>
      </w:r>
      <w:r w:rsidR="00527B12" w:rsidRPr="00BE31D8">
        <w:rPr>
          <w:rFonts w:ascii="Calibri" w:hAnsi="Calibri" w:cs="Calibri"/>
          <w:highlight w:val="yellow"/>
          <w:lang w:val="en-US"/>
        </w:rPr>
        <w:t xml:space="preserve">[insert: </w:t>
      </w:r>
      <w:r w:rsidRPr="00BE31D8">
        <w:rPr>
          <w:rFonts w:ascii="Calibri" w:hAnsi="Calibri" w:cs="Calibri"/>
          <w:highlight w:val="yellow"/>
          <w:lang w:val="en-US"/>
        </w:rPr>
        <w:t>the anniversary of the contract start date, and every year thereafter</w:t>
      </w:r>
      <w:r w:rsidR="00527B12" w:rsidRPr="00BE31D8">
        <w:rPr>
          <w:rFonts w:ascii="Calibri" w:hAnsi="Calibri" w:cs="Calibri"/>
          <w:highlight w:val="yellow"/>
          <w:lang w:val="en-US"/>
        </w:rPr>
        <w:t>]</w:t>
      </w:r>
      <w:r w:rsidRPr="00BE31D8">
        <w:rPr>
          <w:rFonts w:ascii="Calibri" w:hAnsi="Calibri" w:cs="Calibri"/>
          <w:lang w:val="en-US"/>
        </w:rPr>
        <w:t>, we will undertake an annual review of delivery. We will do this by</w:t>
      </w:r>
      <w:r w:rsidR="00527B12" w:rsidRPr="00BE31D8">
        <w:rPr>
          <w:rFonts w:ascii="Calibri" w:hAnsi="Calibri" w:cs="Calibri"/>
          <w:highlight w:val="yellow"/>
          <w:lang w:val="en-US"/>
        </w:rPr>
        <w:t xml:space="preserve"> [insert: </w:t>
      </w:r>
      <w:r w:rsidR="009F0AD2" w:rsidRPr="00BE31D8">
        <w:rPr>
          <w:rFonts w:ascii="Calibri" w:hAnsi="Calibri" w:cs="Calibri"/>
          <w:highlight w:val="yellow"/>
          <w:lang w:val="en-US"/>
        </w:rPr>
        <w:t>state how the review will be done</w:t>
      </w:r>
      <w:r w:rsidR="00527B12" w:rsidRPr="00BE31D8">
        <w:rPr>
          <w:rFonts w:ascii="Calibri" w:hAnsi="Calibri" w:cs="Calibri"/>
          <w:highlight w:val="yellow"/>
          <w:lang w:val="en-US"/>
        </w:rPr>
        <w:t>]</w:t>
      </w:r>
      <w:r w:rsidR="009F0AD2" w:rsidRPr="00BE31D8">
        <w:rPr>
          <w:rFonts w:ascii="Calibri" w:hAnsi="Calibri" w:cs="Calibri"/>
          <w:highlight w:val="yellow"/>
          <w:lang w:val="en-US"/>
        </w:rPr>
        <w:t>.</w:t>
      </w:r>
    </w:p>
    <w:p w:rsidR="009F0AD2" w:rsidRPr="00BE31D8" w:rsidRDefault="009F0AD2" w:rsidP="00556FA0">
      <w:pPr>
        <w:pStyle w:val="ListParagraph"/>
        <w:numPr>
          <w:ilvl w:val="0"/>
          <w:numId w:val="29"/>
        </w:numPr>
        <w:spacing w:after="0" w:line="240" w:lineRule="auto"/>
        <w:rPr>
          <w:rFonts w:ascii="Calibri" w:hAnsi="Calibri" w:cs="Calibri"/>
          <w:lang w:val="en-US"/>
        </w:rPr>
      </w:pPr>
      <w:r w:rsidRPr="00BE31D8">
        <w:rPr>
          <w:rFonts w:ascii="Calibri" w:hAnsi="Calibri" w:cs="Calibri"/>
          <w:lang w:val="en-US"/>
        </w:rPr>
        <w:t>Three months before the end of the contract we will undertake a contract completion review. We will assess overall performance, budget against actual price</w:t>
      </w:r>
      <w:r w:rsidR="00AD2D0F" w:rsidRPr="00BE31D8">
        <w:rPr>
          <w:rFonts w:ascii="Calibri" w:hAnsi="Calibri" w:cs="Calibri"/>
          <w:lang w:val="en-US"/>
        </w:rPr>
        <w:t>, outcomes achieved and benefits delivered. A report will be prepared by</w:t>
      </w:r>
      <w:r w:rsidR="00527B12" w:rsidRPr="00BE31D8">
        <w:rPr>
          <w:rFonts w:ascii="Calibri" w:hAnsi="Calibri" w:cs="Calibri"/>
          <w:highlight w:val="yellow"/>
          <w:lang w:val="en-US"/>
        </w:rPr>
        <w:t xml:space="preserve"> [insert </w:t>
      </w:r>
      <w:r w:rsidR="00AD2D0F" w:rsidRPr="00BE31D8">
        <w:rPr>
          <w:rFonts w:ascii="Calibri" w:hAnsi="Calibri" w:cs="Calibri"/>
          <w:highlight w:val="yellow"/>
          <w:lang w:val="en-US"/>
        </w:rPr>
        <w:t>name</w:t>
      </w:r>
      <w:r w:rsidR="00527B12" w:rsidRPr="00BE31D8">
        <w:rPr>
          <w:rFonts w:ascii="Calibri" w:hAnsi="Calibri" w:cs="Calibri"/>
          <w:highlight w:val="yellow"/>
          <w:lang w:val="en-US"/>
        </w:rPr>
        <w:t>]</w:t>
      </w:r>
      <w:r w:rsidR="00AD2D0F" w:rsidRPr="00BE31D8">
        <w:rPr>
          <w:rFonts w:ascii="Calibri" w:hAnsi="Calibri" w:cs="Calibri"/>
          <w:lang w:val="en-US"/>
        </w:rPr>
        <w:t xml:space="preserve"> and presented </w:t>
      </w:r>
      <w:r w:rsidR="0074407F" w:rsidRPr="00BE31D8">
        <w:rPr>
          <w:rFonts w:ascii="Calibri" w:hAnsi="Calibri" w:cs="Calibri"/>
          <w:lang w:val="en-US"/>
        </w:rPr>
        <w:t xml:space="preserve">to </w:t>
      </w:r>
      <w:r w:rsidR="0074407F" w:rsidRPr="00BE31D8">
        <w:rPr>
          <w:rFonts w:ascii="Calibri" w:hAnsi="Calibri" w:cs="Calibri"/>
          <w:highlight w:val="yellow"/>
          <w:lang w:val="en-US"/>
        </w:rPr>
        <w:t>[</w:t>
      </w:r>
      <w:r w:rsidR="00527B12" w:rsidRPr="00BE31D8">
        <w:rPr>
          <w:rFonts w:ascii="Calibri" w:hAnsi="Calibri" w:cs="Calibri"/>
          <w:highlight w:val="yellow"/>
          <w:lang w:val="en-US"/>
        </w:rPr>
        <w:t>insert name]</w:t>
      </w:r>
      <w:r w:rsidR="00527B12" w:rsidRPr="00BE31D8">
        <w:rPr>
          <w:rFonts w:ascii="Calibri" w:hAnsi="Calibri" w:cs="Calibri"/>
          <w:lang w:val="en-US"/>
        </w:rPr>
        <w:t xml:space="preserve"> </w:t>
      </w:r>
      <w:r w:rsidR="0074407F" w:rsidRPr="00BE31D8">
        <w:rPr>
          <w:rFonts w:ascii="Calibri" w:hAnsi="Calibri" w:cs="Calibri"/>
          <w:lang w:val="en-US"/>
        </w:rPr>
        <w:t xml:space="preserve">by </w:t>
      </w:r>
      <w:r w:rsidR="0074407F" w:rsidRPr="00BE31D8">
        <w:rPr>
          <w:rFonts w:ascii="Calibri" w:hAnsi="Calibri" w:cs="Calibri"/>
          <w:highlight w:val="yellow"/>
          <w:lang w:val="en-US"/>
        </w:rPr>
        <w:t>[</w:t>
      </w:r>
      <w:r w:rsidR="00527B12" w:rsidRPr="00BE31D8">
        <w:rPr>
          <w:rFonts w:ascii="Calibri" w:hAnsi="Calibri" w:cs="Calibri"/>
          <w:highlight w:val="yellow"/>
          <w:lang w:val="en-US"/>
        </w:rPr>
        <w:t>insert date]</w:t>
      </w:r>
      <w:r w:rsidR="00AD2D0F" w:rsidRPr="00BE31D8">
        <w:rPr>
          <w:rFonts w:ascii="Calibri" w:hAnsi="Calibri" w:cs="Calibri"/>
          <w:highlight w:val="yellow"/>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C12" w:rsidRPr="00BE31D8" w:rsidTr="00BE31D8">
        <w:tc>
          <w:tcPr>
            <w:tcW w:w="9242" w:type="dxa"/>
            <w:tcBorders>
              <w:top w:val="nil"/>
              <w:left w:val="nil"/>
              <w:bottom w:val="nil"/>
              <w:right w:val="nil"/>
            </w:tcBorders>
            <w:shd w:val="clear" w:color="auto" w:fill="FFFFFF"/>
          </w:tcPr>
          <w:p w:rsidR="009F0AD2" w:rsidRPr="00BE31D8" w:rsidRDefault="009F0AD2" w:rsidP="00BE31D8">
            <w:pPr>
              <w:pStyle w:val="GPBGTTH2"/>
              <w:spacing w:before="280" w:after="80"/>
              <w:rPr>
                <w:rFonts w:ascii="Calibri" w:hAnsi="Calibri" w:cs="Calibri"/>
                <w:b w:val="0"/>
                <w:color w:val="808080"/>
                <w:sz w:val="28"/>
                <w:szCs w:val="28"/>
              </w:rPr>
            </w:pPr>
            <w:bookmarkStart w:id="159" w:name="_Toc383598414"/>
            <w:bookmarkStart w:id="160" w:name="_Toc383598691"/>
            <w:bookmarkStart w:id="161" w:name="_Toc387053583"/>
            <w:bookmarkStart w:id="162" w:name="_Toc390180820"/>
            <w:bookmarkStart w:id="163" w:name="_Toc390181052"/>
            <w:bookmarkStart w:id="164" w:name="_Toc390181140"/>
            <w:r w:rsidRPr="00BE31D8">
              <w:rPr>
                <w:rFonts w:ascii="Calibri" w:hAnsi="Calibri" w:cs="Calibri"/>
                <w:b w:val="0"/>
                <w:color w:val="808080"/>
                <w:sz w:val="28"/>
                <w:szCs w:val="28"/>
              </w:rPr>
              <w:t>Underperformance</w:t>
            </w:r>
            <w:bookmarkEnd w:id="159"/>
            <w:bookmarkEnd w:id="160"/>
            <w:bookmarkEnd w:id="161"/>
            <w:bookmarkEnd w:id="162"/>
            <w:bookmarkEnd w:id="163"/>
            <w:bookmarkEnd w:id="164"/>
          </w:p>
        </w:tc>
      </w:tr>
    </w:tbl>
    <w:p w:rsidR="009F0AD2" w:rsidRPr="00BE31D8" w:rsidRDefault="009F0AD2" w:rsidP="00556FA0">
      <w:pPr>
        <w:pStyle w:val="ListParagraph"/>
        <w:numPr>
          <w:ilvl w:val="0"/>
          <w:numId w:val="30"/>
        </w:numPr>
        <w:spacing w:after="0" w:line="240" w:lineRule="auto"/>
        <w:rPr>
          <w:rFonts w:ascii="Calibri" w:hAnsi="Calibri" w:cs="Calibri"/>
          <w:lang w:val="en-US"/>
        </w:rPr>
      </w:pPr>
      <w:r w:rsidRPr="00BE31D8">
        <w:rPr>
          <w:rFonts w:ascii="Calibri" w:hAnsi="Calibri" w:cs="Calibri"/>
          <w:lang w:val="en-US"/>
        </w:rPr>
        <w:t xml:space="preserve">The standards and quality the supplier is required to meet in the delivery of the </w:t>
      </w:r>
      <w:r w:rsidR="00527B12" w:rsidRPr="00BE31D8">
        <w:rPr>
          <w:rFonts w:ascii="Calibri" w:hAnsi="Calibri" w:cs="Calibri"/>
          <w:lang w:val="en-US"/>
        </w:rPr>
        <w:t>[</w:t>
      </w:r>
      <w:r w:rsidR="00527B12" w:rsidRPr="00BE31D8">
        <w:rPr>
          <w:rFonts w:ascii="Calibri" w:hAnsi="Calibri" w:cs="Calibri"/>
          <w:highlight w:val="yellow"/>
          <w:lang w:val="en-US"/>
        </w:rPr>
        <w:t>choose:</w:t>
      </w:r>
      <w:r w:rsidR="00527B12" w:rsidRPr="00BE31D8">
        <w:rPr>
          <w:rFonts w:ascii="Calibri" w:hAnsi="Calibri" w:cs="Calibri"/>
          <w:lang w:val="en-US"/>
        </w:rPr>
        <w:t xml:space="preserve"> </w:t>
      </w:r>
      <w:r w:rsidR="00AD2D0F" w:rsidRPr="00BE31D8">
        <w:rPr>
          <w:rFonts w:ascii="Calibri" w:hAnsi="Calibri" w:cs="Calibri"/>
          <w:highlight w:val="yellow"/>
          <w:lang w:val="en-US"/>
        </w:rPr>
        <w:t>goods / services</w:t>
      </w:r>
      <w:r w:rsidR="00921C12" w:rsidRPr="00BE31D8">
        <w:rPr>
          <w:rFonts w:ascii="Calibri" w:hAnsi="Calibri" w:cs="Calibri"/>
          <w:lang w:val="en-US"/>
        </w:rPr>
        <w:t>]</w:t>
      </w:r>
      <w:r w:rsidR="00AD2D0F" w:rsidRPr="00BE31D8">
        <w:rPr>
          <w:rFonts w:ascii="Calibri" w:hAnsi="Calibri" w:cs="Calibri"/>
          <w:lang w:val="en-US"/>
        </w:rPr>
        <w:t>.</w:t>
      </w:r>
    </w:p>
    <w:p w:rsidR="00433E2B" w:rsidRPr="00BE31D8" w:rsidRDefault="00433E2B" w:rsidP="00556FA0">
      <w:pPr>
        <w:pStyle w:val="ListParagraph"/>
        <w:numPr>
          <w:ilvl w:val="0"/>
          <w:numId w:val="30"/>
        </w:numPr>
        <w:spacing w:after="0" w:line="240" w:lineRule="auto"/>
        <w:rPr>
          <w:rFonts w:ascii="Calibri" w:hAnsi="Calibri" w:cs="Calibri"/>
          <w:lang w:val="en-US"/>
        </w:rPr>
      </w:pPr>
      <w:r w:rsidRPr="00BE31D8">
        <w:rPr>
          <w:rFonts w:ascii="Calibri" w:hAnsi="Calibri" w:cs="Calibri"/>
          <w:lang w:val="en-US"/>
        </w:rPr>
        <w:t>Where underperformance has been identified the contract manager for the supplier will:</w:t>
      </w:r>
    </w:p>
    <w:p w:rsidR="00433E2B" w:rsidRPr="00BE31D8" w:rsidRDefault="00433E2B" w:rsidP="00556FA0">
      <w:pPr>
        <w:pStyle w:val="ListParagraph"/>
        <w:numPr>
          <w:ilvl w:val="0"/>
          <w:numId w:val="31"/>
        </w:numPr>
        <w:spacing w:after="0" w:line="240" w:lineRule="auto"/>
        <w:rPr>
          <w:rFonts w:ascii="Calibri" w:hAnsi="Calibri" w:cs="Calibri"/>
          <w:lang w:val="en-US"/>
        </w:rPr>
      </w:pPr>
      <w:r w:rsidRPr="00BE31D8">
        <w:rPr>
          <w:rFonts w:ascii="Calibri" w:hAnsi="Calibri" w:cs="Calibri"/>
          <w:lang w:val="en-US"/>
        </w:rPr>
        <w:t>investigate the cause</w:t>
      </w:r>
    </w:p>
    <w:p w:rsidR="00433E2B" w:rsidRPr="00BE31D8" w:rsidRDefault="00433E2B" w:rsidP="00556FA0">
      <w:pPr>
        <w:pStyle w:val="ListParagraph"/>
        <w:numPr>
          <w:ilvl w:val="0"/>
          <w:numId w:val="31"/>
        </w:numPr>
        <w:spacing w:after="0" w:line="240" w:lineRule="auto"/>
        <w:rPr>
          <w:rFonts w:ascii="Calibri" w:hAnsi="Calibri" w:cs="Calibri"/>
          <w:lang w:val="en-US"/>
        </w:rPr>
      </w:pPr>
      <w:r w:rsidRPr="00BE31D8">
        <w:rPr>
          <w:rFonts w:ascii="Calibri" w:hAnsi="Calibri" w:cs="Calibri"/>
          <w:lang w:val="en-US"/>
        </w:rPr>
        <w:t>identify options to rectify</w:t>
      </w:r>
    </w:p>
    <w:p w:rsidR="00433E2B" w:rsidRPr="00BE31D8" w:rsidRDefault="00433E2B" w:rsidP="00556FA0">
      <w:pPr>
        <w:pStyle w:val="ListParagraph"/>
        <w:numPr>
          <w:ilvl w:val="0"/>
          <w:numId w:val="31"/>
        </w:numPr>
        <w:spacing w:after="0" w:line="240" w:lineRule="auto"/>
        <w:rPr>
          <w:rFonts w:ascii="Calibri" w:hAnsi="Calibri" w:cs="Calibri"/>
          <w:lang w:val="en-US"/>
        </w:rPr>
      </w:pPr>
      <w:r w:rsidRPr="00BE31D8">
        <w:rPr>
          <w:rFonts w:ascii="Calibri" w:hAnsi="Calibri" w:cs="Calibri"/>
          <w:lang w:val="en-US"/>
        </w:rPr>
        <w:t>clearly communicate the cause and what action is to be taken by when in order to rectify</w:t>
      </w:r>
    </w:p>
    <w:p w:rsidR="00A658C7" w:rsidRPr="00BE31D8" w:rsidRDefault="00433E2B" w:rsidP="00556FA0">
      <w:pPr>
        <w:pStyle w:val="ListParagraph"/>
        <w:numPr>
          <w:ilvl w:val="0"/>
          <w:numId w:val="31"/>
        </w:numPr>
        <w:spacing w:after="0" w:line="240" w:lineRule="auto"/>
        <w:rPr>
          <w:rFonts w:ascii="Calibri" w:hAnsi="Calibri" w:cs="Calibri"/>
          <w:lang w:val="en-US"/>
        </w:rPr>
      </w:pPr>
      <w:r w:rsidRPr="00BE31D8">
        <w:rPr>
          <w:rFonts w:ascii="Calibri" w:hAnsi="Calibri" w:cs="Calibri"/>
          <w:lang w:val="en-US"/>
        </w:rPr>
        <w:t>continue to monitor performance to ensure the problem has been rectified</w:t>
      </w:r>
    </w:p>
    <w:p w:rsidR="00433E2B" w:rsidRPr="00BE31D8" w:rsidRDefault="00DD367E" w:rsidP="00556FA0">
      <w:pPr>
        <w:pStyle w:val="ListParagraph"/>
        <w:numPr>
          <w:ilvl w:val="0"/>
          <w:numId w:val="31"/>
        </w:numPr>
        <w:spacing w:after="0" w:line="240" w:lineRule="auto"/>
        <w:rPr>
          <w:rFonts w:ascii="Calibri" w:hAnsi="Calibri" w:cs="Calibri"/>
          <w:lang w:val="en-US"/>
        </w:rPr>
      </w:pPr>
      <w:proofErr w:type="gramStart"/>
      <w:r w:rsidRPr="00BE31D8">
        <w:rPr>
          <w:rFonts w:ascii="Calibri" w:hAnsi="Calibri" w:cs="Calibri"/>
          <w:lang w:val="en-US"/>
        </w:rPr>
        <w:t>seek</w:t>
      </w:r>
      <w:proofErr w:type="gramEnd"/>
      <w:r w:rsidRPr="00BE31D8">
        <w:rPr>
          <w:rFonts w:ascii="Calibri" w:hAnsi="Calibri" w:cs="Calibri"/>
          <w:lang w:val="en-US"/>
        </w:rPr>
        <w:t xml:space="preserve"> opportunities to motivate</w:t>
      </w:r>
      <w:r w:rsidR="00A658C7" w:rsidRPr="00BE31D8">
        <w:rPr>
          <w:rFonts w:ascii="Calibri" w:hAnsi="Calibri" w:cs="Calibri"/>
          <w:lang w:val="en-US"/>
        </w:rPr>
        <w:t xml:space="preserve"> better performance</w:t>
      </w:r>
      <w:r w:rsidRPr="00BE31D8">
        <w:rPr>
          <w:rFonts w:ascii="Calibri" w:hAnsi="Calibri" w:cs="Calibri"/>
          <w:lang w:val="en-US"/>
        </w:rPr>
        <w:t xml:space="preserve"> via incentives.</w:t>
      </w:r>
    </w:p>
    <w:p w:rsidR="00857F31" w:rsidRPr="00BE31D8" w:rsidRDefault="00925D3C" w:rsidP="00427A95">
      <w:pPr>
        <w:pStyle w:val="GPBGTTH1"/>
        <w:spacing w:before="280" w:after="80"/>
        <w:outlineLvl w:val="0"/>
        <w:rPr>
          <w:rFonts w:ascii="Calibri" w:hAnsi="Calibri" w:cs="Calibri"/>
          <w:b/>
          <w:sz w:val="44"/>
          <w:szCs w:val="44"/>
          <w:lang w:val="en-US"/>
        </w:rPr>
      </w:pPr>
      <w:bookmarkStart w:id="165" w:name="_Toc383598415"/>
      <w:bookmarkStart w:id="166" w:name="_Toc383598692"/>
      <w:bookmarkStart w:id="167" w:name="_Toc387053584"/>
      <w:bookmarkStart w:id="168" w:name="_Toc390180821"/>
      <w:bookmarkStart w:id="169" w:name="_Toc390181053"/>
      <w:bookmarkStart w:id="170" w:name="_Toc390181141"/>
      <w:r w:rsidRPr="00BE31D8">
        <w:rPr>
          <w:rFonts w:ascii="Calibri" w:hAnsi="Calibri" w:cs="Calibri"/>
          <w:b/>
          <w:color w:val="204D84"/>
          <w:sz w:val="44"/>
          <w:szCs w:val="44"/>
        </w:rPr>
        <w:t>Risk</w:t>
      </w:r>
      <w:bookmarkEnd w:id="165"/>
      <w:bookmarkEnd w:id="166"/>
      <w:bookmarkEnd w:id="167"/>
      <w:r w:rsidR="00C04748" w:rsidRPr="00BE31D8">
        <w:rPr>
          <w:rFonts w:ascii="Calibri" w:hAnsi="Calibri" w:cs="Calibri"/>
          <w:b/>
          <w:color w:val="204D84"/>
          <w:sz w:val="44"/>
          <w:szCs w:val="44"/>
        </w:rPr>
        <w:t xml:space="preserve"> mitigation and management</w:t>
      </w:r>
      <w:bookmarkEnd w:id="168"/>
      <w:bookmarkEnd w:id="169"/>
      <w:bookmarkEnd w:id="170"/>
    </w:p>
    <w:p w:rsidR="00C22722" w:rsidRPr="00BE31D8" w:rsidRDefault="00C22722" w:rsidP="00DD367E">
      <w:pPr>
        <w:spacing w:after="0" w:line="240" w:lineRule="auto"/>
        <w:rPr>
          <w:rFonts w:ascii="Calibri" w:hAnsi="Calibri" w:cs="Calibri"/>
          <w:lang w:val="en-US"/>
        </w:rPr>
      </w:pPr>
      <w:r w:rsidRPr="00BE31D8">
        <w:rPr>
          <w:rFonts w:ascii="Calibri" w:hAnsi="Calibri" w:cs="Calibri"/>
          <w:lang w:val="en-US"/>
        </w:rPr>
        <w:t>The key risks in delivery are</w:t>
      </w:r>
      <w:r w:rsidR="00527B12" w:rsidRPr="00BE31D8">
        <w:rPr>
          <w:rFonts w:ascii="Calibri" w:hAnsi="Calibri" w:cs="Calibri"/>
          <w:lang w:val="en-US"/>
        </w:rPr>
        <w:t xml:space="preserve"> </w:t>
      </w:r>
      <w:r w:rsidR="00527B12" w:rsidRPr="00BE31D8">
        <w:rPr>
          <w:rFonts w:ascii="Calibri" w:hAnsi="Calibri" w:cs="Calibri"/>
          <w:highlight w:val="yellow"/>
          <w:lang w:val="en-US"/>
        </w:rPr>
        <w:t>[</w:t>
      </w:r>
      <w:proofErr w:type="gramStart"/>
      <w:r w:rsidR="00527B12" w:rsidRPr="00BE31D8">
        <w:rPr>
          <w:rFonts w:ascii="Calibri" w:hAnsi="Calibri" w:cs="Calibri"/>
          <w:highlight w:val="yellow"/>
          <w:lang w:val="en-US"/>
        </w:rPr>
        <w:t>insert</w:t>
      </w:r>
      <w:proofErr w:type="gramEnd"/>
      <w:r w:rsidR="00DD367E" w:rsidRPr="00BE31D8">
        <w:rPr>
          <w:rFonts w:ascii="Calibri" w:hAnsi="Calibri" w:cs="Calibri"/>
          <w:highlight w:val="yellow"/>
          <w:lang w:val="en-US"/>
        </w:rPr>
        <w:t>].</w:t>
      </w:r>
      <w:r w:rsidR="00DD367E" w:rsidRPr="00BE31D8">
        <w:rPr>
          <w:rFonts w:ascii="Calibri" w:hAnsi="Calibri" w:cs="Calibri"/>
          <w:lang w:val="en-US"/>
        </w:rPr>
        <w:t xml:space="preserve"> </w:t>
      </w:r>
    </w:p>
    <w:p w:rsidR="00DD367E" w:rsidRPr="00BE31D8" w:rsidRDefault="00DD367E" w:rsidP="00DD367E">
      <w:pPr>
        <w:spacing w:after="0" w:line="240" w:lineRule="auto"/>
        <w:rPr>
          <w:rFonts w:ascii="Calibri" w:hAnsi="Calibri" w:cs="Calibri"/>
          <w:b/>
          <w:lang w:val="en-US"/>
        </w:rPr>
      </w:pPr>
    </w:p>
    <w:p w:rsidR="00DD367E" w:rsidRPr="00BE31D8" w:rsidRDefault="00DD367E" w:rsidP="00427A95">
      <w:pPr>
        <w:spacing w:after="80" w:line="240" w:lineRule="auto"/>
        <w:rPr>
          <w:rFonts w:ascii="Calibri" w:hAnsi="Calibri" w:cs="Calibri"/>
          <w:b/>
          <w:lang w:val="en-US"/>
        </w:rPr>
      </w:pPr>
      <w:r w:rsidRPr="00BE31D8">
        <w:rPr>
          <w:rFonts w:ascii="Calibri" w:hAnsi="Calibri" w:cs="Calibri"/>
          <w:b/>
          <w:lang w:val="en-US"/>
        </w:rPr>
        <w:t>Agency risk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98"/>
      </w:tblGrid>
      <w:tr w:rsidR="00C22722" w:rsidRPr="00BE31D8" w:rsidTr="00BE31D8">
        <w:tc>
          <w:tcPr>
            <w:tcW w:w="4536" w:type="dxa"/>
            <w:tcBorders>
              <w:top w:val="single" w:sz="4" w:space="0" w:color="FFFFFF"/>
              <w:left w:val="single" w:sz="4" w:space="0" w:color="FFFFFF"/>
              <w:bottom w:val="single" w:sz="4" w:space="0" w:color="FFFFFF"/>
              <w:right w:val="single" w:sz="4" w:space="0" w:color="FFFFFF"/>
            </w:tcBorders>
            <w:shd w:val="clear" w:color="auto" w:fill="204D84"/>
          </w:tcPr>
          <w:p w:rsidR="00C22722" w:rsidRPr="00BE31D8" w:rsidRDefault="00C22722" w:rsidP="00BE31D8">
            <w:pPr>
              <w:spacing w:after="0"/>
              <w:rPr>
                <w:rFonts w:ascii="Calibri" w:hAnsi="Calibri" w:cs="Calibri"/>
                <w:color w:val="FFFFFF"/>
                <w:lang w:val="en-US"/>
              </w:rPr>
            </w:pPr>
            <w:r w:rsidRPr="00BE31D8">
              <w:rPr>
                <w:rFonts w:ascii="Calibri" w:hAnsi="Calibri" w:cs="Calibri"/>
                <w:color w:val="FFFFFF"/>
                <w:lang w:val="en-US"/>
              </w:rPr>
              <w:t xml:space="preserve">Risks to be managed by the </w:t>
            </w:r>
            <w:r w:rsidR="00056559" w:rsidRPr="00BE31D8">
              <w:rPr>
                <w:rFonts w:ascii="Calibri" w:hAnsi="Calibri" w:cs="Calibri"/>
                <w:color w:val="FFFFFF"/>
                <w:lang w:val="en-US"/>
              </w:rPr>
              <w:t>agency</w:t>
            </w:r>
          </w:p>
        </w:tc>
        <w:tc>
          <w:tcPr>
            <w:tcW w:w="4598" w:type="dxa"/>
            <w:tcBorders>
              <w:top w:val="single" w:sz="4" w:space="0" w:color="FFFFFF"/>
              <w:left w:val="single" w:sz="4" w:space="0" w:color="FFFFFF"/>
              <w:bottom w:val="single" w:sz="4" w:space="0" w:color="FFFFFF"/>
              <w:right w:val="single" w:sz="4" w:space="0" w:color="FFFFFF"/>
            </w:tcBorders>
            <w:shd w:val="clear" w:color="auto" w:fill="204D84"/>
          </w:tcPr>
          <w:p w:rsidR="00C22722" w:rsidRPr="00BE31D8" w:rsidRDefault="00C22722" w:rsidP="00BE31D8">
            <w:pPr>
              <w:spacing w:after="0"/>
              <w:rPr>
                <w:rFonts w:ascii="Calibri" w:hAnsi="Calibri" w:cs="Calibri"/>
                <w:color w:val="FFFFFF"/>
                <w:highlight w:val="yellow"/>
                <w:lang w:val="en-US"/>
              </w:rPr>
            </w:pPr>
            <w:r w:rsidRPr="00BE31D8">
              <w:rPr>
                <w:rFonts w:ascii="Calibri" w:hAnsi="Calibri" w:cs="Calibri"/>
                <w:color w:val="FFFFFF"/>
                <w:lang w:val="en-US"/>
              </w:rPr>
              <w:t xml:space="preserve">Mitigation and management </w:t>
            </w:r>
            <w:r w:rsidR="00433E2B" w:rsidRPr="00BE31D8">
              <w:rPr>
                <w:rFonts w:ascii="Calibri" w:hAnsi="Calibri" w:cs="Calibri"/>
                <w:color w:val="FFFFFF"/>
                <w:lang w:val="en-US"/>
              </w:rPr>
              <w:t>strategies</w:t>
            </w:r>
          </w:p>
        </w:tc>
      </w:tr>
      <w:tr w:rsidR="006E3D23" w:rsidRPr="00BE31D8" w:rsidTr="00BE31D8">
        <w:tc>
          <w:tcPr>
            <w:tcW w:w="4536" w:type="dxa"/>
            <w:tcBorders>
              <w:top w:val="single" w:sz="4" w:space="0" w:color="FFFFFF"/>
            </w:tcBorders>
            <w:shd w:val="clear" w:color="auto" w:fill="auto"/>
          </w:tcPr>
          <w:p w:rsidR="006E3D23" w:rsidRPr="00BE31D8" w:rsidRDefault="006E3D23" w:rsidP="00BE31D8">
            <w:pPr>
              <w:pStyle w:val="ListParagraph"/>
              <w:numPr>
                <w:ilvl w:val="0"/>
                <w:numId w:val="13"/>
              </w:numPr>
              <w:spacing w:after="0"/>
              <w:contextualSpacing w:val="0"/>
              <w:rPr>
                <w:rFonts w:ascii="Calibri" w:hAnsi="Calibri" w:cs="Calibri"/>
                <w:lang w:val="en-US"/>
              </w:rPr>
            </w:pPr>
          </w:p>
        </w:tc>
        <w:tc>
          <w:tcPr>
            <w:tcW w:w="4598" w:type="dxa"/>
            <w:tcBorders>
              <w:top w:val="single" w:sz="4" w:space="0" w:color="FFFFFF"/>
            </w:tcBorders>
            <w:shd w:val="clear" w:color="auto" w:fill="auto"/>
          </w:tcPr>
          <w:p w:rsidR="006E3D23" w:rsidRPr="00BE31D8" w:rsidRDefault="006E3D23" w:rsidP="00BE31D8">
            <w:pPr>
              <w:pStyle w:val="ListParagraph"/>
              <w:numPr>
                <w:ilvl w:val="0"/>
                <w:numId w:val="5"/>
              </w:numPr>
              <w:spacing w:after="0"/>
              <w:ind w:left="199" w:hanging="199"/>
              <w:contextualSpacing w:val="0"/>
              <w:rPr>
                <w:rFonts w:ascii="Calibri" w:hAnsi="Calibri" w:cs="Calibri"/>
                <w:highlight w:val="yellow"/>
                <w:lang w:val="en-US"/>
              </w:rPr>
            </w:pPr>
          </w:p>
        </w:tc>
      </w:tr>
      <w:tr w:rsidR="006E3D23" w:rsidRPr="00BE31D8" w:rsidTr="00BE31D8">
        <w:tc>
          <w:tcPr>
            <w:tcW w:w="4536" w:type="dxa"/>
            <w:shd w:val="clear" w:color="auto" w:fill="auto"/>
          </w:tcPr>
          <w:p w:rsidR="006E3D23" w:rsidRPr="00BE31D8" w:rsidRDefault="006E3D23" w:rsidP="00BE31D8">
            <w:pPr>
              <w:pStyle w:val="ListParagraph"/>
              <w:numPr>
                <w:ilvl w:val="0"/>
                <w:numId w:val="13"/>
              </w:numPr>
              <w:spacing w:after="0"/>
              <w:contextualSpacing w:val="0"/>
              <w:rPr>
                <w:rFonts w:ascii="Calibri" w:hAnsi="Calibri" w:cs="Calibri"/>
                <w:lang w:val="en-US"/>
              </w:rPr>
            </w:pPr>
          </w:p>
        </w:tc>
        <w:tc>
          <w:tcPr>
            <w:tcW w:w="4598" w:type="dxa"/>
            <w:shd w:val="clear" w:color="auto" w:fill="auto"/>
          </w:tcPr>
          <w:p w:rsidR="006E3D23" w:rsidRPr="00BE31D8" w:rsidRDefault="006E3D23" w:rsidP="00BE31D8">
            <w:pPr>
              <w:pStyle w:val="ListParagraph"/>
              <w:numPr>
                <w:ilvl w:val="0"/>
                <w:numId w:val="5"/>
              </w:numPr>
              <w:spacing w:after="0"/>
              <w:ind w:left="199" w:hanging="199"/>
              <w:contextualSpacing w:val="0"/>
              <w:rPr>
                <w:rFonts w:ascii="Calibri" w:hAnsi="Calibri" w:cs="Calibri"/>
                <w:highlight w:val="yellow"/>
                <w:lang w:val="en-US"/>
              </w:rPr>
            </w:pPr>
          </w:p>
        </w:tc>
      </w:tr>
      <w:tr w:rsidR="006E3D23" w:rsidRPr="00BE31D8" w:rsidTr="00BE31D8">
        <w:tc>
          <w:tcPr>
            <w:tcW w:w="4536" w:type="dxa"/>
            <w:shd w:val="clear" w:color="auto" w:fill="auto"/>
          </w:tcPr>
          <w:p w:rsidR="006E3D23" w:rsidRPr="00BE31D8" w:rsidRDefault="006E3D23" w:rsidP="00BE31D8">
            <w:pPr>
              <w:pStyle w:val="ListParagraph"/>
              <w:numPr>
                <w:ilvl w:val="0"/>
                <w:numId w:val="13"/>
              </w:numPr>
              <w:spacing w:after="0"/>
              <w:contextualSpacing w:val="0"/>
              <w:rPr>
                <w:rFonts w:ascii="Calibri" w:hAnsi="Calibri" w:cs="Calibri"/>
                <w:lang w:val="en-US"/>
              </w:rPr>
            </w:pPr>
          </w:p>
        </w:tc>
        <w:tc>
          <w:tcPr>
            <w:tcW w:w="4598" w:type="dxa"/>
            <w:shd w:val="clear" w:color="auto" w:fill="auto"/>
          </w:tcPr>
          <w:p w:rsidR="006E3D23" w:rsidRPr="00BE31D8" w:rsidRDefault="006E3D23" w:rsidP="00BE31D8">
            <w:pPr>
              <w:pStyle w:val="ListParagraph"/>
              <w:numPr>
                <w:ilvl w:val="0"/>
                <w:numId w:val="5"/>
              </w:numPr>
              <w:spacing w:after="0"/>
              <w:ind w:left="199" w:hanging="199"/>
              <w:contextualSpacing w:val="0"/>
              <w:rPr>
                <w:rFonts w:ascii="Calibri" w:hAnsi="Calibri" w:cs="Calibri"/>
                <w:highlight w:val="yellow"/>
                <w:lang w:val="en-US"/>
              </w:rPr>
            </w:pPr>
          </w:p>
        </w:tc>
      </w:tr>
      <w:tr w:rsidR="006E3D23" w:rsidRPr="00BE31D8" w:rsidTr="00BE31D8">
        <w:tc>
          <w:tcPr>
            <w:tcW w:w="4536" w:type="dxa"/>
            <w:shd w:val="clear" w:color="auto" w:fill="auto"/>
          </w:tcPr>
          <w:p w:rsidR="006E3D23" w:rsidRPr="00BE31D8" w:rsidRDefault="006E3D23" w:rsidP="00BE31D8">
            <w:pPr>
              <w:pStyle w:val="ListParagraph"/>
              <w:numPr>
                <w:ilvl w:val="0"/>
                <w:numId w:val="13"/>
              </w:numPr>
              <w:spacing w:after="0"/>
              <w:contextualSpacing w:val="0"/>
              <w:rPr>
                <w:rFonts w:ascii="Calibri" w:hAnsi="Calibri" w:cs="Calibri"/>
                <w:lang w:val="en-US"/>
              </w:rPr>
            </w:pPr>
          </w:p>
        </w:tc>
        <w:tc>
          <w:tcPr>
            <w:tcW w:w="4598" w:type="dxa"/>
            <w:shd w:val="clear" w:color="auto" w:fill="auto"/>
          </w:tcPr>
          <w:p w:rsidR="006E3D23" w:rsidRPr="00BE31D8" w:rsidRDefault="006E3D23" w:rsidP="00BE31D8">
            <w:pPr>
              <w:pStyle w:val="ListParagraph"/>
              <w:numPr>
                <w:ilvl w:val="0"/>
                <w:numId w:val="5"/>
              </w:numPr>
              <w:spacing w:after="0"/>
              <w:ind w:left="199" w:hanging="199"/>
              <w:contextualSpacing w:val="0"/>
              <w:rPr>
                <w:rFonts w:ascii="Calibri" w:hAnsi="Calibri" w:cs="Calibri"/>
                <w:highlight w:val="yellow"/>
                <w:lang w:val="en-US"/>
              </w:rPr>
            </w:pPr>
          </w:p>
        </w:tc>
      </w:tr>
    </w:tbl>
    <w:p w:rsidR="00C22722" w:rsidRPr="00BE31D8" w:rsidRDefault="00C22722" w:rsidP="00056559">
      <w:pPr>
        <w:spacing w:after="0"/>
        <w:rPr>
          <w:rFonts w:ascii="Calibri" w:hAnsi="Calibri" w:cs="Calibri"/>
          <w:lang w:val="en-US"/>
        </w:rPr>
      </w:pPr>
    </w:p>
    <w:p w:rsidR="00DD367E" w:rsidRPr="00BE31D8" w:rsidRDefault="00DD367E" w:rsidP="00056559">
      <w:pPr>
        <w:spacing w:after="0"/>
        <w:rPr>
          <w:rFonts w:ascii="Calibri" w:hAnsi="Calibri" w:cs="Calibri"/>
          <w:b/>
          <w:lang w:val="en-US"/>
        </w:rPr>
      </w:pPr>
      <w:r w:rsidRPr="00BE31D8">
        <w:rPr>
          <w:rFonts w:ascii="Calibri" w:hAnsi="Calibri" w:cs="Calibri"/>
          <w:b/>
          <w:lang w:val="en-US"/>
        </w:rPr>
        <w:t>Supplier risk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621"/>
      </w:tblGrid>
      <w:tr w:rsidR="00C22722" w:rsidRPr="00BE31D8" w:rsidTr="00BE31D8">
        <w:tc>
          <w:tcPr>
            <w:tcW w:w="4513" w:type="dxa"/>
            <w:tcBorders>
              <w:top w:val="single" w:sz="4" w:space="0" w:color="FFFFFF"/>
              <w:left w:val="single" w:sz="4" w:space="0" w:color="FFFFFF"/>
              <w:bottom w:val="single" w:sz="4" w:space="0" w:color="FFFFFF"/>
              <w:right w:val="single" w:sz="4" w:space="0" w:color="FFFFFF"/>
            </w:tcBorders>
            <w:shd w:val="clear" w:color="auto" w:fill="204D84"/>
          </w:tcPr>
          <w:p w:rsidR="00C22722" w:rsidRPr="00BE31D8" w:rsidRDefault="00C22722" w:rsidP="00BE31D8">
            <w:pPr>
              <w:spacing w:after="0"/>
              <w:rPr>
                <w:rFonts w:ascii="Calibri" w:hAnsi="Calibri" w:cs="Calibri"/>
                <w:color w:val="FFFFFF"/>
                <w:lang w:val="en-US"/>
              </w:rPr>
            </w:pPr>
            <w:r w:rsidRPr="00BE31D8">
              <w:rPr>
                <w:rFonts w:ascii="Calibri" w:hAnsi="Calibri" w:cs="Calibri"/>
                <w:color w:val="FFFFFF"/>
                <w:lang w:val="en-US"/>
              </w:rPr>
              <w:t xml:space="preserve">Risks to be managed by the </w:t>
            </w:r>
            <w:r w:rsidR="00056559" w:rsidRPr="00BE31D8">
              <w:rPr>
                <w:rFonts w:ascii="Calibri" w:hAnsi="Calibri" w:cs="Calibri"/>
                <w:color w:val="FFFFFF"/>
                <w:lang w:val="en-US"/>
              </w:rPr>
              <w:t>supplier</w:t>
            </w:r>
          </w:p>
        </w:tc>
        <w:tc>
          <w:tcPr>
            <w:tcW w:w="4621" w:type="dxa"/>
            <w:tcBorders>
              <w:top w:val="single" w:sz="4" w:space="0" w:color="FFFFFF"/>
              <w:left w:val="single" w:sz="4" w:space="0" w:color="FFFFFF"/>
              <w:bottom w:val="single" w:sz="4" w:space="0" w:color="FFFFFF"/>
              <w:right w:val="single" w:sz="4" w:space="0" w:color="FFFFFF"/>
            </w:tcBorders>
            <w:shd w:val="clear" w:color="auto" w:fill="204D84"/>
          </w:tcPr>
          <w:p w:rsidR="00C22722" w:rsidRPr="00BE31D8" w:rsidRDefault="00C22722" w:rsidP="00BE31D8">
            <w:pPr>
              <w:spacing w:after="0"/>
              <w:rPr>
                <w:rFonts w:ascii="Calibri" w:hAnsi="Calibri" w:cs="Calibri"/>
                <w:color w:val="FFFFFF"/>
                <w:highlight w:val="yellow"/>
                <w:lang w:val="en-US"/>
              </w:rPr>
            </w:pPr>
            <w:r w:rsidRPr="00BE31D8">
              <w:rPr>
                <w:rFonts w:ascii="Calibri" w:hAnsi="Calibri" w:cs="Calibri"/>
                <w:color w:val="FFFFFF"/>
                <w:lang w:val="en-US"/>
              </w:rPr>
              <w:t xml:space="preserve">Mitigation and management </w:t>
            </w:r>
            <w:r w:rsidR="00433E2B" w:rsidRPr="00BE31D8">
              <w:rPr>
                <w:rFonts w:ascii="Calibri" w:hAnsi="Calibri" w:cs="Calibri"/>
                <w:color w:val="FFFFFF"/>
                <w:lang w:val="en-US"/>
              </w:rPr>
              <w:t>strategies</w:t>
            </w:r>
          </w:p>
        </w:tc>
      </w:tr>
      <w:tr w:rsidR="00C22722" w:rsidRPr="00BE31D8" w:rsidTr="00BE31D8">
        <w:tc>
          <w:tcPr>
            <w:tcW w:w="4513" w:type="dxa"/>
            <w:tcBorders>
              <w:top w:val="single" w:sz="4" w:space="0" w:color="FFFFFF"/>
            </w:tcBorders>
            <w:shd w:val="clear" w:color="auto" w:fill="auto"/>
          </w:tcPr>
          <w:p w:rsidR="00C22722" w:rsidRPr="00BE31D8" w:rsidRDefault="00C22722" w:rsidP="00BE31D8">
            <w:pPr>
              <w:pStyle w:val="ListParagraph"/>
              <w:numPr>
                <w:ilvl w:val="0"/>
                <w:numId w:val="14"/>
              </w:numPr>
              <w:spacing w:after="0"/>
              <w:contextualSpacing w:val="0"/>
              <w:rPr>
                <w:rFonts w:ascii="Calibri" w:hAnsi="Calibri" w:cs="Calibri"/>
                <w:lang w:val="en-US"/>
              </w:rPr>
            </w:pPr>
          </w:p>
        </w:tc>
        <w:tc>
          <w:tcPr>
            <w:tcW w:w="4621" w:type="dxa"/>
            <w:tcBorders>
              <w:top w:val="single" w:sz="4" w:space="0" w:color="FFFFFF"/>
            </w:tcBorders>
            <w:shd w:val="clear" w:color="auto" w:fill="auto"/>
          </w:tcPr>
          <w:p w:rsidR="00C22722" w:rsidRPr="00BE31D8" w:rsidRDefault="00C22722" w:rsidP="00BE31D8">
            <w:pPr>
              <w:pStyle w:val="ListParagraph"/>
              <w:numPr>
                <w:ilvl w:val="0"/>
                <w:numId w:val="5"/>
              </w:numPr>
              <w:spacing w:after="0"/>
              <w:ind w:left="199" w:hanging="199"/>
              <w:contextualSpacing w:val="0"/>
              <w:rPr>
                <w:rFonts w:ascii="Calibri" w:hAnsi="Calibri" w:cs="Calibri"/>
                <w:highlight w:val="yellow"/>
                <w:lang w:val="en-US"/>
              </w:rPr>
            </w:pPr>
          </w:p>
        </w:tc>
      </w:tr>
      <w:tr w:rsidR="00C22722" w:rsidRPr="00BE31D8" w:rsidTr="00BE31D8">
        <w:tc>
          <w:tcPr>
            <w:tcW w:w="4513" w:type="dxa"/>
            <w:shd w:val="clear" w:color="auto" w:fill="auto"/>
          </w:tcPr>
          <w:p w:rsidR="00C22722" w:rsidRPr="00BE31D8" w:rsidRDefault="00C22722" w:rsidP="00BE31D8">
            <w:pPr>
              <w:pStyle w:val="ListParagraph"/>
              <w:numPr>
                <w:ilvl w:val="0"/>
                <w:numId w:val="14"/>
              </w:numPr>
              <w:spacing w:after="0"/>
              <w:contextualSpacing w:val="0"/>
              <w:rPr>
                <w:rFonts w:ascii="Calibri" w:hAnsi="Calibri" w:cs="Calibri"/>
                <w:lang w:val="en-US"/>
              </w:rPr>
            </w:pPr>
          </w:p>
        </w:tc>
        <w:tc>
          <w:tcPr>
            <w:tcW w:w="4621" w:type="dxa"/>
            <w:shd w:val="clear" w:color="auto" w:fill="auto"/>
          </w:tcPr>
          <w:p w:rsidR="00C22722" w:rsidRPr="00BE31D8" w:rsidRDefault="00C22722" w:rsidP="00BE31D8">
            <w:pPr>
              <w:pStyle w:val="ListParagraph"/>
              <w:numPr>
                <w:ilvl w:val="0"/>
                <w:numId w:val="5"/>
              </w:numPr>
              <w:spacing w:after="0"/>
              <w:ind w:left="199" w:hanging="199"/>
              <w:contextualSpacing w:val="0"/>
              <w:rPr>
                <w:rFonts w:ascii="Calibri" w:hAnsi="Calibri" w:cs="Calibri"/>
                <w:highlight w:val="yellow"/>
                <w:lang w:val="en-US"/>
              </w:rPr>
            </w:pPr>
          </w:p>
        </w:tc>
      </w:tr>
      <w:tr w:rsidR="00C22722" w:rsidRPr="00BE31D8" w:rsidTr="00BE31D8">
        <w:tc>
          <w:tcPr>
            <w:tcW w:w="4513" w:type="dxa"/>
            <w:shd w:val="clear" w:color="auto" w:fill="auto"/>
          </w:tcPr>
          <w:p w:rsidR="00C22722" w:rsidRPr="00BE31D8" w:rsidRDefault="00C22722" w:rsidP="00BE31D8">
            <w:pPr>
              <w:pStyle w:val="ListParagraph"/>
              <w:numPr>
                <w:ilvl w:val="0"/>
                <w:numId w:val="14"/>
              </w:numPr>
              <w:spacing w:after="0"/>
              <w:contextualSpacing w:val="0"/>
              <w:rPr>
                <w:rFonts w:ascii="Calibri" w:hAnsi="Calibri" w:cs="Calibri"/>
                <w:lang w:val="en-US"/>
              </w:rPr>
            </w:pPr>
          </w:p>
        </w:tc>
        <w:tc>
          <w:tcPr>
            <w:tcW w:w="4621" w:type="dxa"/>
            <w:shd w:val="clear" w:color="auto" w:fill="auto"/>
          </w:tcPr>
          <w:p w:rsidR="00C22722" w:rsidRPr="00BE31D8" w:rsidRDefault="00C22722" w:rsidP="00BE31D8">
            <w:pPr>
              <w:pStyle w:val="ListParagraph"/>
              <w:numPr>
                <w:ilvl w:val="0"/>
                <w:numId w:val="5"/>
              </w:numPr>
              <w:spacing w:after="0"/>
              <w:ind w:left="199" w:hanging="199"/>
              <w:contextualSpacing w:val="0"/>
              <w:rPr>
                <w:rFonts w:ascii="Calibri" w:hAnsi="Calibri" w:cs="Calibri"/>
                <w:highlight w:val="yellow"/>
                <w:lang w:val="en-US"/>
              </w:rPr>
            </w:pPr>
          </w:p>
        </w:tc>
      </w:tr>
      <w:tr w:rsidR="00C22722" w:rsidRPr="00BE31D8" w:rsidTr="00BE31D8">
        <w:tc>
          <w:tcPr>
            <w:tcW w:w="4513" w:type="dxa"/>
            <w:shd w:val="clear" w:color="auto" w:fill="auto"/>
          </w:tcPr>
          <w:p w:rsidR="00C22722" w:rsidRPr="00BE31D8" w:rsidRDefault="00C22722" w:rsidP="00BE31D8">
            <w:pPr>
              <w:pStyle w:val="ListParagraph"/>
              <w:numPr>
                <w:ilvl w:val="0"/>
                <w:numId w:val="14"/>
              </w:numPr>
              <w:spacing w:after="0"/>
              <w:contextualSpacing w:val="0"/>
              <w:rPr>
                <w:rFonts w:ascii="Calibri" w:hAnsi="Calibri" w:cs="Calibri"/>
                <w:lang w:val="en-US"/>
              </w:rPr>
            </w:pPr>
          </w:p>
        </w:tc>
        <w:tc>
          <w:tcPr>
            <w:tcW w:w="4621" w:type="dxa"/>
            <w:shd w:val="clear" w:color="auto" w:fill="auto"/>
          </w:tcPr>
          <w:p w:rsidR="00C22722" w:rsidRPr="00BE31D8" w:rsidRDefault="00C22722" w:rsidP="00BE31D8">
            <w:pPr>
              <w:pStyle w:val="ListParagraph"/>
              <w:numPr>
                <w:ilvl w:val="0"/>
                <w:numId w:val="5"/>
              </w:numPr>
              <w:spacing w:after="0"/>
              <w:ind w:left="199" w:hanging="199"/>
              <w:contextualSpacing w:val="0"/>
              <w:rPr>
                <w:rFonts w:ascii="Calibri" w:hAnsi="Calibri" w:cs="Calibri"/>
                <w:highlight w:val="yellow"/>
                <w:lang w:val="en-US"/>
              </w:rPr>
            </w:pPr>
          </w:p>
        </w:tc>
      </w:tr>
    </w:tbl>
    <w:p w:rsidR="00427A95" w:rsidRPr="00BE31D8" w:rsidRDefault="00427A95" w:rsidP="00DD367E">
      <w:pPr>
        <w:pStyle w:val="GPBGTTH1"/>
        <w:spacing w:before="280" w:after="80"/>
        <w:outlineLvl w:val="0"/>
        <w:rPr>
          <w:rFonts w:ascii="Calibri" w:hAnsi="Calibri" w:cs="Calibri"/>
          <w:b/>
          <w:color w:val="204D84"/>
          <w:sz w:val="44"/>
          <w:szCs w:val="44"/>
        </w:rPr>
      </w:pPr>
      <w:bookmarkStart w:id="171" w:name="_Toc383598417"/>
      <w:bookmarkStart w:id="172" w:name="_Toc383598694"/>
      <w:bookmarkStart w:id="173" w:name="_Toc387053586"/>
      <w:bookmarkStart w:id="174" w:name="_Toc390180822"/>
      <w:bookmarkStart w:id="175" w:name="_Toc390181054"/>
      <w:bookmarkStart w:id="176" w:name="_Toc390181142"/>
    </w:p>
    <w:p w:rsidR="00427A95" w:rsidRPr="00BE31D8" w:rsidRDefault="00427A95" w:rsidP="00427A95">
      <w:pPr>
        <w:pStyle w:val="GPBGTTH1"/>
        <w:spacing w:before="0" w:after="80"/>
        <w:outlineLvl w:val="0"/>
        <w:rPr>
          <w:rFonts w:ascii="Calibri" w:hAnsi="Calibri" w:cs="Calibri"/>
          <w:b/>
          <w:color w:val="204D84"/>
          <w:sz w:val="44"/>
          <w:szCs w:val="44"/>
        </w:rPr>
      </w:pPr>
    </w:p>
    <w:p w:rsidR="00C36258" w:rsidRPr="00BE31D8" w:rsidRDefault="00C36258" w:rsidP="00427A95">
      <w:pPr>
        <w:pStyle w:val="GPBGTTH1"/>
        <w:spacing w:before="0" w:after="80"/>
        <w:outlineLvl w:val="0"/>
        <w:rPr>
          <w:rFonts w:ascii="Calibri" w:hAnsi="Calibri" w:cs="Calibri"/>
          <w:b/>
          <w:color w:val="204D84"/>
          <w:sz w:val="44"/>
          <w:szCs w:val="44"/>
        </w:rPr>
      </w:pPr>
      <w:r w:rsidRPr="00BE31D8">
        <w:rPr>
          <w:rFonts w:ascii="Calibri" w:hAnsi="Calibri" w:cs="Calibri"/>
          <w:b/>
          <w:color w:val="204D84"/>
          <w:sz w:val="44"/>
          <w:szCs w:val="44"/>
        </w:rPr>
        <w:lastRenderedPageBreak/>
        <w:t>Contract completion</w:t>
      </w:r>
      <w:bookmarkEnd w:id="171"/>
      <w:bookmarkEnd w:id="172"/>
      <w:bookmarkEnd w:id="173"/>
      <w:bookmarkEnd w:id="174"/>
      <w:bookmarkEnd w:id="175"/>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367E" w:rsidRPr="00BE31D8" w:rsidTr="00BE31D8">
        <w:tc>
          <w:tcPr>
            <w:tcW w:w="9242" w:type="dxa"/>
            <w:tcBorders>
              <w:top w:val="nil"/>
              <w:left w:val="nil"/>
              <w:bottom w:val="nil"/>
              <w:right w:val="nil"/>
            </w:tcBorders>
            <w:shd w:val="clear" w:color="auto" w:fill="FFFFFF"/>
          </w:tcPr>
          <w:p w:rsidR="00C36258" w:rsidRPr="00BE31D8" w:rsidRDefault="00C36258" w:rsidP="00BE31D8">
            <w:pPr>
              <w:pStyle w:val="GPBGTTH2"/>
              <w:spacing w:before="0" w:after="80"/>
              <w:rPr>
                <w:rFonts w:ascii="Calibri" w:hAnsi="Calibri" w:cs="Calibri"/>
                <w:b w:val="0"/>
                <w:color w:val="808080"/>
                <w:sz w:val="28"/>
                <w:szCs w:val="28"/>
              </w:rPr>
            </w:pPr>
            <w:bookmarkStart w:id="177" w:name="_Toc383598418"/>
            <w:bookmarkStart w:id="178" w:name="_Toc383598695"/>
            <w:bookmarkStart w:id="179" w:name="_Toc387053587"/>
            <w:bookmarkStart w:id="180" w:name="_Toc390180823"/>
            <w:bookmarkStart w:id="181" w:name="_Toc390181055"/>
            <w:bookmarkStart w:id="182" w:name="_Toc390181143"/>
            <w:r w:rsidRPr="00BE31D8">
              <w:rPr>
                <w:rFonts w:ascii="Calibri" w:hAnsi="Calibri" w:cs="Calibri"/>
                <w:b w:val="0"/>
                <w:color w:val="808080"/>
                <w:sz w:val="28"/>
                <w:szCs w:val="28"/>
              </w:rPr>
              <w:t>Exit strategy</w:t>
            </w:r>
            <w:bookmarkEnd w:id="177"/>
            <w:bookmarkEnd w:id="178"/>
            <w:bookmarkEnd w:id="179"/>
            <w:bookmarkEnd w:id="180"/>
            <w:bookmarkEnd w:id="181"/>
            <w:bookmarkEnd w:id="182"/>
          </w:p>
        </w:tc>
      </w:tr>
    </w:tbl>
    <w:p w:rsidR="00C36258" w:rsidRPr="00BE31D8" w:rsidRDefault="00C36258" w:rsidP="00556FA0">
      <w:pPr>
        <w:pStyle w:val="ListParagraph"/>
        <w:numPr>
          <w:ilvl w:val="0"/>
          <w:numId w:val="32"/>
        </w:numPr>
        <w:spacing w:after="0" w:line="240" w:lineRule="auto"/>
        <w:ind w:left="709" w:hanging="283"/>
        <w:rPr>
          <w:rFonts w:ascii="Calibri" w:hAnsi="Calibri" w:cs="Calibri"/>
          <w:lang w:val="en-US"/>
        </w:rPr>
      </w:pPr>
      <w:r w:rsidRPr="00BE31D8">
        <w:rPr>
          <w:rFonts w:ascii="Calibri" w:hAnsi="Calibri" w:cs="Calibri"/>
          <w:lang w:val="en-US"/>
        </w:rPr>
        <w:t xml:space="preserve">At the end of the contract there will be no further requirement to provide these </w:t>
      </w:r>
      <w:r w:rsidR="00527B12" w:rsidRPr="00BE31D8">
        <w:rPr>
          <w:rFonts w:ascii="Calibri" w:hAnsi="Calibri" w:cs="Calibri"/>
          <w:lang w:val="en-US"/>
        </w:rPr>
        <w:t>[</w:t>
      </w:r>
      <w:r w:rsidR="00527B12" w:rsidRPr="00BE31D8">
        <w:rPr>
          <w:rFonts w:ascii="Calibri" w:hAnsi="Calibri" w:cs="Calibri"/>
          <w:highlight w:val="yellow"/>
          <w:lang w:val="en-US"/>
        </w:rPr>
        <w:t>choose:</w:t>
      </w:r>
      <w:r w:rsidR="00527B12" w:rsidRPr="00BE31D8">
        <w:rPr>
          <w:rFonts w:ascii="Calibri" w:hAnsi="Calibri" w:cs="Calibri"/>
          <w:lang w:val="en-US"/>
        </w:rPr>
        <w:t xml:space="preserve"> </w:t>
      </w:r>
      <w:r w:rsidRPr="00BE31D8">
        <w:rPr>
          <w:rFonts w:ascii="Calibri" w:hAnsi="Calibri" w:cs="Calibri"/>
          <w:highlight w:val="yellow"/>
          <w:lang w:val="en-US"/>
        </w:rPr>
        <w:t>goods / services</w:t>
      </w:r>
      <w:r w:rsidR="00527B12" w:rsidRPr="00BE31D8">
        <w:rPr>
          <w:rFonts w:ascii="Calibri" w:hAnsi="Calibri" w:cs="Calibri"/>
          <w:lang w:val="en-US"/>
        </w:rPr>
        <w:t>]</w:t>
      </w:r>
      <w:r w:rsidRPr="00BE31D8">
        <w:rPr>
          <w:rFonts w:ascii="Calibri" w:hAnsi="Calibri" w:cs="Calibri"/>
          <w:lang w:val="en-US"/>
        </w:rPr>
        <w:t xml:space="preserve">. The contract will be allowed to run its full term and then expire. </w:t>
      </w:r>
      <w:r w:rsidRPr="00BE31D8">
        <w:rPr>
          <w:rFonts w:ascii="Calibri" w:hAnsi="Calibri" w:cs="Calibri"/>
          <w:b/>
          <w:i/>
          <w:lang w:val="en-US"/>
        </w:rPr>
        <w:t>OR</w:t>
      </w:r>
    </w:p>
    <w:p w:rsidR="00C36258" w:rsidRPr="00BE31D8" w:rsidRDefault="00C36258" w:rsidP="00556FA0">
      <w:pPr>
        <w:pStyle w:val="ListParagraph"/>
        <w:numPr>
          <w:ilvl w:val="0"/>
          <w:numId w:val="32"/>
        </w:numPr>
        <w:spacing w:after="0" w:line="240" w:lineRule="auto"/>
        <w:ind w:left="709" w:hanging="283"/>
        <w:rPr>
          <w:rFonts w:ascii="Calibri" w:hAnsi="Calibri" w:cs="Calibri"/>
          <w:lang w:val="en-US"/>
        </w:rPr>
      </w:pPr>
      <w:r w:rsidRPr="00BE31D8">
        <w:rPr>
          <w:rFonts w:ascii="Calibri" w:hAnsi="Calibri" w:cs="Calibri"/>
          <w:lang w:val="en-US"/>
        </w:rPr>
        <w:t>It is anticipated that there will be an ongoing need for the provision of these</w:t>
      </w:r>
      <w:r w:rsidR="00527B12" w:rsidRPr="00BE31D8">
        <w:rPr>
          <w:rFonts w:ascii="Calibri" w:hAnsi="Calibri" w:cs="Calibri"/>
          <w:lang w:val="en-US"/>
        </w:rPr>
        <w:t xml:space="preserve"> [</w:t>
      </w:r>
      <w:r w:rsidR="00527B12" w:rsidRPr="00BE31D8">
        <w:rPr>
          <w:rFonts w:ascii="Calibri" w:hAnsi="Calibri" w:cs="Calibri"/>
          <w:highlight w:val="yellow"/>
          <w:lang w:val="en-US"/>
        </w:rPr>
        <w:t>choose:</w:t>
      </w:r>
      <w:r w:rsidR="00527B12" w:rsidRPr="00BE31D8">
        <w:rPr>
          <w:rFonts w:ascii="Calibri" w:hAnsi="Calibri" w:cs="Calibri"/>
          <w:lang w:val="en-US"/>
        </w:rPr>
        <w:t xml:space="preserve"> </w:t>
      </w:r>
      <w:r w:rsidR="00527B12" w:rsidRPr="00BE31D8">
        <w:rPr>
          <w:rFonts w:ascii="Calibri" w:hAnsi="Calibri" w:cs="Calibri"/>
          <w:highlight w:val="yellow"/>
          <w:lang w:val="en-US"/>
        </w:rPr>
        <w:t>goods / services</w:t>
      </w:r>
      <w:r w:rsidR="00527B12" w:rsidRPr="00BE31D8">
        <w:rPr>
          <w:rFonts w:ascii="Calibri" w:hAnsi="Calibri" w:cs="Calibri"/>
          <w:lang w:val="en-US"/>
        </w:rPr>
        <w:t>]</w:t>
      </w:r>
      <w:r w:rsidRPr="00BE31D8">
        <w:rPr>
          <w:rFonts w:ascii="Calibri" w:hAnsi="Calibri" w:cs="Calibri"/>
          <w:lang w:val="en-US"/>
        </w:rPr>
        <w:t>. Subject to the review/s of performance the contract term may be extended by</w:t>
      </w:r>
      <w:r w:rsidR="00527B12" w:rsidRPr="00BE31D8">
        <w:rPr>
          <w:rFonts w:ascii="Calibri" w:hAnsi="Calibri" w:cs="Calibri"/>
          <w:lang w:val="en-US"/>
        </w:rPr>
        <w:t xml:space="preserve"> [</w:t>
      </w:r>
      <w:r w:rsidR="00527B12" w:rsidRPr="00BE31D8">
        <w:rPr>
          <w:rFonts w:ascii="Calibri" w:hAnsi="Calibri" w:cs="Calibri"/>
          <w:highlight w:val="yellow"/>
          <w:lang w:val="en-US"/>
        </w:rPr>
        <w:t>insert:</w:t>
      </w:r>
      <w:r w:rsidR="00527B12" w:rsidRPr="00BE31D8">
        <w:rPr>
          <w:rFonts w:ascii="Calibri" w:hAnsi="Calibri" w:cs="Calibri"/>
          <w:lang w:val="en-US"/>
        </w:rPr>
        <w:t xml:space="preserve"> </w:t>
      </w:r>
      <w:r w:rsidR="00527B12" w:rsidRPr="00BE31D8">
        <w:rPr>
          <w:rFonts w:ascii="Calibri" w:hAnsi="Calibri" w:cs="Calibri"/>
          <w:highlight w:val="yellow"/>
          <w:lang w:val="en-US"/>
        </w:rPr>
        <w:t xml:space="preserve">e.g. </w:t>
      </w:r>
      <w:r w:rsidRPr="00BE31D8">
        <w:rPr>
          <w:rFonts w:ascii="Calibri" w:hAnsi="Calibri" w:cs="Calibri"/>
          <w:highlight w:val="yellow"/>
          <w:lang w:val="en-US"/>
        </w:rPr>
        <w:t xml:space="preserve">two plus one </w:t>
      </w:r>
      <w:proofErr w:type="spellStart"/>
      <w:r w:rsidRPr="00BE31D8">
        <w:rPr>
          <w:rFonts w:ascii="Calibri" w:hAnsi="Calibri" w:cs="Calibri"/>
          <w:highlight w:val="yellow"/>
          <w:lang w:val="en-US"/>
        </w:rPr>
        <w:t>years</w:t>
      </w:r>
      <w:proofErr w:type="spellEnd"/>
      <w:r w:rsidR="00527B12" w:rsidRPr="00BE31D8">
        <w:rPr>
          <w:rFonts w:ascii="Calibri" w:hAnsi="Calibri" w:cs="Calibri"/>
          <w:lang w:val="en-US"/>
        </w:rPr>
        <w:t>]</w:t>
      </w:r>
      <w:r w:rsidRPr="00BE31D8">
        <w:rPr>
          <w:rFonts w:ascii="Calibri" w:hAnsi="Calibri" w:cs="Calibri"/>
          <w:lang w:val="en-US"/>
        </w:rPr>
        <w:t>.</w:t>
      </w:r>
    </w:p>
    <w:p w:rsidR="00C36258" w:rsidRPr="00BE31D8" w:rsidRDefault="0074407F" w:rsidP="00556FA0">
      <w:pPr>
        <w:pStyle w:val="ListParagraph"/>
        <w:numPr>
          <w:ilvl w:val="0"/>
          <w:numId w:val="32"/>
        </w:numPr>
        <w:spacing w:after="0" w:line="240" w:lineRule="auto"/>
        <w:ind w:left="709" w:hanging="283"/>
        <w:rPr>
          <w:rFonts w:ascii="Calibri" w:hAnsi="Calibri" w:cs="Calibri"/>
          <w:lang w:val="en-US"/>
        </w:rPr>
      </w:pPr>
      <w:r w:rsidRPr="00BE31D8">
        <w:rPr>
          <w:rFonts w:ascii="Calibri" w:hAnsi="Calibri" w:cs="Calibri"/>
          <w:lang w:val="en-US"/>
        </w:rPr>
        <w:t>At the end of the contract assets will be transferred to [</w:t>
      </w:r>
      <w:r w:rsidRPr="00BE31D8">
        <w:rPr>
          <w:rFonts w:ascii="Calibri" w:hAnsi="Calibri" w:cs="Calibri"/>
          <w:highlight w:val="yellow"/>
          <w:lang w:val="en-US"/>
        </w:rPr>
        <w:t>insert: say who will get any assets</w:t>
      </w:r>
      <w:r w:rsidRPr="00BE31D8">
        <w:rPr>
          <w:rFonts w:ascii="Calibri" w:hAnsi="Calibri" w:cs="Calibri"/>
          <w:lang w:val="en-US"/>
        </w:rPr>
        <w:t>].</w:t>
      </w:r>
    </w:p>
    <w:p w:rsidR="00C36258" w:rsidRPr="00BE31D8" w:rsidRDefault="00C36258" w:rsidP="00556FA0">
      <w:pPr>
        <w:pStyle w:val="ListParagraph"/>
        <w:numPr>
          <w:ilvl w:val="0"/>
          <w:numId w:val="32"/>
        </w:numPr>
        <w:spacing w:after="0" w:line="240" w:lineRule="auto"/>
        <w:ind w:left="709" w:hanging="283"/>
        <w:rPr>
          <w:rFonts w:ascii="Calibri" w:hAnsi="Calibri" w:cs="Calibri"/>
          <w:lang w:val="en-US"/>
        </w:rPr>
      </w:pPr>
      <w:r w:rsidRPr="00BE31D8">
        <w:rPr>
          <w:rFonts w:ascii="Calibri" w:hAnsi="Calibri" w:cs="Calibri"/>
          <w:lang w:val="en-US"/>
        </w:rPr>
        <w:t xml:space="preserve">The strategy to exit from the provision of these </w:t>
      </w:r>
      <w:r w:rsidR="00817F47" w:rsidRPr="00BE31D8">
        <w:rPr>
          <w:rFonts w:ascii="Calibri" w:hAnsi="Calibri" w:cs="Calibri"/>
          <w:lang w:val="en-US"/>
        </w:rPr>
        <w:t>[</w:t>
      </w:r>
      <w:r w:rsidR="00817F47" w:rsidRPr="00BE31D8">
        <w:rPr>
          <w:rFonts w:ascii="Calibri" w:hAnsi="Calibri" w:cs="Calibri"/>
          <w:highlight w:val="yellow"/>
          <w:lang w:val="en-US"/>
        </w:rPr>
        <w:t>choose:</w:t>
      </w:r>
      <w:r w:rsidR="00817F47" w:rsidRPr="00BE31D8">
        <w:rPr>
          <w:rFonts w:ascii="Calibri" w:hAnsi="Calibri" w:cs="Calibri"/>
          <w:lang w:val="en-US"/>
        </w:rPr>
        <w:t xml:space="preserve"> </w:t>
      </w:r>
      <w:r w:rsidRPr="00BE31D8">
        <w:rPr>
          <w:rFonts w:ascii="Calibri" w:hAnsi="Calibri" w:cs="Calibri"/>
          <w:highlight w:val="yellow"/>
          <w:lang w:val="en-US"/>
        </w:rPr>
        <w:t>goods / services</w:t>
      </w:r>
      <w:r w:rsidR="00817F47" w:rsidRPr="00BE31D8">
        <w:rPr>
          <w:rFonts w:ascii="Calibri" w:hAnsi="Calibri" w:cs="Calibri"/>
          <w:lang w:val="en-US"/>
        </w:rPr>
        <w:t>]</w:t>
      </w:r>
      <w:r w:rsidRPr="00BE31D8">
        <w:rPr>
          <w:rFonts w:ascii="Calibri" w:hAnsi="Calibri" w:cs="Calibri"/>
          <w:lang w:val="en-US"/>
        </w:rPr>
        <w:t xml:space="preserve"> in the long run is</w:t>
      </w:r>
      <w:r w:rsidR="00817F47" w:rsidRPr="00BE31D8">
        <w:rPr>
          <w:rFonts w:ascii="Calibri" w:hAnsi="Calibri" w:cs="Calibri"/>
          <w:lang w:val="en-US"/>
        </w:rPr>
        <w:t xml:space="preserve"> [</w:t>
      </w:r>
      <w:r w:rsidR="00817F47" w:rsidRPr="00BE31D8">
        <w:rPr>
          <w:rFonts w:ascii="Calibri" w:hAnsi="Calibri" w:cs="Calibri"/>
          <w:highlight w:val="yellow"/>
          <w:lang w:val="en-US"/>
        </w:rPr>
        <w:t>insert]</w:t>
      </w:r>
    </w:p>
    <w:p w:rsidR="00C36258" w:rsidRPr="00BE31D8" w:rsidRDefault="00C36258" w:rsidP="00556FA0">
      <w:pPr>
        <w:pStyle w:val="ListParagraph"/>
        <w:numPr>
          <w:ilvl w:val="0"/>
          <w:numId w:val="32"/>
        </w:numPr>
        <w:spacing w:after="0" w:line="240" w:lineRule="auto"/>
        <w:ind w:left="709" w:hanging="283"/>
        <w:rPr>
          <w:rFonts w:ascii="Calibri" w:hAnsi="Calibri" w:cs="Calibri"/>
          <w:lang w:val="en-US"/>
        </w:rPr>
      </w:pPr>
      <w:r w:rsidRPr="00BE31D8">
        <w:rPr>
          <w:rFonts w:ascii="Calibri" w:hAnsi="Calibri" w:cs="Calibri"/>
          <w:lang w:val="en-US"/>
        </w:rPr>
        <w:t xml:space="preserve">Special issues that may arise </w:t>
      </w:r>
      <w:r w:rsidR="0074407F" w:rsidRPr="00BE31D8">
        <w:rPr>
          <w:rFonts w:ascii="Calibri" w:hAnsi="Calibri" w:cs="Calibri"/>
          <w:lang w:val="en-US"/>
        </w:rPr>
        <w:t>include [</w:t>
      </w:r>
      <w:r w:rsidR="00817F47" w:rsidRPr="00BE31D8">
        <w:rPr>
          <w:rFonts w:ascii="Calibri" w:hAnsi="Calibri" w:cs="Calibri"/>
          <w:highlight w:val="yellow"/>
          <w:lang w:val="en-US"/>
        </w:rPr>
        <w:t>insert]</w:t>
      </w:r>
    </w:p>
    <w:p w:rsidR="00CE20EC" w:rsidRPr="00BE31D8" w:rsidRDefault="00556FA0" w:rsidP="006E3D23">
      <w:pPr>
        <w:pStyle w:val="GPBGTTH1"/>
        <w:spacing w:before="280" w:after="80"/>
        <w:outlineLvl w:val="0"/>
        <w:rPr>
          <w:rFonts w:ascii="Calibri" w:hAnsi="Calibri" w:cs="Calibri"/>
          <w:b/>
          <w:color w:val="204D84"/>
          <w:sz w:val="44"/>
          <w:szCs w:val="44"/>
        </w:rPr>
      </w:pPr>
      <w:bookmarkStart w:id="183" w:name="_Toc387053588"/>
      <w:bookmarkStart w:id="184" w:name="_Toc390180824"/>
      <w:bookmarkStart w:id="185" w:name="_Toc390181056"/>
      <w:bookmarkStart w:id="186" w:name="_Toc390181144"/>
      <w:r w:rsidRPr="00BE31D8">
        <w:rPr>
          <w:rFonts w:ascii="Calibri" w:hAnsi="Calibri" w:cs="Calibri"/>
          <w:b/>
          <w:color w:val="204D84"/>
          <w:sz w:val="44"/>
          <w:szCs w:val="44"/>
        </w:rPr>
        <w:t>Dispute resolution</w:t>
      </w:r>
      <w:bookmarkEnd w:id="183"/>
      <w:bookmarkEnd w:id="184"/>
      <w:bookmarkEnd w:id="185"/>
      <w:bookmarkEnd w:id="186"/>
    </w:p>
    <w:p w:rsidR="00CE20EC" w:rsidRPr="00BE31D8" w:rsidRDefault="00C22722" w:rsidP="006E3D23">
      <w:pPr>
        <w:spacing w:after="0" w:line="240" w:lineRule="auto"/>
        <w:rPr>
          <w:rFonts w:ascii="Calibri" w:hAnsi="Calibri" w:cs="Calibri"/>
          <w:lang w:val="en-US"/>
        </w:rPr>
      </w:pPr>
      <w:r w:rsidRPr="00BE31D8">
        <w:rPr>
          <w:rFonts w:ascii="Calibri" w:hAnsi="Calibri" w:cs="Calibri"/>
          <w:lang w:val="en-US"/>
        </w:rPr>
        <w:t xml:space="preserve">Dispute resolution </w:t>
      </w:r>
      <w:r w:rsidR="00817F47" w:rsidRPr="00BE31D8">
        <w:rPr>
          <w:rFonts w:ascii="Calibri" w:hAnsi="Calibri" w:cs="Calibri"/>
          <w:highlight w:val="yellow"/>
          <w:lang w:val="en-US"/>
        </w:rPr>
        <w:t>[choose: i</w:t>
      </w:r>
      <w:r w:rsidRPr="00BE31D8">
        <w:rPr>
          <w:rFonts w:ascii="Calibri" w:hAnsi="Calibri" w:cs="Calibri"/>
          <w:highlight w:val="yellow"/>
          <w:lang w:val="en-US"/>
        </w:rPr>
        <w:t>s / is not</w:t>
      </w:r>
      <w:r w:rsidR="00556FA0" w:rsidRPr="00BE31D8">
        <w:rPr>
          <w:rFonts w:ascii="Calibri" w:hAnsi="Calibri" w:cs="Calibri"/>
          <w:highlight w:val="yellow"/>
          <w:lang w:val="en-US"/>
        </w:rPr>
        <w:t>]</w:t>
      </w:r>
      <w:r w:rsidRPr="00BE31D8">
        <w:rPr>
          <w:rFonts w:ascii="Calibri" w:hAnsi="Calibri" w:cs="Calibri"/>
          <w:highlight w:val="yellow"/>
          <w:lang w:val="en-US"/>
        </w:rPr>
        <w:t xml:space="preserve"> </w:t>
      </w:r>
      <w:r w:rsidRPr="00BE31D8">
        <w:rPr>
          <w:rFonts w:ascii="Calibri" w:hAnsi="Calibri" w:cs="Calibri"/>
          <w:lang w:val="en-US"/>
        </w:rPr>
        <w:t>dealt with in the contract. Refer to clause</w:t>
      </w:r>
      <w:r w:rsidR="00817F47" w:rsidRPr="00BE31D8">
        <w:rPr>
          <w:rFonts w:ascii="Calibri" w:hAnsi="Calibri" w:cs="Calibri"/>
          <w:lang w:val="en-US"/>
        </w:rPr>
        <w:t xml:space="preserve"> </w:t>
      </w:r>
      <w:r w:rsidR="00817F47" w:rsidRPr="00BE31D8">
        <w:rPr>
          <w:rFonts w:ascii="Calibri" w:hAnsi="Calibri" w:cs="Calibri"/>
          <w:highlight w:val="yellow"/>
          <w:lang w:val="en-US"/>
        </w:rPr>
        <w:t>[insert]</w:t>
      </w:r>
      <w:r w:rsidR="006E3D23" w:rsidRPr="00BE31D8">
        <w:rPr>
          <w:rFonts w:ascii="Calibri" w:hAnsi="Calibri" w:cs="Calibri"/>
          <w:lang w:val="en-US"/>
        </w:rPr>
        <w:t>.</w:t>
      </w:r>
      <w:r w:rsidR="00556FA0" w:rsidRPr="00BE31D8">
        <w:rPr>
          <w:rFonts w:ascii="Calibri" w:hAnsi="Calibri" w:cs="Calibri"/>
          <w:lang w:val="en-US"/>
        </w:rPr>
        <w:t xml:space="preserve"> If </w:t>
      </w:r>
      <w:r w:rsidR="00CE20EC" w:rsidRPr="00BE31D8">
        <w:rPr>
          <w:rFonts w:ascii="Calibri" w:hAnsi="Calibri" w:cs="Calibri"/>
          <w:lang w:val="en-US"/>
        </w:rPr>
        <w:t xml:space="preserve">a dispute </w:t>
      </w:r>
      <w:r w:rsidR="00556FA0" w:rsidRPr="00BE31D8">
        <w:rPr>
          <w:rFonts w:ascii="Calibri" w:hAnsi="Calibri" w:cs="Calibri"/>
          <w:lang w:val="en-US"/>
        </w:rPr>
        <w:t>arises,</w:t>
      </w:r>
      <w:r w:rsidRPr="00BE31D8">
        <w:rPr>
          <w:rFonts w:ascii="Calibri" w:hAnsi="Calibri" w:cs="Calibri"/>
          <w:lang w:val="en-US"/>
        </w:rPr>
        <w:t xml:space="preserve"> </w:t>
      </w:r>
      <w:r w:rsidR="00CE20EC" w:rsidRPr="00BE31D8">
        <w:rPr>
          <w:rFonts w:ascii="Calibri" w:hAnsi="Calibri" w:cs="Calibri"/>
          <w:lang w:val="en-US"/>
        </w:rPr>
        <w:t>contract manager</w:t>
      </w:r>
      <w:r w:rsidRPr="00BE31D8">
        <w:rPr>
          <w:rFonts w:ascii="Calibri" w:hAnsi="Calibri" w:cs="Calibri"/>
          <w:lang w:val="en-US"/>
        </w:rPr>
        <w:t>s</w:t>
      </w:r>
      <w:r w:rsidR="00CE20EC" w:rsidRPr="00BE31D8">
        <w:rPr>
          <w:rFonts w:ascii="Calibri" w:hAnsi="Calibri" w:cs="Calibri"/>
          <w:lang w:val="en-US"/>
        </w:rPr>
        <w:t xml:space="preserve"> will act to identify the issue and seek resolution directly with </w:t>
      </w:r>
      <w:r w:rsidR="00556FA0" w:rsidRPr="00BE31D8">
        <w:rPr>
          <w:rFonts w:ascii="Calibri" w:hAnsi="Calibri" w:cs="Calibri"/>
          <w:lang w:val="en-US"/>
        </w:rPr>
        <w:t>each</w:t>
      </w:r>
      <w:r w:rsidR="00CE20EC" w:rsidRPr="00BE31D8">
        <w:rPr>
          <w:rFonts w:ascii="Calibri" w:hAnsi="Calibri" w:cs="Calibri"/>
          <w:lang w:val="en-US"/>
        </w:rPr>
        <w:t xml:space="preserve"> </w:t>
      </w:r>
      <w:r w:rsidRPr="00BE31D8">
        <w:rPr>
          <w:rFonts w:ascii="Calibri" w:hAnsi="Calibri" w:cs="Calibri"/>
          <w:lang w:val="en-US"/>
        </w:rPr>
        <w:t>other</w:t>
      </w:r>
      <w:r w:rsidR="00CE20EC" w:rsidRPr="00BE31D8">
        <w:rPr>
          <w:rFonts w:ascii="Calibri" w:hAnsi="Calibri" w:cs="Calibri"/>
          <w:lang w:val="en-US"/>
        </w:rPr>
        <w:t>.</w:t>
      </w:r>
      <w:r w:rsidR="00433E2B" w:rsidRPr="00BE31D8">
        <w:rPr>
          <w:rFonts w:ascii="Calibri" w:hAnsi="Calibri" w:cs="Calibri"/>
          <w:lang w:val="en-US"/>
        </w:rPr>
        <w:t xml:space="preserve"> In doing so</w:t>
      </w:r>
      <w:r w:rsidR="00556FA0" w:rsidRPr="00BE31D8">
        <w:rPr>
          <w:rFonts w:ascii="Calibri" w:hAnsi="Calibri" w:cs="Calibri"/>
          <w:lang w:val="en-US"/>
        </w:rPr>
        <w:t>,</w:t>
      </w:r>
      <w:r w:rsidR="00433E2B" w:rsidRPr="00BE31D8">
        <w:rPr>
          <w:rFonts w:ascii="Calibri" w:hAnsi="Calibri" w:cs="Calibri"/>
          <w:lang w:val="en-US"/>
        </w:rPr>
        <w:t xml:space="preserve"> each agrees to use their best efforts to:</w:t>
      </w:r>
    </w:p>
    <w:p w:rsidR="00433E2B" w:rsidRPr="00BE31D8" w:rsidRDefault="006E3D23" w:rsidP="00556FA0">
      <w:pPr>
        <w:pStyle w:val="ListParagraph"/>
        <w:numPr>
          <w:ilvl w:val="0"/>
          <w:numId w:val="7"/>
        </w:numPr>
        <w:spacing w:after="0" w:line="240" w:lineRule="auto"/>
        <w:rPr>
          <w:rFonts w:ascii="Calibri" w:hAnsi="Calibri" w:cs="Calibri"/>
          <w:lang w:val="en-US"/>
        </w:rPr>
      </w:pPr>
      <w:r w:rsidRPr="00BE31D8">
        <w:rPr>
          <w:rFonts w:ascii="Calibri" w:hAnsi="Calibri" w:cs="Calibri"/>
          <w:lang w:val="en-US"/>
        </w:rPr>
        <w:t>clearly communicate the background facts leading to or causing the dispute</w:t>
      </w:r>
    </w:p>
    <w:p w:rsidR="00433E2B" w:rsidRPr="00BE31D8" w:rsidRDefault="006E3D23" w:rsidP="00556FA0">
      <w:pPr>
        <w:pStyle w:val="ListParagraph"/>
        <w:numPr>
          <w:ilvl w:val="0"/>
          <w:numId w:val="7"/>
        </w:numPr>
        <w:spacing w:after="0" w:line="240" w:lineRule="auto"/>
        <w:rPr>
          <w:rFonts w:ascii="Calibri" w:hAnsi="Calibri" w:cs="Calibri"/>
          <w:lang w:val="en-US"/>
        </w:rPr>
      </w:pPr>
      <w:r w:rsidRPr="00BE31D8">
        <w:rPr>
          <w:rFonts w:ascii="Calibri" w:hAnsi="Calibri" w:cs="Calibri"/>
          <w:lang w:val="en-US"/>
        </w:rPr>
        <w:t>set out clearly what action is required to resolve the dispute and by when</w:t>
      </w:r>
    </w:p>
    <w:p w:rsidR="00433E2B" w:rsidRPr="00BE31D8" w:rsidRDefault="006E3D23" w:rsidP="00556FA0">
      <w:pPr>
        <w:pStyle w:val="ListParagraph"/>
        <w:numPr>
          <w:ilvl w:val="0"/>
          <w:numId w:val="7"/>
        </w:numPr>
        <w:spacing w:after="0" w:line="240" w:lineRule="auto"/>
        <w:rPr>
          <w:rFonts w:ascii="Calibri" w:hAnsi="Calibri" w:cs="Calibri"/>
          <w:lang w:val="en-US"/>
        </w:rPr>
      </w:pPr>
      <w:proofErr w:type="gramStart"/>
      <w:r w:rsidRPr="00BE31D8">
        <w:rPr>
          <w:rFonts w:ascii="Calibri" w:hAnsi="Calibri" w:cs="Calibri"/>
          <w:lang w:val="en-US"/>
        </w:rPr>
        <w:t>identify</w:t>
      </w:r>
      <w:proofErr w:type="gramEnd"/>
      <w:r w:rsidRPr="00BE31D8">
        <w:rPr>
          <w:rFonts w:ascii="Calibri" w:hAnsi="Calibri" w:cs="Calibri"/>
          <w:lang w:val="en-US"/>
        </w:rPr>
        <w:t xml:space="preserve"> measures to prevent the issue arising in future.</w:t>
      </w:r>
    </w:p>
    <w:p w:rsidR="006E3D23" w:rsidRPr="00BE31D8" w:rsidRDefault="006E3D23" w:rsidP="006E3D23">
      <w:pPr>
        <w:pStyle w:val="ListParagraph"/>
        <w:spacing w:after="0" w:line="240" w:lineRule="auto"/>
        <w:rPr>
          <w:rFonts w:ascii="Calibri" w:hAnsi="Calibri" w:cs="Calibri"/>
          <w:lang w:val="en-US"/>
        </w:rPr>
      </w:pPr>
    </w:p>
    <w:p w:rsidR="00CE20EC" w:rsidRPr="00BE31D8" w:rsidRDefault="00556FA0" w:rsidP="006E3D23">
      <w:pPr>
        <w:spacing w:after="0" w:line="240" w:lineRule="auto"/>
        <w:rPr>
          <w:rFonts w:ascii="Calibri" w:hAnsi="Calibri" w:cs="Calibri"/>
          <w:lang w:val="en-US"/>
        </w:rPr>
      </w:pPr>
      <w:r w:rsidRPr="00BE31D8">
        <w:rPr>
          <w:rFonts w:ascii="Calibri" w:hAnsi="Calibri" w:cs="Calibri"/>
          <w:lang w:val="en-US"/>
        </w:rPr>
        <w:t>If the</w:t>
      </w:r>
      <w:r w:rsidR="00CE20EC" w:rsidRPr="00BE31D8">
        <w:rPr>
          <w:rFonts w:ascii="Calibri" w:hAnsi="Calibri" w:cs="Calibri"/>
          <w:lang w:val="en-US"/>
        </w:rPr>
        <w:t xml:space="preserve"> dispute cannot be r</w:t>
      </w:r>
      <w:r w:rsidR="00C22722" w:rsidRPr="00BE31D8">
        <w:rPr>
          <w:rFonts w:ascii="Calibri" w:hAnsi="Calibri" w:cs="Calibri"/>
          <w:lang w:val="en-US"/>
        </w:rPr>
        <w:t>e</w:t>
      </w:r>
      <w:r w:rsidRPr="00BE31D8">
        <w:rPr>
          <w:rFonts w:ascii="Calibri" w:hAnsi="Calibri" w:cs="Calibri"/>
          <w:lang w:val="en-US"/>
        </w:rPr>
        <w:t xml:space="preserve">solved by the contract managers, it </w:t>
      </w:r>
      <w:r w:rsidR="00CE20EC" w:rsidRPr="00BE31D8">
        <w:rPr>
          <w:rFonts w:ascii="Calibri" w:hAnsi="Calibri" w:cs="Calibri"/>
          <w:lang w:val="en-US"/>
        </w:rPr>
        <w:t>will be escalated to</w:t>
      </w:r>
      <w:r w:rsidR="00C22722" w:rsidRPr="00BE31D8">
        <w:rPr>
          <w:rFonts w:ascii="Calibri" w:hAnsi="Calibri" w:cs="Calibri"/>
          <w:lang w:val="en-US"/>
        </w:rPr>
        <w:t xml:space="preserve"> senior managers. For the agency that will be</w:t>
      </w:r>
      <w:r w:rsidR="00817F47" w:rsidRPr="00BE31D8">
        <w:rPr>
          <w:rFonts w:ascii="Calibri" w:hAnsi="Calibri" w:cs="Calibri"/>
          <w:lang w:val="en-US"/>
        </w:rPr>
        <w:t xml:space="preserve"> [</w:t>
      </w:r>
      <w:r w:rsidR="00817F47" w:rsidRPr="00BE31D8">
        <w:rPr>
          <w:rFonts w:ascii="Calibri" w:hAnsi="Calibri" w:cs="Calibri"/>
          <w:highlight w:val="yellow"/>
          <w:lang w:val="en-US"/>
        </w:rPr>
        <w:t xml:space="preserve">insert: </w:t>
      </w:r>
      <w:r w:rsidR="00C22722" w:rsidRPr="00BE31D8">
        <w:rPr>
          <w:rFonts w:ascii="Calibri" w:hAnsi="Calibri" w:cs="Calibri"/>
          <w:highlight w:val="yellow"/>
          <w:lang w:val="en-US"/>
        </w:rPr>
        <w:t xml:space="preserve"> name and position or just the position</w:t>
      </w:r>
      <w:r w:rsidR="00817F47" w:rsidRPr="00BE31D8">
        <w:rPr>
          <w:rFonts w:ascii="Calibri" w:hAnsi="Calibri" w:cs="Calibri"/>
          <w:highlight w:val="yellow"/>
          <w:lang w:val="en-US"/>
        </w:rPr>
        <w:t>]</w:t>
      </w:r>
      <w:r w:rsidR="00C22722" w:rsidRPr="00BE31D8">
        <w:rPr>
          <w:rFonts w:ascii="Calibri" w:hAnsi="Calibri" w:cs="Calibri"/>
          <w:lang w:val="en-US"/>
        </w:rPr>
        <w:t>. For the supplier that will be</w:t>
      </w:r>
      <w:r w:rsidR="00817F47" w:rsidRPr="00BE31D8">
        <w:rPr>
          <w:rFonts w:ascii="Calibri" w:hAnsi="Calibri" w:cs="Calibri"/>
          <w:lang w:val="en-US"/>
        </w:rPr>
        <w:t xml:space="preserve"> [</w:t>
      </w:r>
      <w:r w:rsidR="00817F47" w:rsidRPr="00BE31D8">
        <w:rPr>
          <w:rFonts w:ascii="Calibri" w:hAnsi="Calibri" w:cs="Calibri"/>
          <w:highlight w:val="yellow"/>
          <w:lang w:val="en-US"/>
        </w:rPr>
        <w:t>insert:  name and position or just the position</w:t>
      </w:r>
      <w:r w:rsidR="00817F47" w:rsidRPr="00BE31D8">
        <w:rPr>
          <w:rFonts w:ascii="Calibri" w:hAnsi="Calibri" w:cs="Calibri"/>
          <w:lang w:val="en-US"/>
        </w:rPr>
        <w:t>]</w:t>
      </w:r>
      <w:r w:rsidR="00C22722" w:rsidRPr="00BE31D8">
        <w:rPr>
          <w:rFonts w:ascii="Calibri" w:hAnsi="Calibri" w:cs="Calibri"/>
          <w:lang w:val="en-US"/>
        </w:rPr>
        <w:t>.</w:t>
      </w:r>
    </w:p>
    <w:p w:rsidR="006E3D23" w:rsidRPr="00BE31D8" w:rsidRDefault="006E3D23" w:rsidP="006E3D23">
      <w:pPr>
        <w:spacing w:after="0" w:line="240" w:lineRule="auto"/>
        <w:rPr>
          <w:rFonts w:ascii="Calibri" w:hAnsi="Calibri" w:cs="Calibri"/>
          <w:lang w:val="en-US"/>
        </w:rPr>
      </w:pPr>
    </w:p>
    <w:p w:rsidR="00ED05E3" w:rsidRPr="00BE31D8" w:rsidRDefault="006E3D23" w:rsidP="006E3D23">
      <w:pPr>
        <w:spacing w:after="0" w:line="240" w:lineRule="auto"/>
        <w:rPr>
          <w:rFonts w:ascii="Calibri" w:hAnsi="Calibri" w:cs="Calibri"/>
          <w:lang w:val="en-US"/>
        </w:rPr>
      </w:pPr>
      <w:r w:rsidRPr="00BE31D8">
        <w:rPr>
          <w:rFonts w:ascii="Calibri" w:hAnsi="Calibri" w:cs="Calibri"/>
          <w:lang w:val="en-US"/>
        </w:rPr>
        <w:t>If</w:t>
      </w:r>
      <w:r w:rsidR="00C22722" w:rsidRPr="00BE31D8">
        <w:rPr>
          <w:rFonts w:ascii="Calibri" w:hAnsi="Calibri" w:cs="Calibri"/>
          <w:lang w:val="en-US"/>
        </w:rPr>
        <w:t xml:space="preserve"> senior managers are unable to resolve the dispute</w:t>
      </w:r>
      <w:r w:rsidRPr="00BE31D8">
        <w:rPr>
          <w:rFonts w:ascii="Calibri" w:hAnsi="Calibri" w:cs="Calibri"/>
          <w:lang w:val="en-US"/>
        </w:rPr>
        <w:t>,</w:t>
      </w:r>
      <w:r w:rsidR="00C36258" w:rsidRPr="00BE31D8">
        <w:rPr>
          <w:rFonts w:ascii="Calibri" w:hAnsi="Calibri" w:cs="Calibri"/>
          <w:lang w:val="en-US"/>
        </w:rPr>
        <w:t xml:space="preserve"> the matter will be referred to </w:t>
      </w:r>
      <w:r w:rsidRPr="00BE31D8">
        <w:rPr>
          <w:rFonts w:ascii="Calibri" w:hAnsi="Calibri" w:cs="Calibri"/>
          <w:lang w:val="en-US"/>
        </w:rPr>
        <w:t>MBIE’s</w:t>
      </w:r>
      <w:r w:rsidR="00C36258" w:rsidRPr="00BE31D8">
        <w:rPr>
          <w:rFonts w:ascii="Calibri" w:hAnsi="Calibri" w:cs="Calibri"/>
          <w:lang w:val="en-US"/>
        </w:rPr>
        <w:t xml:space="preserve"> in-house legal team</w:t>
      </w:r>
      <w:r w:rsidRPr="00BE31D8">
        <w:rPr>
          <w:rFonts w:ascii="Calibri" w:hAnsi="Calibri" w:cs="Calibri"/>
          <w:lang w:val="en-US"/>
        </w:rPr>
        <w:t xml:space="preserve">, who </w:t>
      </w:r>
      <w:r w:rsidR="00A658C7" w:rsidRPr="00BE31D8">
        <w:rPr>
          <w:rFonts w:ascii="Calibri" w:hAnsi="Calibri" w:cs="Calibri"/>
          <w:lang w:val="en-US"/>
        </w:rPr>
        <w:t xml:space="preserve">will seek to resolve the dispute </w:t>
      </w:r>
      <w:r w:rsidR="00556FA0" w:rsidRPr="00BE31D8">
        <w:rPr>
          <w:rFonts w:ascii="Calibri" w:hAnsi="Calibri" w:cs="Calibri"/>
          <w:lang w:val="en-US"/>
        </w:rPr>
        <w:t>with</w:t>
      </w:r>
      <w:r w:rsidR="00A658C7" w:rsidRPr="00BE31D8">
        <w:rPr>
          <w:rFonts w:ascii="Calibri" w:hAnsi="Calibri" w:cs="Calibri"/>
          <w:lang w:val="en-US"/>
        </w:rPr>
        <w:t xml:space="preserve"> regard to the </w:t>
      </w:r>
      <w:r w:rsidR="00556FA0" w:rsidRPr="00BE31D8">
        <w:rPr>
          <w:rFonts w:ascii="Calibri" w:hAnsi="Calibri" w:cs="Calibri"/>
          <w:lang w:val="en-US"/>
        </w:rPr>
        <w:t xml:space="preserve">contract’s </w:t>
      </w:r>
      <w:r w:rsidR="00A658C7" w:rsidRPr="00BE31D8">
        <w:rPr>
          <w:rFonts w:ascii="Calibri" w:hAnsi="Calibri" w:cs="Calibri"/>
          <w:lang w:val="en-US"/>
        </w:rPr>
        <w:t>dispute resol</w:t>
      </w:r>
      <w:r w:rsidR="00556FA0" w:rsidRPr="00BE31D8">
        <w:rPr>
          <w:rFonts w:ascii="Calibri" w:hAnsi="Calibri" w:cs="Calibri"/>
          <w:lang w:val="en-US"/>
        </w:rPr>
        <w:t>ution provisions</w:t>
      </w:r>
      <w:r w:rsidR="00A658C7" w:rsidRPr="00BE31D8">
        <w:rPr>
          <w:rFonts w:ascii="Calibri" w:hAnsi="Calibri" w:cs="Calibri"/>
          <w:lang w:val="en-US"/>
        </w:rPr>
        <w:t>.</w:t>
      </w:r>
    </w:p>
    <w:p w:rsidR="007B5385" w:rsidRPr="00BE31D8" w:rsidRDefault="007B5385" w:rsidP="007B5385">
      <w:pPr>
        <w:pStyle w:val="GPBGTTH1"/>
        <w:spacing w:before="280" w:after="80"/>
        <w:outlineLvl w:val="0"/>
        <w:rPr>
          <w:rStyle w:val="GPBGTTH1Char"/>
          <w:rFonts w:ascii="Calibri" w:hAnsi="Calibri" w:cs="Calibri"/>
          <w:b/>
          <w:color w:val="204D84"/>
          <w:sz w:val="44"/>
          <w:szCs w:val="44"/>
        </w:rPr>
      </w:pPr>
      <w:bookmarkStart w:id="187" w:name="_Toc383598421"/>
      <w:bookmarkStart w:id="188" w:name="_Toc383598698"/>
      <w:bookmarkStart w:id="189" w:name="_Toc387053589"/>
      <w:r w:rsidRPr="00BE31D8">
        <w:rPr>
          <w:rStyle w:val="GPBGTTH1Char"/>
          <w:rFonts w:ascii="Calibri" w:hAnsi="Calibri" w:cs="Calibri"/>
          <w:b/>
          <w:color w:val="204D84"/>
          <w:sz w:val="44"/>
          <w:szCs w:val="44"/>
        </w:rPr>
        <w:br w:type="page"/>
      </w:r>
    </w:p>
    <w:p w:rsidR="007D6C8B" w:rsidRPr="00BE31D8" w:rsidRDefault="007D6C8B" w:rsidP="00556FA0">
      <w:pPr>
        <w:pStyle w:val="GPBGTTH1"/>
        <w:spacing w:before="0" w:after="80"/>
        <w:outlineLvl w:val="0"/>
        <w:rPr>
          <w:rStyle w:val="GPBGTTH1Char"/>
          <w:rFonts w:ascii="Calibri" w:hAnsi="Calibri" w:cs="Calibri"/>
          <w:b/>
          <w:color w:val="204D84"/>
          <w:sz w:val="44"/>
          <w:szCs w:val="44"/>
        </w:rPr>
      </w:pPr>
      <w:bookmarkStart w:id="190" w:name="_Toc390180825"/>
      <w:bookmarkStart w:id="191" w:name="_Toc390181057"/>
      <w:bookmarkStart w:id="192" w:name="_Toc390181145"/>
      <w:r w:rsidRPr="00BE31D8">
        <w:rPr>
          <w:rStyle w:val="GPBGTTH1Char"/>
          <w:rFonts w:ascii="Calibri" w:hAnsi="Calibri" w:cs="Calibri"/>
          <w:b/>
          <w:color w:val="204D84"/>
          <w:sz w:val="44"/>
          <w:szCs w:val="44"/>
        </w:rPr>
        <w:lastRenderedPageBreak/>
        <w:t>Contract management and governance structure</w:t>
      </w:r>
      <w:bookmarkEnd w:id="187"/>
      <w:bookmarkEnd w:id="188"/>
      <w:bookmarkEnd w:id="189"/>
      <w:bookmarkEnd w:id="190"/>
      <w:bookmarkEnd w:id="191"/>
      <w:bookmarkEnd w:id="192"/>
    </w:p>
    <w:p w:rsidR="007D6C8B" w:rsidRPr="00BE31D8" w:rsidRDefault="004934D9" w:rsidP="007D6C8B">
      <w:pPr>
        <w:rPr>
          <w:rFonts w:ascii="Calibri" w:hAnsi="Calibri" w:cs="Calibri"/>
          <w:lang w:val="en-US"/>
        </w:rPr>
      </w:pPr>
      <w:r>
        <w:rPr>
          <w:noProof/>
          <w:lang w:eastAsia="en-NZ"/>
        </w:rPr>
        <mc:AlternateContent>
          <mc:Choice Requires="wps">
            <w:drawing>
              <wp:anchor distT="0" distB="0" distL="114300" distR="114300" simplePos="0" relativeHeight="251656192" behindDoc="0" locked="0" layoutInCell="1" allowOverlap="1">
                <wp:simplePos x="0" y="0"/>
                <wp:positionH relativeFrom="column">
                  <wp:posOffset>19685</wp:posOffset>
                </wp:positionH>
                <wp:positionV relativeFrom="paragraph">
                  <wp:posOffset>45085</wp:posOffset>
                </wp:positionV>
                <wp:extent cx="322580" cy="2088515"/>
                <wp:effectExtent l="0" t="0" r="127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 cy="2088515"/>
                        </a:xfrm>
                        <a:prstGeom prst="rect">
                          <a:avLst/>
                        </a:prstGeom>
                        <a:solidFill>
                          <a:srgbClr val="204D84"/>
                        </a:solidFill>
                        <a:ln w="25400" cap="flat" cmpd="sng" algn="ctr">
                          <a:noFill/>
                          <a:prstDash val="solid"/>
                        </a:ln>
                        <a:effectLst/>
                      </wps:spPr>
                      <wps:txbx>
                        <w:txbxContent>
                          <w:p w:rsidR="007C59B9" w:rsidRPr="00BE31D8" w:rsidRDefault="007C59B9" w:rsidP="007D6C8B">
                            <w:pPr>
                              <w:spacing w:after="0" w:line="240" w:lineRule="auto"/>
                              <w:jc w:val="center"/>
                              <w:rPr>
                                <w:rFonts w:ascii="Calibri" w:hAnsi="Calibri" w:cs="Calibri"/>
                                <w:color w:val="FFFFFF"/>
                                <w:lang w:val="en-US"/>
                              </w:rPr>
                            </w:pPr>
                            <w:r w:rsidRPr="00BE31D8">
                              <w:rPr>
                                <w:rFonts w:ascii="Calibri" w:hAnsi="Calibri" w:cs="Calibri"/>
                                <w:color w:val="FFFFFF"/>
                                <w:lang w:val="en-US"/>
                              </w:rPr>
                              <w:t>Strategic</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0" o:spid="_x0000_s1027" style="position:absolute;margin-left:1.55pt;margin-top:3.55pt;width:25.4pt;height:1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" fillcolor="#204d84" stroked="f" strokeweight="2pt">
                <v:path arrowok="t"/>
                <v:textbox style="layout-flow:vertical;mso-layout-flow-alt:bottom-to-top">
                  <w:txbxContent>
                    <w:p w:rsidR="007C59B9" w:rsidRPr="00BE31D8" w:rsidRDefault="007C59B9" w:rsidP="007D6C8B">
                      <w:pPr>
                        <w:spacing w:after="0" w:line="240" w:lineRule="auto"/>
                        <w:jc w:val="center"/>
                        <w:rPr>
                          <w:rFonts w:ascii="Calibri" w:hAnsi="Calibri" w:cs="Calibri"/>
                          <w:color w:val="FFFFFF"/>
                          <w:lang w:val="en-US"/>
                        </w:rPr>
                      </w:pPr>
                      <w:r w:rsidRPr="00BE31D8">
                        <w:rPr>
                          <w:rFonts w:ascii="Calibri" w:hAnsi="Calibri" w:cs="Calibri"/>
                          <w:color w:val="FFFFFF"/>
                          <w:lang w:val="en-US"/>
                        </w:rPr>
                        <w:t>Strategic</w:t>
                      </w:r>
                    </w:p>
                  </w:txbxContent>
                </v:textbox>
              </v:rect>
            </w:pict>
          </mc:Fallback>
        </mc:AlternateContent>
      </w:r>
      <w:r>
        <w:rPr>
          <w:noProof/>
          <w:lang w:eastAsia="en-NZ"/>
        </w:rPr>
        <mc:AlternateContent>
          <mc:Choice Requires="wpg">
            <w:drawing>
              <wp:anchor distT="0" distB="0" distL="114300" distR="114300" simplePos="0" relativeHeight="251658240" behindDoc="0" locked="0" layoutInCell="1" allowOverlap="1">
                <wp:simplePos x="0" y="0"/>
                <wp:positionH relativeFrom="column">
                  <wp:posOffset>440690</wp:posOffset>
                </wp:positionH>
                <wp:positionV relativeFrom="paragraph">
                  <wp:posOffset>35560</wp:posOffset>
                </wp:positionV>
                <wp:extent cx="4652645" cy="207962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2645" cy="2079625"/>
                          <a:chOff x="0" y="0"/>
                          <a:chExt cx="4652645" cy="2079813"/>
                        </a:xfrm>
                      </wpg:grpSpPr>
                      <wpg:grpSp>
                        <wpg:cNvPr id="29" name="Group 29"/>
                        <wpg:cNvGrpSpPr/>
                        <wpg:grpSpPr>
                          <a:xfrm>
                            <a:off x="0" y="8965"/>
                            <a:ext cx="2025650" cy="788034"/>
                            <a:chOff x="0" y="0"/>
                            <a:chExt cx="2052918" cy="789810"/>
                          </a:xfrm>
                        </wpg:grpSpPr>
                        <wps:wsp>
                          <wps:cNvPr id="37" name="Rectangle 37"/>
                          <wps:cNvSpPr/>
                          <wps:spPr>
                            <a:xfrm>
                              <a:off x="0" y="358590"/>
                              <a:ext cx="2052320" cy="431220"/>
                            </a:xfrm>
                            <a:prstGeom prst="rect">
                              <a:avLst/>
                            </a:prstGeom>
                            <a:solidFill>
                              <a:srgbClr val="DAE7F6"/>
                            </a:solidFill>
                            <a:ln w="25400" cap="flat" cmpd="sng" algn="ctr">
                              <a:noFill/>
                              <a:prstDash val="solid"/>
                            </a:ln>
                            <a:effectLst/>
                          </wps:spPr>
                          <wps:txbx>
                            <w:txbxContent>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Senior manager / CE</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wps:wsp>
                          <wps:cNvPr id="38" name="Rectangle 38"/>
                          <wps:cNvSpPr/>
                          <wps:spPr>
                            <a:xfrm>
                              <a:off x="0" y="0"/>
                              <a:ext cx="2052918" cy="332105"/>
                            </a:xfrm>
                            <a:prstGeom prst="rect">
                              <a:avLst/>
                            </a:prstGeom>
                            <a:solidFill>
                              <a:srgbClr val="204D84"/>
                            </a:solidFill>
                            <a:ln w="25400" cap="flat" cmpd="sng" algn="ctr">
                              <a:noFill/>
                              <a:prstDash val="solid"/>
                            </a:ln>
                            <a:effectLst/>
                          </wps:spPr>
                          <wps:txbx>
                            <w:txbxContent>
                              <w:p w:rsidR="007C59B9" w:rsidRPr="00BE31D8" w:rsidRDefault="007C59B9" w:rsidP="0082078B">
                                <w:pPr>
                                  <w:rPr>
                                    <w:rFonts w:ascii="Calibri" w:hAnsi="Calibri" w:cs="Calibri"/>
                                    <w:color w:val="FFFFFF"/>
                                    <w:lang w:val="en-US"/>
                                  </w:rPr>
                                </w:pPr>
                                <w:r w:rsidRPr="00BE31D8">
                                  <w:rPr>
                                    <w:rFonts w:ascii="Calibri" w:hAnsi="Calibri" w:cs="Calibri"/>
                                    <w:color w:val="FFFFFF"/>
                                    <w:lang w:val="en-US"/>
                                  </w:rPr>
                                  <w:t>Agency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 39"/>
                        <wpg:cNvGrpSpPr/>
                        <wpg:grpSpPr>
                          <a:xfrm>
                            <a:off x="2501153" y="0"/>
                            <a:ext cx="2150110" cy="779145"/>
                            <a:chOff x="0" y="0"/>
                            <a:chExt cx="2052918" cy="780883"/>
                          </a:xfrm>
                        </wpg:grpSpPr>
                        <wps:wsp>
                          <wps:cNvPr id="40" name="Rectangle 40"/>
                          <wps:cNvSpPr/>
                          <wps:spPr>
                            <a:xfrm>
                              <a:off x="0" y="358462"/>
                              <a:ext cx="2052320" cy="422421"/>
                            </a:xfrm>
                            <a:prstGeom prst="rect">
                              <a:avLst/>
                            </a:prstGeom>
                            <a:solidFill>
                              <a:srgbClr val="DAE7F6"/>
                            </a:solidFill>
                            <a:ln w="25400" cap="flat" cmpd="sng" algn="ctr">
                              <a:noFill/>
                              <a:prstDash val="solid"/>
                            </a:ln>
                            <a:effectLst/>
                          </wps:spPr>
                          <wps:txbx>
                            <w:txbxContent>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Director / GM / CE</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wps:wsp>
                          <wps:cNvPr id="41" name="Rectangle 41"/>
                          <wps:cNvSpPr/>
                          <wps:spPr>
                            <a:xfrm>
                              <a:off x="0" y="0"/>
                              <a:ext cx="2052918" cy="332105"/>
                            </a:xfrm>
                            <a:prstGeom prst="rect">
                              <a:avLst/>
                            </a:prstGeom>
                            <a:solidFill>
                              <a:srgbClr val="204D84"/>
                            </a:solidFill>
                            <a:ln w="25400" cap="flat" cmpd="sng" algn="ctr">
                              <a:noFill/>
                              <a:prstDash val="solid"/>
                            </a:ln>
                            <a:effectLst/>
                          </wps:spPr>
                          <wps:txbx>
                            <w:txbxContent>
                              <w:p w:rsidR="007C59B9" w:rsidRPr="00BE31D8" w:rsidRDefault="007C59B9" w:rsidP="0082078B">
                                <w:pPr>
                                  <w:rPr>
                                    <w:rFonts w:ascii="Calibri" w:hAnsi="Calibri" w:cs="Calibri"/>
                                    <w:color w:val="FFFFFF"/>
                                    <w:lang w:val="en-US"/>
                                  </w:rPr>
                                </w:pPr>
                                <w:r w:rsidRPr="00BE31D8">
                                  <w:rPr>
                                    <w:rFonts w:ascii="Calibri" w:hAnsi="Calibri" w:cs="Calibri"/>
                                    <w:color w:val="FFFFFF"/>
                                    <w:lang w:val="en-US"/>
                                  </w:rPr>
                                  <w:t>Supplier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Rectangle 19"/>
                        <wps:cNvSpPr/>
                        <wps:spPr>
                          <a:xfrm>
                            <a:off x="0" y="833718"/>
                            <a:ext cx="4652645" cy="1246095"/>
                          </a:xfrm>
                          <a:prstGeom prst="rect">
                            <a:avLst/>
                          </a:prstGeom>
                          <a:solidFill>
                            <a:sysClr val="window" lastClr="FFFFFF">
                              <a:lumMod val="95000"/>
                            </a:sysClr>
                          </a:solidFill>
                          <a:ln w="25400" cap="flat" cmpd="sng" algn="ctr">
                            <a:noFill/>
                            <a:prstDash val="solid"/>
                          </a:ln>
                          <a:effectLst/>
                        </wps:spPr>
                        <wps:txbx>
                          <w:txbxContent>
                            <w:p w:rsidR="007C59B9" w:rsidRPr="00BE31D8" w:rsidRDefault="007C59B9" w:rsidP="00556FA0">
                              <w:pPr>
                                <w:pStyle w:val="ListParagraph"/>
                                <w:numPr>
                                  <w:ilvl w:val="0"/>
                                  <w:numId w:val="23"/>
                                </w:numPr>
                                <w:spacing w:after="0" w:line="240" w:lineRule="auto"/>
                                <w:rPr>
                                  <w:rFonts w:ascii="Calibri" w:hAnsi="Calibri" w:cs="Calibri"/>
                                  <w:lang w:val="en-US"/>
                                </w:rPr>
                              </w:pPr>
                              <w:r w:rsidRPr="00BE31D8">
                                <w:rPr>
                                  <w:rFonts w:ascii="Calibri" w:hAnsi="Calibri" w:cs="Calibri"/>
                                  <w:b/>
                                  <w:lang w:val="en-US"/>
                                </w:rPr>
                                <w:t>Meet:</w:t>
                              </w:r>
                              <w:r w:rsidRPr="00BE31D8">
                                <w:rPr>
                                  <w:rFonts w:ascii="Calibri" w:hAnsi="Calibri" w:cs="Calibri"/>
                                  <w:lang w:val="en-US"/>
                                </w:rPr>
                                <w:t xml:space="preserve"> annually and three months before the contract ends.</w:t>
                              </w:r>
                            </w:p>
                            <w:p w:rsidR="007C59B9" w:rsidRPr="00BE31D8" w:rsidRDefault="007C59B9" w:rsidP="00556FA0">
                              <w:pPr>
                                <w:pStyle w:val="ListParagraph"/>
                                <w:numPr>
                                  <w:ilvl w:val="0"/>
                                  <w:numId w:val="23"/>
                                </w:numPr>
                                <w:spacing w:after="0" w:line="240" w:lineRule="auto"/>
                                <w:rPr>
                                  <w:rFonts w:ascii="Calibri" w:hAnsi="Calibri" w:cs="Calibri"/>
                                  <w:lang w:val="en-US"/>
                                </w:rPr>
                              </w:pPr>
                              <w:r w:rsidRPr="00BE31D8">
                                <w:rPr>
                                  <w:rFonts w:ascii="Calibri" w:hAnsi="Calibri" w:cs="Calibri"/>
                                  <w:b/>
                                  <w:lang w:val="en-US"/>
                                </w:rPr>
                                <w:t>Focus:</w:t>
                              </w:r>
                              <w:r w:rsidRPr="00BE31D8">
                                <w:rPr>
                                  <w:rFonts w:ascii="Calibri" w:hAnsi="Calibri" w:cs="Calibri"/>
                                  <w:lang w:val="en-US"/>
                                </w:rPr>
                                <w:t xml:space="preserve"> effectiveness of contract delivery and quality of stakeholder engagement.</w:t>
                              </w:r>
                            </w:p>
                            <w:p w:rsidR="007C59B9" w:rsidRPr="00BE31D8" w:rsidRDefault="007C59B9" w:rsidP="00556FA0">
                              <w:pPr>
                                <w:pStyle w:val="ListParagraph"/>
                                <w:numPr>
                                  <w:ilvl w:val="0"/>
                                  <w:numId w:val="23"/>
                                </w:numPr>
                                <w:spacing w:after="0" w:line="240" w:lineRule="auto"/>
                                <w:rPr>
                                  <w:rFonts w:ascii="Calibri" w:hAnsi="Calibri" w:cs="Calibri"/>
                                  <w:lang w:val="en-US"/>
                                </w:rPr>
                              </w:pPr>
                              <w:r w:rsidRPr="00BE31D8">
                                <w:rPr>
                                  <w:rFonts w:ascii="Calibri" w:hAnsi="Calibri" w:cs="Calibri"/>
                                  <w:b/>
                                  <w:lang w:val="en-US"/>
                                </w:rPr>
                                <w:t>Reports</w:t>
                              </w:r>
                              <w:r w:rsidRPr="00BE31D8">
                                <w:rPr>
                                  <w:rFonts w:ascii="Calibri" w:hAnsi="Calibri" w:cs="Calibri"/>
                                  <w:lang w:val="en-US"/>
                                </w:rPr>
                                <w:t>: receives annual reports from respective contract managers.</w:t>
                              </w:r>
                            </w:p>
                            <w:p w:rsidR="007C59B9" w:rsidRPr="00BE31D8" w:rsidRDefault="007C59B9" w:rsidP="00556FA0">
                              <w:pPr>
                                <w:pStyle w:val="ListParagraph"/>
                                <w:numPr>
                                  <w:ilvl w:val="0"/>
                                  <w:numId w:val="23"/>
                                </w:numPr>
                                <w:spacing w:after="0" w:line="240" w:lineRule="auto"/>
                                <w:rPr>
                                  <w:rFonts w:ascii="Calibri" w:hAnsi="Calibri" w:cs="Calibri"/>
                                  <w:lang w:val="en-US"/>
                                </w:rPr>
                              </w:pPr>
                              <w:r w:rsidRPr="00BE31D8">
                                <w:rPr>
                                  <w:rFonts w:ascii="Calibri" w:hAnsi="Calibri" w:cs="Calibri"/>
                                  <w:b/>
                                  <w:lang w:val="en-US"/>
                                </w:rPr>
                                <w:t>Dispute resolution:</w:t>
                              </w:r>
                              <w:r w:rsidRPr="00BE31D8">
                                <w:rPr>
                                  <w:rFonts w:ascii="Calibri" w:hAnsi="Calibri" w:cs="Calibri"/>
                                  <w:lang w:val="en-US"/>
                                </w:rPr>
                                <w:t xml:space="preserve"> final point of resolution prior to mediation.</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 o:spid="_x0000_s1028" style="position:absolute;margin-left:34.7pt;margin-top:2.8pt;width:366.35pt;height:163.75pt;z-index:251658240" coordsize="46526,2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">
                <v:group id="Group 29" o:spid="_x0000_s1029" style="position:absolute;top:89;width:20256;height:7880" coordsize="20529,7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7" o:spid="_x0000_s1030" style="position:absolute;top:3585;width:20523;height:4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rd8UA&#10;AADbAAAADwAAAGRycy9kb3ducmV2LnhtbESP3WrCQBSE7wu+w3IE7+pGBSvRTVBBKLRQahXx7pA9&#10;JsHs2ZDd5uftu4LQy2FmvmE2aW8q0VLjSssKZtMIBHFmdcm5gtPP4XUFwnlkjZVlUjCQgzQZvWww&#10;1rbjb2qPPhcBwi5GBYX3dSylywoy6Ka2Jg7ezTYGfZBNLnWDXYCbSs6jaCkNlhwWCqxpX1B2P/4a&#10;BbvhQ5rrsqwPw2V7+txn59mXOys1GffbNQhPvf8PP9vvWsHiDR5fw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6t3xQAAANsAAAAPAAAAAAAAAAAAAAAAAJgCAABkcnMv&#10;ZG93bnJldi54bWxQSwUGAAAAAAQABAD1AAAAigMAAAAA&#10;" fillcolor="#dae7f6" stroked="f" strokeweight="2pt">
                    <v:textbox inset="2mm">
                      <w:txbxContent>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Senior manager / CE</w:t>
                          </w:r>
                        </w:p>
                      </w:txbxContent>
                    </v:textbox>
                  </v:rect>
                  <v:rect id="Rectangle 38" o:spid="_x0000_s1031" style="position:absolute;width:20529;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DycEA&#10;AADbAAAADwAAAGRycy9kb3ducmV2LnhtbERPyWrDMBC9B/IPYgq9JXJbCMG1HEJIS+ktG+Q4saaW&#10;E2vkSKrt/n11KPT4eHuxGm0revKhcazgaZ6BIK6cbrhWcDy8zZYgQkTW2DomBT8UYFVOJwXm2g28&#10;o34fa5FCOOSowMTY5VKGypDFMHcdceK+nLcYE/S11B6HFG5b+ZxlC2mx4dRgsKONoeq2/7YK6PQZ&#10;rt15d1tfTJW9X9zCbbd3pR4fxvUriEhj/Bf/uT+0gpc0Nn1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Jg8nBAAAA2wAAAA8AAAAAAAAAAAAAAAAAmAIAAGRycy9kb3du&#10;cmV2LnhtbFBLBQYAAAAABAAEAPUAAACGAwAAAAA=&#10;" fillcolor="#204d84" stroked="f" strokeweight="2pt">
                    <v:textbox>
                      <w:txbxContent>
                        <w:p w:rsidR="007C59B9" w:rsidRPr="00BE31D8" w:rsidRDefault="007C59B9" w:rsidP="0082078B">
                          <w:pPr>
                            <w:rPr>
                              <w:rFonts w:ascii="Calibri" w:hAnsi="Calibri" w:cs="Calibri"/>
                              <w:color w:val="FFFFFF"/>
                              <w:lang w:val="en-US"/>
                            </w:rPr>
                          </w:pPr>
                          <w:r w:rsidRPr="00BE31D8">
                            <w:rPr>
                              <w:rFonts w:ascii="Calibri" w:hAnsi="Calibri" w:cs="Calibri"/>
                              <w:color w:val="FFFFFF"/>
                              <w:lang w:val="en-US"/>
                            </w:rPr>
                            <w:t>Agency contact</w:t>
                          </w:r>
                        </w:p>
                      </w:txbxContent>
                    </v:textbox>
                  </v:rect>
                </v:group>
                <v:group id="Group 39" o:spid="_x0000_s1032" style="position:absolute;left:25011;width:21501;height:7791" coordsize="20529,7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40" o:spid="_x0000_s1033" style="position:absolute;top:3584;width:20523;height:4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Afr4A&#10;AADbAAAADwAAAGRycy9kb3ducmV2LnhtbERPSwrCMBDdC94hjOBOU0VEqlFUEAQF8Ye4G5qxLTaT&#10;0kRtb28WgsvH+88WtSnEmyqXW1Yw6EcgiBOrc04VXM6b3gSE88gaC8ukoCEHi3m7NcNY2w8f6X3y&#10;qQgh7GJUkHlfxlK6JCODrm9L4sA9bGXQB1ilUlf4CeGmkMMoGkuDOYeGDEtaZ5Q8Ty+jYNXspLmP&#10;83LT3JaX/Tq5Dg7uqlS3Uy+nIDzV/i/+ubdawSisD1/CD5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50QH6+AAAA2wAAAA8AAAAAAAAAAAAAAAAAmAIAAGRycy9kb3ducmV2&#10;LnhtbFBLBQYAAAAABAAEAPUAAACDAwAAAAA=&#10;" fillcolor="#dae7f6" stroked="f" strokeweight="2pt">
                    <v:textbox inset="2mm">
                      <w:txbxContent>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Director / GM / CE</w:t>
                          </w:r>
                        </w:p>
                      </w:txbxContent>
                    </v:textbox>
                  </v:rect>
                  <v:rect id="Rectangle 41" o:spid="_x0000_s1034" style="position:absolute;width:20529;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ZKcQA&#10;AADbAAAADwAAAGRycy9kb3ducmV2LnhtbESPQWvCQBSE7wX/w/IEb80mRaSkWUVKLMWb1kKPL9nX&#10;bGr2bcxuNf57Vyj0OMzMN0yxGm0nzjT41rGCLElBENdOt9woOHxsHp9B+ICssXNMCq7kYbWcPBSY&#10;a3fhHZ33oRERwj5HBSaEPpfS14Ys+sT1xNH7doPFEOXQSD3gJcJtJ5/SdCEtthwXDPb0aqg+7n+t&#10;Avrc+p/+a3dcV6ZO3yq3cGV5Umo2HdcvIAKN4T/8137XCuYZ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1WSnEAAAA2wAAAA8AAAAAAAAAAAAAAAAAmAIAAGRycy9k&#10;b3ducmV2LnhtbFBLBQYAAAAABAAEAPUAAACJAwAAAAA=&#10;" fillcolor="#204d84" stroked="f" strokeweight="2pt">
                    <v:textbox>
                      <w:txbxContent>
                        <w:p w:rsidR="007C59B9" w:rsidRPr="00BE31D8" w:rsidRDefault="007C59B9" w:rsidP="0082078B">
                          <w:pPr>
                            <w:rPr>
                              <w:rFonts w:ascii="Calibri" w:hAnsi="Calibri" w:cs="Calibri"/>
                              <w:color w:val="FFFFFF"/>
                              <w:lang w:val="en-US"/>
                            </w:rPr>
                          </w:pPr>
                          <w:r w:rsidRPr="00BE31D8">
                            <w:rPr>
                              <w:rFonts w:ascii="Calibri" w:hAnsi="Calibri" w:cs="Calibri"/>
                              <w:color w:val="FFFFFF"/>
                              <w:lang w:val="en-US"/>
                            </w:rPr>
                            <w:t>Supplier contact</w:t>
                          </w:r>
                        </w:p>
                      </w:txbxContent>
                    </v:textbox>
                  </v:rect>
                </v:group>
                <v:rect id="Rectangle 19" o:spid="_x0000_s1035" style="position:absolute;top:8337;width:46526;height:1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0zMMA&#10;AADbAAAADwAAAGRycy9kb3ducmV2LnhtbESP3YrCMBSE7xd8h3AE7zT1hyrVKLL+sOCFqH2AQ3Ns&#10;q81JabJa334jCHs5zMw3zGLVmko8qHGlZQXDQQSCOLO65FxBetn1ZyCcR9ZYWSYFL3KwWna+Fpho&#10;++QTPc4+FwHCLkEFhfd1IqXLCjLoBrYmDt7VNgZ9kE0udYPPADeVHEVRLA2WHBYKrOm7oOx+/jUK&#10;ji7mC8f7dpNeD9vbeJPOpq9IqV63Xc9BeGr9f/jT/tEKJ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h0zMMAAADbAAAADwAAAAAAAAAAAAAAAACYAgAAZHJzL2Rv&#10;d25yZXYueG1sUEsFBgAAAAAEAAQA9QAAAIgDAAAAAA==&#10;" fillcolor="#f2f2f2" stroked="f" strokeweight="2pt">
                  <v:textbox inset="2mm,,2mm">
                    <w:txbxContent>
                      <w:p w:rsidR="007C59B9" w:rsidRPr="00BE31D8" w:rsidRDefault="007C59B9" w:rsidP="00556FA0">
                        <w:pPr>
                          <w:pStyle w:val="ListParagraph"/>
                          <w:numPr>
                            <w:ilvl w:val="0"/>
                            <w:numId w:val="23"/>
                          </w:numPr>
                          <w:spacing w:after="0" w:line="240" w:lineRule="auto"/>
                          <w:rPr>
                            <w:rFonts w:ascii="Calibri" w:hAnsi="Calibri" w:cs="Calibri"/>
                            <w:lang w:val="en-US"/>
                          </w:rPr>
                        </w:pPr>
                        <w:r w:rsidRPr="00BE31D8">
                          <w:rPr>
                            <w:rFonts w:ascii="Calibri" w:hAnsi="Calibri" w:cs="Calibri"/>
                            <w:b/>
                            <w:lang w:val="en-US"/>
                          </w:rPr>
                          <w:t>Meet:</w:t>
                        </w:r>
                        <w:r w:rsidRPr="00BE31D8">
                          <w:rPr>
                            <w:rFonts w:ascii="Calibri" w:hAnsi="Calibri" w:cs="Calibri"/>
                            <w:lang w:val="en-US"/>
                          </w:rPr>
                          <w:t xml:space="preserve"> annually and three months before the contract ends.</w:t>
                        </w:r>
                      </w:p>
                      <w:p w:rsidR="007C59B9" w:rsidRPr="00BE31D8" w:rsidRDefault="007C59B9" w:rsidP="00556FA0">
                        <w:pPr>
                          <w:pStyle w:val="ListParagraph"/>
                          <w:numPr>
                            <w:ilvl w:val="0"/>
                            <w:numId w:val="23"/>
                          </w:numPr>
                          <w:spacing w:after="0" w:line="240" w:lineRule="auto"/>
                          <w:rPr>
                            <w:rFonts w:ascii="Calibri" w:hAnsi="Calibri" w:cs="Calibri"/>
                            <w:lang w:val="en-US"/>
                          </w:rPr>
                        </w:pPr>
                        <w:r w:rsidRPr="00BE31D8">
                          <w:rPr>
                            <w:rFonts w:ascii="Calibri" w:hAnsi="Calibri" w:cs="Calibri"/>
                            <w:b/>
                            <w:lang w:val="en-US"/>
                          </w:rPr>
                          <w:t>Focus:</w:t>
                        </w:r>
                        <w:r w:rsidRPr="00BE31D8">
                          <w:rPr>
                            <w:rFonts w:ascii="Calibri" w:hAnsi="Calibri" w:cs="Calibri"/>
                            <w:lang w:val="en-US"/>
                          </w:rPr>
                          <w:t xml:space="preserve"> effectiveness of contract delivery and quality of stakeholder engagement.</w:t>
                        </w:r>
                      </w:p>
                      <w:p w:rsidR="007C59B9" w:rsidRPr="00BE31D8" w:rsidRDefault="007C59B9" w:rsidP="00556FA0">
                        <w:pPr>
                          <w:pStyle w:val="ListParagraph"/>
                          <w:numPr>
                            <w:ilvl w:val="0"/>
                            <w:numId w:val="23"/>
                          </w:numPr>
                          <w:spacing w:after="0" w:line="240" w:lineRule="auto"/>
                          <w:rPr>
                            <w:rFonts w:ascii="Calibri" w:hAnsi="Calibri" w:cs="Calibri"/>
                            <w:lang w:val="en-US"/>
                          </w:rPr>
                        </w:pPr>
                        <w:r w:rsidRPr="00BE31D8">
                          <w:rPr>
                            <w:rFonts w:ascii="Calibri" w:hAnsi="Calibri" w:cs="Calibri"/>
                            <w:b/>
                            <w:lang w:val="en-US"/>
                          </w:rPr>
                          <w:t>Reports</w:t>
                        </w:r>
                        <w:r w:rsidRPr="00BE31D8">
                          <w:rPr>
                            <w:rFonts w:ascii="Calibri" w:hAnsi="Calibri" w:cs="Calibri"/>
                            <w:lang w:val="en-US"/>
                          </w:rPr>
                          <w:t>: receives annual reports from respective contract managers.</w:t>
                        </w:r>
                      </w:p>
                      <w:p w:rsidR="007C59B9" w:rsidRPr="00BE31D8" w:rsidRDefault="007C59B9" w:rsidP="00556FA0">
                        <w:pPr>
                          <w:pStyle w:val="ListParagraph"/>
                          <w:numPr>
                            <w:ilvl w:val="0"/>
                            <w:numId w:val="23"/>
                          </w:numPr>
                          <w:spacing w:after="0" w:line="240" w:lineRule="auto"/>
                          <w:rPr>
                            <w:rFonts w:ascii="Calibri" w:hAnsi="Calibri" w:cs="Calibri"/>
                            <w:lang w:val="en-US"/>
                          </w:rPr>
                        </w:pPr>
                        <w:r w:rsidRPr="00BE31D8">
                          <w:rPr>
                            <w:rFonts w:ascii="Calibri" w:hAnsi="Calibri" w:cs="Calibri"/>
                            <w:b/>
                            <w:lang w:val="en-US"/>
                          </w:rPr>
                          <w:t>Dispute resolution:</w:t>
                        </w:r>
                        <w:r w:rsidRPr="00BE31D8">
                          <w:rPr>
                            <w:rFonts w:ascii="Calibri" w:hAnsi="Calibri" w:cs="Calibri"/>
                            <w:lang w:val="en-US"/>
                          </w:rPr>
                          <w:t xml:space="preserve"> final point of resolution prior to mediation.</w:t>
                        </w:r>
                      </w:p>
                    </w:txbxContent>
                  </v:textbox>
                </v:rect>
              </v:group>
            </w:pict>
          </mc:Fallback>
        </mc:AlternateContent>
      </w:r>
    </w:p>
    <w:p w:rsidR="007D6C8B" w:rsidRPr="00BE31D8" w:rsidRDefault="004934D9" w:rsidP="00C36258">
      <w:pPr>
        <w:spacing w:before="120" w:after="120"/>
        <w:rPr>
          <w:rFonts w:ascii="Calibri" w:hAnsi="Calibri" w:cs="Calibri"/>
          <w:lang w:val="en-US"/>
        </w:rPr>
      </w:pPr>
      <w:r>
        <w:rPr>
          <w:noProof/>
          <w:lang w:eastAsia="en-NZ"/>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2057400</wp:posOffset>
                </wp:positionV>
                <wp:extent cx="5074285" cy="265557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4285" cy="2655570"/>
                          <a:chOff x="0" y="0"/>
                          <a:chExt cx="5074285" cy="2655570"/>
                        </a:xfrm>
                      </wpg:grpSpPr>
                      <wps:wsp>
                        <wps:cNvPr id="44" name="Rectangle 44"/>
                        <wps:cNvSpPr/>
                        <wps:spPr>
                          <a:xfrm>
                            <a:off x="0" y="0"/>
                            <a:ext cx="322580" cy="2655570"/>
                          </a:xfrm>
                          <a:prstGeom prst="rect">
                            <a:avLst/>
                          </a:prstGeom>
                          <a:solidFill>
                            <a:srgbClr val="204D84"/>
                          </a:solidFill>
                          <a:ln w="25400" cap="flat" cmpd="sng" algn="ctr">
                            <a:noFill/>
                            <a:prstDash val="solid"/>
                          </a:ln>
                          <a:effectLst/>
                        </wps:spPr>
                        <wps:txbx>
                          <w:txbxContent>
                            <w:p w:rsidR="007C59B9" w:rsidRPr="00BE31D8" w:rsidRDefault="007C59B9" w:rsidP="007D6C8B">
                              <w:pPr>
                                <w:spacing w:after="0" w:line="240" w:lineRule="auto"/>
                                <w:jc w:val="center"/>
                                <w:rPr>
                                  <w:rFonts w:ascii="Calibri" w:hAnsi="Calibri" w:cs="Calibri"/>
                                  <w:color w:val="FFFFFF"/>
                                  <w:lang w:val="en-US"/>
                                </w:rPr>
                              </w:pPr>
                              <w:r w:rsidRPr="00BE31D8">
                                <w:rPr>
                                  <w:rFonts w:ascii="Calibri" w:hAnsi="Calibri" w:cs="Calibri"/>
                                  <w:color w:val="FFFFFF"/>
                                  <w:lang w:val="en-US"/>
                                </w:rPr>
                                <w:t>Tactical</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5" name="Rectangle 45"/>
                        <wps:cNvSpPr/>
                        <wps:spPr>
                          <a:xfrm>
                            <a:off x="428625" y="381000"/>
                            <a:ext cx="2025060" cy="514350"/>
                          </a:xfrm>
                          <a:prstGeom prst="rect">
                            <a:avLst/>
                          </a:prstGeom>
                          <a:solidFill>
                            <a:srgbClr val="DAE7F6"/>
                          </a:solidFill>
                          <a:ln w="25400" cap="flat" cmpd="sng" algn="ctr">
                            <a:noFill/>
                            <a:prstDash val="solid"/>
                          </a:ln>
                          <a:effectLst/>
                        </wps:spPr>
                        <wps:txbx>
                          <w:txbxContent>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Project sponsor</w:t>
                              </w:r>
                            </w:p>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Procurement Manager</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wps:wsp>
                        <wps:cNvPr id="46" name="Rectangle 46"/>
                        <wps:cNvSpPr/>
                        <wps:spPr>
                          <a:xfrm>
                            <a:off x="428625" y="19050"/>
                            <a:ext cx="2025650" cy="331280"/>
                          </a:xfrm>
                          <a:prstGeom prst="rect">
                            <a:avLst/>
                          </a:prstGeom>
                          <a:solidFill>
                            <a:srgbClr val="204D84"/>
                          </a:solidFill>
                          <a:ln w="25400" cap="flat" cmpd="sng" algn="ctr">
                            <a:noFill/>
                            <a:prstDash val="solid"/>
                          </a:ln>
                          <a:effectLst/>
                        </wps:spPr>
                        <wps:txbx>
                          <w:txbxContent>
                            <w:p w:rsidR="007C59B9" w:rsidRPr="00BE31D8" w:rsidRDefault="007C59B9" w:rsidP="00503F1C">
                              <w:pPr>
                                <w:rPr>
                                  <w:rFonts w:ascii="Calibri" w:hAnsi="Calibri" w:cs="Calibri"/>
                                  <w:color w:val="FFFFFF"/>
                                  <w:lang w:val="en-US"/>
                                </w:rPr>
                              </w:pPr>
                              <w:r w:rsidRPr="00BE31D8">
                                <w:rPr>
                                  <w:rFonts w:ascii="Calibri" w:hAnsi="Calibri" w:cs="Calibri"/>
                                  <w:color w:val="FFFFFF"/>
                                  <w:lang w:val="en-US"/>
                                </w:rPr>
                                <w:t>Agency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924175" y="400050"/>
                            <a:ext cx="2149484" cy="495300"/>
                          </a:xfrm>
                          <a:prstGeom prst="rect">
                            <a:avLst/>
                          </a:prstGeom>
                          <a:solidFill>
                            <a:srgbClr val="DAE7F6"/>
                          </a:solidFill>
                          <a:ln w="25400" cap="flat" cmpd="sng" algn="ctr">
                            <a:noFill/>
                            <a:prstDash val="solid"/>
                          </a:ln>
                          <a:effectLst/>
                        </wps:spPr>
                        <wps:txbx>
                          <w:txbxContent>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Operations manager</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wps:wsp>
                        <wps:cNvPr id="48" name="Rectangle 48"/>
                        <wps:cNvSpPr/>
                        <wps:spPr>
                          <a:xfrm>
                            <a:off x="2924175" y="38100"/>
                            <a:ext cx="2150110" cy="331288"/>
                          </a:xfrm>
                          <a:prstGeom prst="rect">
                            <a:avLst/>
                          </a:prstGeom>
                          <a:solidFill>
                            <a:srgbClr val="204D84"/>
                          </a:solidFill>
                          <a:ln w="25400" cap="flat" cmpd="sng" algn="ctr">
                            <a:noFill/>
                            <a:prstDash val="solid"/>
                          </a:ln>
                          <a:effectLst/>
                        </wps:spPr>
                        <wps:txbx>
                          <w:txbxContent>
                            <w:p w:rsidR="007C59B9" w:rsidRPr="00BE31D8" w:rsidRDefault="007C59B9" w:rsidP="00503F1C">
                              <w:pPr>
                                <w:rPr>
                                  <w:rFonts w:ascii="Calibri" w:hAnsi="Calibri" w:cs="Calibri"/>
                                  <w:color w:val="FFFFFF"/>
                                  <w:lang w:val="en-US"/>
                                </w:rPr>
                              </w:pPr>
                              <w:r w:rsidRPr="00BE31D8">
                                <w:rPr>
                                  <w:rFonts w:ascii="Calibri" w:hAnsi="Calibri" w:cs="Calibri"/>
                                  <w:color w:val="FFFFFF"/>
                                  <w:lang w:val="en-US"/>
                                </w:rPr>
                                <w:t>Supplier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419100" y="962025"/>
                            <a:ext cx="4652645" cy="1693545"/>
                          </a:xfrm>
                          <a:prstGeom prst="rect">
                            <a:avLst/>
                          </a:prstGeom>
                          <a:solidFill>
                            <a:sysClr val="window" lastClr="FFFFFF">
                              <a:lumMod val="95000"/>
                            </a:sysClr>
                          </a:solidFill>
                          <a:ln w="25400" cap="flat" cmpd="sng" algn="ctr">
                            <a:noFill/>
                            <a:prstDash val="solid"/>
                          </a:ln>
                          <a:effectLst/>
                        </wps:spPr>
                        <wps:txbx>
                          <w:txbxContent>
                            <w:p w:rsidR="007C59B9" w:rsidRPr="00BE31D8" w:rsidRDefault="007C59B9" w:rsidP="00556FA0">
                              <w:pPr>
                                <w:pStyle w:val="ListParagraph"/>
                                <w:numPr>
                                  <w:ilvl w:val="0"/>
                                  <w:numId w:val="20"/>
                                </w:numPr>
                                <w:spacing w:after="0" w:line="240" w:lineRule="auto"/>
                                <w:rPr>
                                  <w:rFonts w:ascii="Calibri" w:hAnsi="Calibri" w:cs="Calibri"/>
                                  <w:lang w:val="en-US"/>
                                </w:rPr>
                              </w:pPr>
                              <w:r w:rsidRPr="00BE31D8">
                                <w:rPr>
                                  <w:rFonts w:ascii="Calibri" w:hAnsi="Calibri" w:cs="Calibri"/>
                                  <w:b/>
                                  <w:lang w:val="en-US"/>
                                </w:rPr>
                                <w:t>Meet:</w:t>
                              </w:r>
                              <w:r w:rsidRPr="00BE31D8">
                                <w:rPr>
                                  <w:rFonts w:ascii="Calibri" w:hAnsi="Calibri" w:cs="Calibri"/>
                                  <w:lang w:val="en-US"/>
                                </w:rPr>
                                <w:t xml:space="preserve"> quarterly.</w:t>
                              </w:r>
                            </w:p>
                            <w:p w:rsidR="007C59B9" w:rsidRPr="00BE31D8" w:rsidRDefault="007C59B9" w:rsidP="00556FA0">
                              <w:pPr>
                                <w:pStyle w:val="ListParagraph"/>
                                <w:numPr>
                                  <w:ilvl w:val="0"/>
                                  <w:numId w:val="20"/>
                                </w:numPr>
                                <w:spacing w:after="0" w:line="240" w:lineRule="auto"/>
                                <w:rPr>
                                  <w:rFonts w:ascii="Calibri" w:hAnsi="Calibri" w:cs="Calibri"/>
                                  <w:lang w:val="en-US"/>
                                </w:rPr>
                              </w:pPr>
                              <w:r w:rsidRPr="00BE31D8">
                                <w:rPr>
                                  <w:rFonts w:ascii="Calibri" w:hAnsi="Calibri" w:cs="Calibri"/>
                                  <w:b/>
                                  <w:lang w:val="en-US"/>
                                </w:rPr>
                                <w:t>Focus:</w:t>
                              </w:r>
                              <w:r w:rsidRPr="00BE31D8">
                                <w:rPr>
                                  <w:rFonts w:ascii="Calibri" w:hAnsi="Calibri" w:cs="Calibri"/>
                                  <w:lang w:val="en-US"/>
                                </w:rPr>
                                <w:t xml:space="preserve"> overview of ongoing delivery, stakeholder satisfaction and value for money over whole-of-life. Review contract effectiveness. Consider innovation in delivery.</w:t>
                              </w:r>
                            </w:p>
                            <w:p w:rsidR="007C59B9" w:rsidRPr="00BE31D8" w:rsidRDefault="007C59B9" w:rsidP="00556FA0">
                              <w:pPr>
                                <w:pStyle w:val="ListParagraph"/>
                                <w:numPr>
                                  <w:ilvl w:val="0"/>
                                  <w:numId w:val="20"/>
                                </w:numPr>
                                <w:spacing w:after="0" w:line="240" w:lineRule="auto"/>
                                <w:rPr>
                                  <w:rFonts w:ascii="Calibri" w:hAnsi="Calibri" w:cs="Calibri"/>
                                  <w:lang w:val="en-US"/>
                                </w:rPr>
                              </w:pPr>
                              <w:r w:rsidRPr="00BE31D8">
                                <w:rPr>
                                  <w:rFonts w:ascii="Calibri" w:hAnsi="Calibri" w:cs="Calibri"/>
                                  <w:b/>
                                  <w:lang w:val="en-US"/>
                                </w:rPr>
                                <w:t>Reports</w:t>
                              </w:r>
                              <w:r w:rsidRPr="00BE31D8">
                                <w:rPr>
                                  <w:rFonts w:ascii="Calibri" w:hAnsi="Calibri" w:cs="Calibri"/>
                                  <w:lang w:val="en-US"/>
                                </w:rPr>
                                <w:t>: receives quarterly reports from respective contract managers.</w:t>
                              </w:r>
                            </w:p>
                            <w:p w:rsidR="007C59B9" w:rsidRPr="00BE31D8" w:rsidRDefault="007C59B9" w:rsidP="00556FA0">
                              <w:pPr>
                                <w:pStyle w:val="ListParagraph"/>
                                <w:numPr>
                                  <w:ilvl w:val="0"/>
                                  <w:numId w:val="20"/>
                                </w:numPr>
                                <w:spacing w:after="0" w:line="240" w:lineRule="auto"/>
                                <w:rPr>
                                  <w:rFonts w:ascii="Calibri" w:hAnsi="Calibri" w:cs="Calibri"/>
                                  <w:lang w:val="en-US"/>
                                </w:rPr>
                              </w:pPr>
                              <w:r w:rsidRPr="00BE31D8">
                                <w:rPr>
                                  <w:rFonts w:ascii="Calibri" w:hAnsi="Calibri" w:cs="Calibri"/>
                                  <w:b/>
                                  <w:lang w:val="en-US"/>
                                </w:rPr>
                                <w:t>Dispute resolution:</w:t>
                              </w:r>
                              <w:r w:rsidRPr="00BE31D8">
                                <w:rPr>
                                  <w:rFonts w:ascii="Calibri" w:hAnsi="Calibri" w:cs="Calibri"/>
                                  <w:lang w:val="en-US"/>
                                </w:rPr>
                                <w:t xml:space="preserve"> significant risks that impact on overall delivery and disputes escalated from contract managers. Escalate issues that cannot be resolved to next tier.</w:t>
                              </w:r>
                            </w:p>
                            <w:p w:rsidR="007C59B9" w:rsidRPr="00BE31D8" w:rsidRDefault="007C59B9" w:rsidP="007D6C8B">
                              <w:pPr>
                                <w:rPr>
                                  <w:color w:val="365F91"/>
                                  <w:lang w:val="en-US"/>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3" o:spid="_x0000_s1036" style="position:absolute;margin-left:1.5pt;margin-top:162pt;width:399.55pt;height:209.1pt;z-index:251659264" coordsize="50742,2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">
                <v:rect id="Rectangle 44" o:spid="_x0000_s1037" style="position:absolute;width:3225;height:26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QfMIA&#10;AADbAAAADwAAAGRycy9kb3ducmV2LnhtbESPQYvCMBSE78L+h/AWvGm6VWSpRhFZQTxp9bDHZ/Ns&#10;i81LSaJWf70RFvY4zMw3zGzRmUbcyPnasoKvYQKCuLC65lLB8bAefIPwAVljY5kUPMjDYv7Rm2Gm&#10;7Z33dMtDKSKEfYYKqhDaTEpfVGTQD21LHL2zdQZDlK6U2uE9wk0j0ySZSIM1x4UKW1pVVFzyq1Hw&#10;/D27Ubr5ueZpiifrVrSbbEmp/me3nIII1IX/8F97oxWMx/D+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BB8wgAAANsAAAAPAAAAAAAAAAAAAAAAAJgCAABkcnMvZG93&#10;bnJldi54bWxQSwUGAAAAAAQABAD1AAAAhwMAAAAA&#10;" fillcolor="#204d84" stroked="f" strokeweight="2pt">
                  <v:textbox style="layout-flow:vertical;mso-layout-flow-alt:bottom-to-top">
                    <w:txbxContent>
                      <w:p w:rsidR="007C59B9" w:rsidRPr="00BE31D8" w:rsidRDefault="007C59B9" w:rsidP="007D6C8B">
                        <w:pPr>
                          <w:spacing w:after="0" w:line="240" w:lineRule="auto"/>
                          <w:jc w:val="center"/>
                          <w:rPr>
                            <w:rFonts w:ascii="Calibri" w:hAnsi="Calibri" w:cs="Calibri"/>
                            <w:color w:val="FFFFFF"/>
                            <w:lang w:val="en-US"/>
                          </w:rPr>
                        </w:pPr>
                        <w:r w:rsidRPr="00BE31D8">
                          <w:rPr>
                            <w:rFonts w:ascii="Calibri" w:hAnsi="Calibri" w:cs="Calibri"/>
                            <w:color w:val="FFFFFF"/>
                            <w:lang w:val="en-US"/>
                          </w:rPr>
                          <w:t>Tactical</w:t>
                        </w:r>
                      </w:p>
                    </w:txbxContent>
                  </v:textbox>
                </v:rect>
                <v:rect id="Rectangle 45" o:spid="_x0000_s1038" style="position:absolute;left:4286;top:3810;width:20250;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j5sMA&#10;AADbAAAADwAAAGRycy9kb3ducmV2LnhtbESP3YrCMBSE7wXfIRzBO00VFalGUUEQFJb1B/Hu0Bzb&#10;YnNSmqjt25uFBS+HmfmGmS9rU4gXVS63rGDQj0AQJ1bnnCo4n7a9KQjnkTUWlklBQw6Wi3ZrjrG2&#10;b/6l19GnIkDYxagg876MpXRJRgZd35bEwbvbyqAPskqlrvAd4KaQwyiaSIM5h4UMS9pklDyOT6Ng&#10;3eyluU3ycttcV+fDJrkMftxFqW6nXs1AeKr9N/zf3mkFozH8fQk/QC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Pj5sMAAADbAAAADwAAAAAAAAAAAAAAAACYAgAAZHJzL2Rv&#10;d25yZXYueG1sUEsFBgAAAAAEAAQA9QAAAIgDAAAAAA==&#10;" fillcolor="#dae7f6" stroked="f" strokeweight="2pt">
                  <v:textbox inset="2mm">
                    <w:txbxContent>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Project sponsor</w:t>
                        </w:r>
                      </w:p>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Procurement Manager</w:t>
                        </w:r>
                      </w:p>
                    </w:txbxContent>
                  </v:textbox>
                </v:rect>
                <v:rect id="Rectangle 46" o:spid="_x0000_s1039" style="position:absolute;left:4286;top:190;width:20256;height:3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BXcQA&#10;AADbAAAADwAAAGRycy9kb3ducmV2LnhtbESPzWrDMBCE74W8g9hAb4mcUkxwoxgTklJ6c36gx421&#10;tdxYK8dSY/ftq0Kgx2FmvmFW+WhbcaPeN44VLOYJCOLK6YZrBcfDbrYE4QOyxtYxKfghD/l68rDC&#10;TLuBS7rtQy0ihH2GCkwIXSalrwxZ9HPXEUfv0/UWQ5R9LXWPQ4TbVj4lSSotNhwXDHa0MVRd9t9W&#10;AZ3e/Vf3UV6Ks6mS17NL3XZ7VepxOhYvIAKN4T98b79pBc8p/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wV3EAAAA2wAAAA8AAAAAAAAAAAAAAAAAmAIAAGRycy9k&#10;b3ducmV2LnhtbFBLBQYAAAAABAAEAPUAAACJAwAAAAA=&#10;" fillcolor="#204d84" stroked="f" strokeweight="2pt">
                  <v:textbox>
                    <w:txbxContent>
                      <w:p w:rsidR="007C59B9" w:rsidRPr="00BE31D8" w:rsidRDefault="007C59B9" w:rsidP="00503F1C">
                        <w:pPr>
                          <w:rPr>
                            <w:rFonts w:ascii="Calibri" w:hAnsi="Calibri" w:cs="Calibri"/>
                            <w:color w:val="FFFFFF"/>
                            <w:lang w:val="en-US"/>
                          </w:rPr>
                        </w:pPr>
                        <w:r w:rsidRPr="00BE31D8">
                          <w:rPr>
                            <w:rFonts w:ascii="Calibri" w:hAnsi="Calibri" w:cs="Calibri"/>
                            <w:color w:val="FFFFFF"/>
                            <w:lang w:val="en-US"/>
                          </w:rPr>
                          <w:t>Agency contact</w:t>
                        </w:r>
                      </w:p>
                    </w:txbxContent>
                  </v:textbox>
                </v:rect>
                <v:rect id="Rectangle 47" o:spid="_x0000_s1040" style="position:absolute;left:29241;top:4000;width:2149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YCsUA&#10;AADbAAAADwAAAGRycy9kb3ducmV2LnhtbESP3WrCQBSE7wu+w3IE7+pGESvRTVBBKLRQahXx7pA9&#10;JsHs2ZDd5uftu4LQy2FmvmE2aW8q0VLjSssKZtMIBHFmdcm5gtPP4XUFwnlkjZVlUjCQgzQZvWww&#10;1rbjb2qPPhcBwi5GBYX3dSylywoy6Ka2Jg7ezTYGfZBNLnWDXYCbSs6jaCkNlhwWCqxpX1B2P/4a&#10;BbvhQ5rrsqwPw2V7+txn59mXOys1GffbNQhPvf8PP9vvWsHiDR5fw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dgKxQAAANsAAAAPAAAAAAAAAAAAAAAAAJgCAABkcnMv&#10;ZG93bnJldi54bWxQSwUGAAAAAAQABAD1AAAAigMAAAAA&#10;" fillcolor="#dae7f6" stroked="f" strokeweight="2pt">
                  <v:textbox inset="2mm">
                    <w:txbxContent>
                      <w:p w:rsidR="007C59B9" w:rsidRPr="00BE31D8" w:rsidRDefault="007C59B9" w:rsidP="0082078B">
                        <w:pPr>
                          <w:spacing w:after="80" w:line="240" w:lineRule="auto"/>
                          <w:rPr>
                            <w:rFonts w:ascii="Calibri" w:hAnsi="Calibri" w:cs="Calibri"/>
                            <w:color w:val="000000"/>
                            <w:lang w:val="en-US"/>
                          </w:rPr>
                        </w:pPr>
                        <w:r w:rsidRPr="00BE31D8">
                          <w:rPr>
                            <w:rFonts w:ascii="Calibri" w:hAnsi="Calibri" w:cs="Calibri"/>
                            <w:color w:val="000000"/>
                            <w:lang w:val="en-US"/>
                          </w:rPr>
                          <w:t>Operations manager</w:t>
                        </w:r>
                      </w:p>
                    </w:txbxContent>
                  </v:textbox>
                </v:rect>
                <v:rect id="Rectangle 48" o:spid="_x0000_s1041" style="position:absolute;left:29241;top:381;width:21501;height:3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tMEA&#10;AADbAAAADwAAAGRycy9kb3ducmV2LnhtbERPyWrDMBC9B/IPYgq9JXJLCcG1HEJIS+ktG+Q4saaW&#10;E2vkSKrt/n11KPT4eHuxGm0revKhcazgaZ6BIK6cbrhWcDy8zZYgQkTW2DomBT8UYFVOJwXm2g28&#10;o34fa5FCOOSowMTY5VKGypDFMHcdceK+nLcYE/S11B6HFG5b+ZxlC2mx4dRgsKONoeq2/7YK6PQZ&#10;rt15d1tfTJW9X9zCbbd3pR4fxvUriEhj/Bf/uT+0gpc0Nn1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P8LTBAAAA2wAAAA8AAAAAAAAAAAAAAAAAmAIAAGRycy9kb3du&#10;cmV2LnhtbFBLBQYAAAAABAAEAPUAAACGAwAAAAA=&#10;" fillcolor="#204d84" stroked="f" strokeweight="2pt">
                  <v:textbox>
                    <w:txbxContent>
                      <w:p w:rsidR="007C59B9" w:rsidRPr="00BE31D8" w:rsidRDefault="007C59B9" w:rsidP="00503F1C">
                        <w:pPr>
                          <w:rPr>
                            <w:rFonts w:ascii="Calibri" w:hAnsi="Calibri" w:cs="Calibri"/>
                            <w:color w:val="FFFFFF"/>
                            <w:lang w:val="en-US"/>
                          </w:rPr>
                        </w:pPr>
                        <w:r w:rsidRPr="00BE31D8">
                          <w:rPr>
                            <w:rFonts w:ascii="Calibri" w:hAnsi="Calibri" w:cs="Calibri"/>
                            <w:color w:val="FFFFFF"/>
                            <w:lang w:val="en-US"/>
                          </w:rPr>
                          <w:t>Supplier contact</w:t>
                        </w:r>
                      </w:p>
                    </w:txbxContent>
                  </v:textbox>
                </v:rect>
                <v:rect id="Rectangle 49" o:spid="_x0000_s1042" style="position:absolute;left:4191;top:9620;width:46526;height:16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mvcMA&#10;AADbAAAADwAAAGRycy9kb3ducmV2LnhtbESP0YrCMBRE3wX/IVzBN01dpWo1iqyrLOzDovYDLs21&#10;rTY3pclq/XuzIPg4zMwZZrluTSVu1LjSsoLRMAJBnFldcq4gPe0GMxDOI2usLJOCBzlYr7qdJSba&#10;3vlAt6PPRYCwS1BB4X2dSOmyggy6oa2Jg3e2jUEfZJNL3eA9wE0lP6IolgZLDgsF1vRZUHY9/hkF&#10;vy7mE8f7dpuef74u4206mz4ipfq9drMA4an17/Cr/a0VTObw/y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zmvcMAAADbAAAADwAAAAAAAAAAAAAAAACYAgAAZHJzL2Rv&#10;d25yZXYueG1sUEsFBgAAAAAEAAQA9QAAAIgDAAAAAA==&#10;" fillcolor="#f2f2f2" stroked="f" strokeweight="2pt">
                  <v:textbox inset="2mm,,2mm">
                    <w:txbxContent>
                      <w:p w:rsidR="007C59B9" w:rsidRPr="00BE31D8" w:rsidRDefault="007C59B9" w:rsidP="00556FA0">
                        <w:pPr>
                          <w:pStyle w:val="ListParagraph"/>
                          <w:numPr>
                            <w:ilvl w:val="0"/>
                            <w:numId w:val="20"/>
                          </w:numPr>
                          <w:spacing w:after="0" w:line="240" w:lineRule="auto"/>
                          <w:rPr>
                            <w:rFonts w:ascii="Calibri" w:hAnsi="Calibri" w:cs="Calibri"/>
                            <w:lang w:val="en-US"/>
                          </w:rPr>
                        </w:pPr>
                        <w:r w:rsidRPr="00BE31D8">
                          <w:rPr>
                            <w:rFonts w:ascii="Calibri" w:hAnsi="Calibri" w:cs="Calibri"/>
                            <w:b/>
                            <w:lang w:val="en-US"/>
                          </w:rPr>
                          <w:t>Meet:</w:t>
                        </w:r>
                        <w:r w:rsidRPr="00BE31D8">
                          <w:rPr>
                            <w:rFonts w:ascii="Calibri" w:hAnsi="Calibri" w:cs="Calibri"/>
                            <w:lang w:val="en-US"/>
                          </w:rPr>
                          <w:t xml:space="preserve"> quarterly.</w:t>
                        </w:r>
                      </w:p>
                      <w:p w:rsidR="007C59B9" w:rsidRPr="00BE31D8" w:rsidRDefault="007C59B9" w:rsidP="00556FA0">
                        <w:pPr>
                          <w:pStyle w:val="ListParagraph"/>
                          <w:numPr>
                            <w:ilvl w:val="0"/>
                            <w:numId w:val="20"/>
                          </w:numPr>
                          <w:spacing w:after="0" w:line="240" w:lineRule="auto"/>
                          <w:rPr>
                            <w:rFonts w:ascii="Calibri" w:hAnsi="Calibri" w:cs="Calibri"/>
                            <w:lang w:val="en-US"/>
                          </w:rPr>
                        </w:pPr>
                        <w:r w:rsidRPr="00BE31D8">
                          <w:rPr>
                            <w:rFonts w:ascii="Calibri" w:hAnsi="Calibri" w:cs="Calibri"/>
                            <w:b/>
                            <w:lang w:val="en-US"/>
                          </w:rPr>
                          <w:t>Focus:</w:t>
                        </w:r>
                        <w:r w:rsidRPr="00BE31D8">
                          <w:rPr>
                            <w:rFonts w:ascii="Calibri" w:hAnsi="Calibri" w:cs="Calibri"/>
                            <w:lang w:val="en-US"/>
                          </w:rPr>
                          <w:t xml:space="preserve"> overview of ongoing delivery, stakeholder satisfaction and value for money over whole-of-life. Review contract effectiveness. Consider innovation in delivery.</w:t>
                        </w:r>
                      </w:p>
                      <w:p w:rsidR="007C59B9" w:rsidRPr="00BE31D8" w:rsidRDefault="007C59B9" w:rsidP="00556FA0">
                        <w:pPr>
                          <w:pStyle w:val="ListParagraph"/>
                          <w:numPr>
                            <w:ilvl w:val="0"/>
                            <w:numId w:val="20"/>
                          </w:numPr>
                          <w:spacing w:after="0" w:line="240" w:lineRule="auto"/>
                          <w:rPr>
                            <w:rFonts w:ascii="Calibri" w:hAnsi="Calibri" w:cs="Calibri"/>
                            <w:lang w:val="en-US"/>
                          </w:rPr>
                        </w:pPr>
                        <w:r w:rsidRPr="00BE31D8">
                          <w:rPr>
                            <w:rFonts w:ascii="Calibri" w:hAnsi="Calibri" w:cs="Calibri"/>
                            <w:b/>
                            <w:lang w:val="en-US"/>
                          </w:rPr>
                          <w:t>Reports</w:t>
                        </w:r>
                        <w:r w:rsidRPr="00BE31D8">
                          <w:rPr>
                            <w:rFonts w:ascii="Calibri" w:hAnsi="Calibri" w:cs="Calibri"/>
                            <w:lang w:val="en-US"/>
                          </w:rPr>
                          <w:t>: receives quarterly reports from respective contract managers.</w:t>
                        </w:r>
                      </w:p>
                      <w:p w:rsidR="007C59B9" w:rsidRPr="00BE31D8" w:rsidRDefault="007C59B9" w:rsidP="00556FA0">
                        <w:pPr>
                          <w:pStyle w:val="ListParagraph"/>
                          <w:numPr>
                            <w:ilvl w:val="0"/>
                            <w:numId w:val="20"/>
                          </w:numPr>
                          <w:spacing w:after="0" w:line="240" w:lineRule="auto"/>
                          <w:rPr>
                            <w:rFonts w:ascii="Calibri" w:hAnsi="Calibri" w:cs="Calibri"/>
                            <w:lang w:val="en-US"/>
                          </w:rPr>
                        </w:pPr>
                        <w:r w:rsidRPr="00BE31D8">
                          <w:rPr>
                            <w:rFonts w:ascii="Calibri" w:hAnsi="Calibri" w:cs="Calibri"/>
                            <w:b/>
                            <w:lang w:val="en-US"/>
                          </w:rPr>
                          <w:t>Dispute resolution:</w:t>
                        </w:r>
                        <w:r w:rsidRPr="00BE31D8">
                          <w:rPr>
                            <w:rFonts w:ascii="Calibri" w:hAnsi="Calibri" w:cs="Calibri"/>
                            <w:lang w:val="en-US"/>
                          </w:rPr>
                          <w:t xml:space="preserve"> significant risks that impact on overall delivery and disputes escalated from contract managers. Escalate issues that cannot be resolved to next tier.</w:t>
                        </w:r>
                      </w:p>
                      <w:p w:rsidR="007C59B9" w:rsidRPr="00BE31D8" w:rsidRDefault="007C59B9" w:rsidP="007D6C8B">
                        <w:pPr>
                          <w:rPr>
                            <w:color w:val="365F91"/>
                            <w:lang w:val="en-US"/>
                          </w:rPr>
                        </w:pPr>
                      </w:p>
                    </w:txbxContent>
                  </v:textbox>
                </v:rect>
              </v:group>
            </w:pict>
          </mc:Fallback>
        </mc:AlternateContent>
      </w:r>
      <w:r>
        <w:rPr>
          <w:noProof/>
          <w:lang w:eastAsia="en-NZ"/>
        </w:rPr>
        <mc:AlternateContent>
          <mc:Choice Requires="wpg">
            <w:drawing>
              <wp:anchor distT="0" distB="0" distL="114300" distR="114300" simplePos="0" relativeHeight="251660288" behindDoc="0" locked="0" layoutInCell="1" allowOverlap="1">
                <wp:simplePos x="0" y="0"/>
                <wp:positionH relativeFrom="column">
                  <wp:posOffset>438150</wp:posOffset>
                </wp:positionH>
                <wp:positionV relativeFrom="paragraph">
                  <wp:posOffset>5057775</wp:posOffset>
                </wp:positionV>
                <wp:extent cx="4652645" cy="292290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2645" cy="2922905"/>
                          <a:chOff x="0" y="0"/>
                          <a:chExt cx="4652645" cy="3003102"/>
                        </a:xfrm>
                      </wpg:grpSpPr>
                      <wpg:grpSp>
                        <wpg:cNvPr id="51" name="Group 51"/>
                        <wpg:cNvGrpSpPr/>
                        <wpg:grpSpPr>
                          <a:xfrm>
                            <a:off x="0" y="0"/>
                            <a:ext cx="2025650" cy="1119505"/>
                            <a:chOff x="0" y="0"/>
                            <a:chExt cx="2052918" cy="1122208"/>
                          </a:xfrm>
                        </wpg:grpSpPr>
                        <wps:wsp>
                          <wps:cNvPr id="52" name="Rectangle 52"/>
                          <wps:cNvSpPr/>
                          <wps:spPr>
                            <a:xfrm>
                              <a:off x="0" y="358590"/>
                              <a:ext cx="2052320" cy="763618"/>
                            </a:xfrm>
                            <a:prstGeom prst="rect">
                              <a:avLst/>
                            </a:prstGeom>
                            <a:solidFill>
                              <a:srgbClr val="DAE7F6"/>
                            </a:solidFill>
                            <a:ln w="25400" cap="flat" cmpd="sng" algn="ctr">
                              <a:noFill/>
                              <a:prstDash val="solid"/>
                            </a:ln>
                            <a:effectLst/>
                          </wps:spPr>
                          <wps:txbx>
                            <w:txbxContent>
                              <w:p w:rsidR="007C59B9" w:rsidRPr="00BE31D8" w:rsidRDefault="007C59B9" w:rsidP="00556FA0">
                                <w:pPr>
                                  <w:pStyle w:val="ListParagraph"/>
                                  <w:numPr>
                                    <w:ilvl w:val="0"/>
                                    <w:numId w:val="22"/>
                                  </w:numPr>
                                  <w:spacing w:after="0" w:line="240" w:lineRule="auto"/>
                                  <w:rPr>
                                    <w:rFonts w:ascii="Calibri" w:hAnsi="Calibri" w:cs="Calibri"/>
                                    <w:color w:val="000000"/>
                                    <w:lang w:val="en-US"/>
                                  </w:rPr>
                                </w:pPr>
                                <w:r w:rsidRPr="00BE31D8">
                                  <w:rPr>
                                    <w:rFonts w:ascii="Calibri" w:hAnsi="Calibri" w:cs="Calibri"/>
                                    <w:color w:val="000000"/>
                                    <w:lang w:val="en-US"/>
                                  </w:rPr>
                                  <w:t>Contract manager</w:t>
                                </w:r>
                              </w:p>
                              <w:p w:rsidR="007C59B9" w:rsidRPr="00BE31D8" w:rsidRDefault="007C59B9" w:rsidP="00556FA0">
                                <w:pPr>
                                  <w:pStyle w:val="ListParagraph"/>
                                  <w:numPr>
                                    <w:ilvl w:val="0"/>
                                    <w:numId w:val="22"/>
                                  </w:numPr>
                                  <w:spacing w:after="0" w:line="240" w:lineRule="auto"/>
                                  <w:rPr>
                                    <w:rFonts w:ascii="Calibri" w:hAnsi="Calibri" w:cs="Calibri"/>
                                    <w:color w:val="000000"/>
                                    <w:lang w:val="en-US"/>
                                  </w:rPr>
                                </w:pPr>
                                <w:r w:rsidRPr="00BE31D8">
                                  <w:rPr>
                                    <w:rFonts w:ascii="Calibri" w:hAnsi="Calibri" w:cs="Calibri"/>
                                    <w:color w:val="000000"/>
                                    <w:lang w:val="en-US"/>
                                  </w:rPr>
                                  <w:t>Payments office</w:t>
                                </w:r>
                              </w:p>
                              <w:p w:rsidR="007C59B9" w:rsidRPr="00BE31D8" w:rsidRDefault="007C59B9" w:rsidP="00556FA0">
                                <w:pPr>
                                  <w:pStyle w:val="ListParagraph"/>
                                  <w:numPr>
                                    <w:ilvl w:val="0"/>
                                    <w:numId w:val="22"/>
                                  </w:numPr>
                                  <w:spacing w:after="0" w:line="240" w:lineRule="auto"/>
                                  <w:rPr>
                                    <w:rFonts w:ascii="Calibri" w:hAnsi="Calibri" w:cs="Calibri"/>
                                    <w:color w:val="000000"/>
                                    <w:lang w:val="en-US"/>
                                  </w:rPr>
                                </w:pPr>
                                <w:r w:rsidRPr="00BE31D8">
                                  <w:rPr>
                                    <w:rFonts w:ascii="Calibri" w:hAnsi="Calibri" w:cs="Calibri"/>
                                    <w:color w:val="000000"/>
                                    <w:lang w:val="en-US"/>
                                  </w:rPr>
                                  <w:t>Evaluation expert</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wps:wsp>
                          <wps:cNvPr id="53" name="Rectangle 53"/>
                          <wps:cNvSpPr/>
                          <wps:spPr>
                            <a:xfrm>
                              <a:off x="0" y="0"/>
                              <a:ext cx="2052918" cy="332105"/>
                            </a:xfrm>
                            <a:prstGeom prst="rect">
                              <a:avLst/>
                            </a:prstGeom>
                            <a:solidFill>
                              <a:srgbClr val="204D84"/>
                            </a:solidFill>
                            <a:ln w="25400" cap="flat" cmpd="sng" algn="ctr">
                              <a:noFill/>
                              <a:prstDash val="solid"/>
                            </a:ln>
                            <a:effectLst/>
                          </wps:spPr>
                          <wps:txbx>
                            <w:txbxContent>
                              <w:p w:rsidR="007C59B9" w:rsidRPr="00BE31D8" w:rsidRDefault="007C59B9" w:rsidP="00503F1C">
                                <w:pPr>
                                  <w:rPr>
                                    <w:rFonts w:ascii="Calibri" w:hAnsi="Calibri" w:cs="Calibri"/>
                                    <w:color w:val="FFFFFF"/>
                                    <w:lang w:val="en-US"/>
                                  </w:rPr>
                                </w:pPr>
                                <w:r w:rsidRPr="00BE31D8">
                                  <w:rPr>
                                    <w:rFonts w:ascii="Calibri" w:hAnsi="Calibri" w:cs="Calibri"/>
                                    <w:color w:val="FFFFFF"/>
                                    <w:lang w:val="en-US"/>
                                  </w:rPr>
                                  <w:t>Agency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Group 54"/>
                        <wpg:cNvGrpSpPr/>
                        <wpg:grpSpPr>
                          <a:xfrm>
                            <a:off x="2501152" y="8965"/>
                            <a:ext cx="2150110" cy="1110615"/>
                            <a:chOff x="0" y="0"/>
                            <a:chExt cx="2052918" cy="1113194"/>
                          </a:xfrm>
                        </wpg:grpSpPr>
                        <wps:wsp>
                          <wps:cNvPr id="55" name="Rectangle 55"/>
                          <wps:cNvSpPr/>
                          <wps:spPr>
                            <a:xfrm>
                              <a:off x="0" y="358461"/>
                              <a:ext cx="2052320" cy="754733"/>
                            </a:xfrm>
                            <a:prstGeom prst="rect">
                              <a:avLst/>
                            </a:prstGeom>
                            <a:solidFill>
                              <a:srgbClr val="DAE7F6"/>
                            </a:solidFill>
                            <a:ln w="25400" cap="flat" cmpd="sng" algn="ctr">
                              <a:noFill/>
                              <a:prstDash val="solid"/>
                            </a:ln>
                            <a:effectLst/>
                          </wps:spPr>
                          <wps:txbx>
                            <w:txbxContent>
                              <w:p w:rsidR="007C59B9" w:rsidRPr="00BE31D8" w:rsidRDefault="007C59B9" w:rsidP="00556FA0">
                                <w:pPr>
                                  <w:pStyle w:val="ListParagraph"/>
                                  <w:numPr>
                                    <w:ilvl w:val="0"/>
                                    <w:numId w:val="21"/>
                                  </w:numPr>
                                  <w:spacing w:after="0" w:line="240" w:lineRule="auto"/>
                                  <w:rPr>
                                    <w:rFonts w:ascii="Calibri" w:hAnsi="Calibri" w:cs="Calibri"/>
                                    <w:color w:val="000000"/>
                                    <w:lang w:val="en-US"/>
                                  </w:rPr>
                                </w:pPr>
                                <w:r w:rsidRPr="00BE31D8">
                                  <w:rPr>
                                    <w:rFonts w:ascii="Calibri" w:hAnsi="Calibri" w:cs="Calibri"/>
                                    <w:color w:val="000000"/>
                                    <w:lang w:val="en-US"/>
                                  </w:rPr>
                                  <w:t>Contract manger</w:t>
                                </w:r>
                              </w:p>
                              <w:p w:rsidR="007C59B9" w:rsidRPr="00BE31D8" w:rsidRDefault="007C59B9" w:rsidP="00556FA0">
                                <w:pPr>
                                  <w:pStyle w:val="ListParagraph"/>
                                  <w:numPr>
                                    <w:ilvl w:val="0"/>
                                    <w:numId w:val="21"/>
                                  </w:numPr>
                                  <w:spacing w:after="0" w:line="240" w:lineRule="auto"/>
                                  <w:rPr>
                                    <w:rFonts w:ascii="Calibri" w:hAnsi="Calibri" w:cs="Calibri"/>
                                    <w:color w:val="000000"/>
                                    <w:lang w:val="en-US"/>
                                  </w:rPr>
                                </w:pPr>
                                <w:r w:rsidRPr="00BE31D8">
                                  <w:rPr>
                                    <w:rFonts w:ascii="Calibri" w:hAnsi="Calibri" w:cs="Calibri"/>
                                    <w:color w:val="000000"/>
                                    <w:lang w:val="en-US"/>
                                  </w:rPr>
                                  <w:t>Invoicing officer</w:t>
                                </w:r>
                              </w:p>
                              <w:p w:rsidR="007C59B9" w:rsidRPr="00BE31D8" w:rsidRDefault="007C59B9" w:rsidP="00556FA0">
                                <w:pPr>
                                  <w:pStyle w:val="ListParagraph"/>
                                  <w:numPr>
                                    <w:ilvl w:val="0"/>
                                    <w:numId w:val="21"/>
                                  </w:numPr>
                                  <w:spacing w:after="0" w:line="240" w:lineRule="auto"/>
                                  <w:rPr>
                                    <w:rFonts w:ascii="Calibri" w:hAnsi="Calibri" w:cs="Calibri"/>
                                    <w:color w:val="000000"/>
                                    <w:lang w:val="en-US"/>
                                  </w:rPr>
                                </w:pPr>
                                <w:r w:rsidRPr="00BE31D8">
                                  <w:rPr>
                                    <w:rFonts w:ascii="Calibri" w:hAnsi="Calibri" w:cs="Calibri"/>
                                    <w:color w:val="000000"/>
                                    <w:lang w:val="en-US"/>
                                  </w:rPr>
                                  <w:t>Quality control officer</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wps:wsp>
                          <wps:cNvPr id="56" name="Rectangle 56"/>
                          <wps:cNvSpPr/>
                          <wps:spPr>
                            <a:xfrm>
                              <a:off x="0" y="0"/>
                              <a:ext cx="2052918" cy="332105"/>
                            </a:xfrm>
                            <a:prstGeom prst="rect">
                              <a:avLst/>
                            </a:prstGeom>
                            <a:solidFill>
                              <a:srgbClr val="204D84"/>
                            </a:solidFill>
                            <a:ln w="25400" cap="flat" cmpd="sng" algn="ctr">
                              <a:noFill/>
                              <a:prstDash val="solid"/>
                            </a:ln>
                            <a:effectLst/>
                          </wps:spPr>
                          <wps:txbx>
                            <w:txbxContent>
                              <w:p w:rsidR="007C59B9" w:rsidRPr="00BE31D8" w:rsidRDefault="007C59B9" w:rsidP="00503F1C">
                                <w:pPr>
                                  <w:rPr>
                                    <w:rFonts w:ascii="Calibri" w:hAnsi="Calibri" w:cs="Calibri"/>
                                    <w:color w:val="FFFFFF"/>
                                    <w:lang w:val="en-US"/>
                                  </w:rPr>
                                </w:pPr>
                                <w:r w:rsidRPr="00BE31D8">
                                  <w:rPr>
                                    <w:rFonts w:ascii="Calibri" w:hAnsi="Calibri" w:cs="Calibri"/>
                                    <w:color w:val="FFFFFF"/>
                                    <w:lang w:val="en-US"/>
                                  </w:rPr>
                                  <w:t>Supplier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 name="Rectangle 19"/>
                        <wps:cNvSpPr/>
                        <wps:spPr>
                          <a:xfrm>
                            <a:off x="0" y="1165412"/>
                            <a:ext cx="4652645" cy="1837690"/>
                          </a:xfrm>
                          <a:prstGeom prst="rect">
                            <a:avLst/>
                          </a:prstGeom>
                          <a:solidFill>
                            <a:sysClr val="window" lastClr="FFFFFF">
                              <a:lumMod val="95000"/>
                            </a:sysClr>
                          </a:solidFill>
                          <a:ln w="25400" cap="flat" cmpd="sng" algn="ctr">
                            <a:noFill/>
                            <a:prstDash val="solid"/>
                          </a:ln>
                          <a:effectLst/>
                        </wps:spPr>
                        <wps:txbx>
                          <w:txbxContent>
                            <w:p w:rsidR="007C59B9" w:rsidRPr="00BE31D8" w:rsidRDefault="007C59B9" w:rsidP="00556FA0">
                              <w:pPr>
                                <w:pStyle w:val="ListParagraph"/>
                                <w:numPr>
                                  <w:ilvl w:val="0"/>
                                  <w:numId w:val="19"/>
                                </w:numPr>
                                <w:spacing w:after="0" w:line="240" w:lineRule="auto"/>
                                <w:rPr>
                                  <w:rFonts w:ascii="Calibri" w:hAnsi="Calibri" w:cs="Calibri"/>
                                  <w:lang w:val="en-US"/>
                                </w:rPr>
                              </w:pPr>
                              <w:r w:rsidRPr="00BE31D8">
                                <w:rPr>
                                  <w:rFonts w:ascii="Calibri" w:hAnsi="Calibri" w:cs="Calibri"/>
                                  <w:b/>
                                  <w:lang w:val="en-US"/>
                                </w:rPr>
                                <w:t>Meet:</w:t>
                              </w:r>
                              <w:r w:rsidRPr="00BE31D8">
                                <w:rPr>
                                  <w:rFonts w:ascii="Calibri" w:hAnsi="Calibri" w:cs="Calibri"/>
                                  <w:lang w:val="en-US"/>
                                </w:rPr>
                                <w:t xml:space="preserve"> monthly.</w:t>
                              </w:r>
                            </w:p>
                            <w:p w:rsidR="007C59B9" w:rsidRPr="00BE31D8" w:rsidRDefault="007C59B9" w:rsidP="00556FA0">
                              <w:pPr>
                                <w:pStyle w:val="ListParagraph"/>
                                <w:numPr>
                                  <w:ilvl w:val="0"/>
                                  <w:numId w:val="19"/>
                                </w:numPr>
                                <w:spacing w:after="0" w:line="240" w:lineRule="auto"/>
                                <w:rPr>
                                  <w:rFonts w:ascii="Calibri" w:hAnsi="Calibri" w:cs="Calibri"/>
                                  <w:lang w:val="en-US"/>
                                </w:rPr>
                              </w:pPr>
                              <w:r w:rsidRPr="00BE31D8">
                                <w:rPr>
                                  <w:rFonts w:ascii="Calibri" w:hAnsi="Calibri" w:cs="Calibri"/>
                                  <w:b/>
                                  <w:lang w:val="en-US"/>
                                </w:rPr>
                                <w:t>Focus:</w:t>
                              </w:r>
                              <w:r w:rsidRPr="00BE31D8">
                                <w:rPr>
                                  <w:rFonts w:ascii="Calibri" w:hAnsi="Calibri" w:cs="Calibri"/>
                                  <w:lang w:val="en-US"/>
                                </w:rPr>
                                <w:t xml:space="preserve"> successful delivery, on time, to specification (including quality), within budget and with all milestones being achieved. Accurate invoicing and prompt payment. Ongoing continual improvement. Stakeholder engagement and satisfaction. Annual evaluation (formal review) of contract effectiveness.</w:t>
                              </w:r>
                            </w:p>
                            <w:p w:rsidR="007C59B9" w:rsidRPr="00BE31D8" w:rsidRDefault="007C59B9" w:rsidP="00556FA0">
                              <w:pPr>
                                <w:pStyle w:val="ListParagraph"/>
                                <w:numPr>
                                  <w:ilvl w:val="0"/>
                                  <w:numId w:val="19"/>
                                </w:numPr>
                                <w:spacing w:after="0" w:line="240" w:lineRule="auto"/>
                                <w:rPr>
                                  <w:rFonts w:ascii="Calibri" w:hAnsi="Calibri" w:cs="Calibri"/>
                                  <w:lang w:val="en-US"/>
                                </w:rPr>
                              </w:pPr>
                              <w:r w:rsidRPr="00BE31D8">
                                <w:rPr>
                                  <w:rFonts w:ascii="Calibri" w:hAnsi="Calibri" w:cs="Calibri"/>
                                  <w:b/>
                                  <w:lang w:val="en-US"/>
                                </w:rPr>
                                <w:t>Reports</w:t>
                              </w:r>
                              <w:r w:rsidRPr="00BE31D8">
                                <w:rPr>
                                  <w:rFonts w:ascii="Calibri" w:hAnsi="Calibri" w:cs="Calibri"/>
                                  <w:lang w:val="en-US"/>
                                </w:rPr>
                                <w:t>: monthly.</w:t>
                              </w:r>
                            </w:p>
                            <w:p w:rsidR="007C59B9" w:rsidRPr="00BE31D8" w:rsidRDefault="007C59B9" w:rsidP="00556FA0">
                              <w:pPr>
                                <w:pStyle w:val="ListParagraph"/>
                                <w:numPr>
                                  <w:ilvl w:val="0"/>
                                  <w:numId w:val="19"/>
                                </w:numPr>
                                <w:spacing w:after="0" w:line="240" w:lineRule="auto"/>
                                <w:rPr>
                                  <w:rFonts w:ascii="Calibri" w:hAnsi="Calibri" w:cs="Calibri"/>
                                  <w:lang w:val="en-US"/>
                                </w:rPr>
                              </w:pPr>
                              <w:r w:rsidRPr="00BE31D8">
                                <w:rPr>
                                  <w:rFonts w:ascii="Calibri" w:hAnsi="Calibri" w:cs="Calibri"/>
                                  <w:b/>
                                  <w:lang w:val="en-US"/>
                                </w:rPr>
                                <w:t>Dispute resolution:</w:t>
                              </w:r>
                              <w:r w:rsidRPr="00BE31D8">
                                <w:rPr>
                                  <w:rFonts w:ascii="Calibri" w:hAnsi="Calibri" w:cs="Calibri"/>
                                  <w:lang w:val="en-US"/>
                                </w:rPr>
                                <w:t xml:space="preserve"> responsible for resolution of day-to-day issues arising. Escalate significant issues to next tier.</w:t>
                              </w:r>
                            </w:p>
                            <w:p w:rsidR="007C59B9" w:rsidRPr="00BE31D8" w:rsidRDefault="007C59B9" w:rsidP="007D6C8B">
                              <w:pPr>
                                <w:rPr>
                                  <w:color w:val="365F91"/>
                                  <w:lang w:val="en-US"/>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50" o:spid="_x0000_s1043" style="position:absolute;margin-left:34.5pt;margin-top:398.25pt;width:366.35pt;height:230.15pt;z-index:251660288;mso-height-relative:margin" coordsize="46526,3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">
                <v:group id="Group 51" o:spid="_x0000_s1044" style="position:absolute;width:20256;height:11195" coordsize="20529,11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2" o:spid="_x0000_s1045" style="position:absolute;top:3585;width:20523;height:7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tT8QA&#10;AADbAAAADwAAAGRycy9kb3ducmV2LnhtbESPQWvCQBSE7wX/w/KE3upGoaGkriEKgmBBGiPS2yP7&#10;TILZtyG7avLvu0Khx2FmvmGW6WBacafeNZYVzGcRCOLS6oYrBcVx+/YBwnlkja1lUjCSg3Q1eVli&#10;ou2Dv+me+0oECLsEFdTed4mUrqzJoJvZjjh4F9sb9EH2ldQ9PgLctHIRRbE02HBYqLGjTU3lNb8Z&#10;BetxL81P3HTb8ZwVX5vyND+4k1Kv0yH7BOFp8P/hv/ZOK3hfwPN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z7U/EAAAA2wAAAA8AAAAAAAAAAAAAAAAAmAIAAGRycy9k&#10;b3ducmV2LnhtbFBLBQYAAAAABAAEAPUAAACJAwAAAAA=&#10;" fillcolor="#dae7f6" stroked="f" strokeweight="2pt">
                    <v:textbox inset="2mm">
                      <w:txbxContent>
                        <w:p w:rsidR="007C59B9" w:rsidRPr="00BE31D8" w:rsidRDefault="007C59B9" w:rsidP="00556FA0">
                          <w:pPr>
                            <w:pStyle w:val="ListParagraph"/>
                            <w:numPr>
                              <w:ilvl w:val="0"/>
                              <w:numId w:val="22"/>
                            </w:numPr>
                            <w:spacing w:after="0" w:line="240" w:lineRule="auto"/>
                            <w:rPr>
                              <w:rFonts w:ascii="Calibri" w:hAnsi="Calibri" w:cs="Calibri"/>
                              <w:color w:val="000000"/>
                              <w:lang w:val="en-US"/>
                            </w:rPr>
                          </w:pPr>
                          <w:r w:rsidRPr="00BE31D8">
                            <w:rPr>
                              <w:rFonts w:ascii="Calibri" w:hAnsi="Calibri" w:cs="Calibri"/>
                              <w:color w:val="000000"/>
                              <w:lang w:val="en-US"/>
                            </w:rPr>
                            <w:t>Contract manager</w:t>
                          </w:r>
                        </w:p>
                        <w:p w:rsidR="007C59B9" w:rsidRPr="00BE31D8" w:rsidRDefault="007C59B9" w:rsidP="00556FA0">
                          <w:pPr>
                            <w:pStyle w:val="ListParagraph"/>
                            <w:numPr>
                              <w:ilvl w:val="0"/>
                              <w:numId w:val="22"/>
                            </w:numPr>
                            <w:spacing w:after="0" w:line="240" w:lineRule="auto"/>
                            <w:rPr>
                              <w:rFonts w:ascii="Calibri" w:hAnsi="Calibri" w:cs="Calibri"/>
                              <w:color w:val="000000"/>
                              <w:lang w:val="en-US"/>
                            </w:rPr>
                          </w:pPr>
                          <w:r w:rsidRPr="00BE31D8">
                            <w:rPr>
                              <w:rFonts w:ascii="Calibri" w:hAnsi="Calibri" w:cs="Calibri"/>
                              <w:color w:val="000000"/>
                              <w:lang w:val="en-US"/>
                            </w:rPr>
                            <w:t>Payments office</w:t>
                          </w:r>
                        </w:p>
                        <w:p w:rsidR="007C59B9" w:rsidRPr="00BE31D8" w:rsidRDefault="007C59B9" w:rsidP="00556FA0">
                          <w:pPr>
                            <w:pStyle w:val="ListParagraph"/>
                            <w:numPr>
                              <w:ilvl w:val="0"/>
                              <w:numId w:val="22"/>
                            </w:numPr>
                            <w:spacing w:after="0" w:line="240" w:lineRule="auto"/>
                            <w:rPr>
                              <w:rFonts w:ascii="Calibri" w:hAnsi="Calibri" w:cs="Calibri"/>
                              <w:color w:val="000000"/>
                              <w:lang w:val="en-US"/>
                            </w:rPr>
                          </w:pPr>
                          <w:r w:rsidRPr="00BE31D8">
                            <w:rPr>
                              <w:rFonts w:ascii="Calibri" w:hAnsi="Calibri" w:cs="Calibri"/>
                              <w:color w:val="000000"/>
                              <w:lang w:val="en-US"/>
                            </w:rPr>
                            <w:t>Evaluation expert</w:t>
                          </w:r>
                        </w:p>
                      </w:txbxContent>
                    </v:textbox>
                  </v:rect>
                  <v:rect id="Rectangle 53" o:spid="_x0000_s1046" style="position:absolute;width:20529;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0GMQA&#10;AADbAAAADwAAAGRycy9kb3ducmV2LnhtbESPT2vCQBTE74V+h+UVetONlopEVwkSS+nNP4Uen9ln&#10;Npp9G7PbJP323YLQ4zAzv2GW68HWoqPWV44VTMYJCOLC6YpLBcfDdjQH4QOyxtoxKfghD+vV48MS&#10;U+163lG3D6WIEPYpKjAhNKmUvjBk0Y9dQxy9s2sthijbUuoW+wi3tZwmyUxarDguGGxoY6i47r+t&#10;Avr88Jfma3fNTqZI3k5u5vL8ptTz05AtQAQawn/43n7XCl5f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y9BjEAAAA2wAAAA8AAAAAAAAAAAAAAAAAmAIAAGRycy9k&#10;b3ducmV2LnhtbFBLBQYAAAAABAAEAPUAAACJAwAAAAA=&#10;" fillcolor="#204d84" stroked="f" strokeweight="2pt">
                    <v:textbox>
                      <w:txbxContent>
                        <w:p w:rsidR="007C59B9" w:rsidRPr="00BE31D8" w:rsidRDefault="007C59B9" w:rsidP="00503F1C">
                          <w:pPr>
                            <w:rPr>
                              <w:rFonts w:ascii="Calibri" w:hAnsi="Calibri" w:cs="Calibri"/>
                              <w:color w:val="FFFFFF"/>
                              <w:lang w:val="en-US"/>
                            </w:rPr>
                          </w:pPr>
                          <w:r w:rsidRPr="00BE31D8">
                            <w:rPr>
                              <w:rFonts w:ascii="Calibri" w:hAnsi="Calibri" w:cs="Calibri"/>
                              <w:color w:val="FFFFFF"/>
                              <w:lang w:val="en-US"/>
                            </w:rPr>
                            <w:t>Agency contact</w:t>
                          </w:r>
                        </w:p>
                      </w:txbxContent>
                    </v:textbox>
                  </v:rect>
                </v:group>
                <v:group id="Group 54" o:spid="_x0000_s1047" style="position:absolute;left:25011;top:89;width:21501;height:11106" coordsize="20529,11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55" o:spid="_x0000_s1048" style="position:absolute;top:3584;width:20523;height:7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1O8IA&#10;AADbAAAADwAAAGRycy9kb3ducmV2LnhtbESPQYvCMBSE7wv+h/AEb2uqoCzVKCoIgoKoFfH2aJ5t&#10;sXkpTdT23xtB2OMwM98w03ljSvGk2hWWFQz6EQji1OqCMwXJaf37B8J5ZI2lZVLQkoP5rPMzxVjb&#10;Fx/oefSZCBB2MSrIva9iKV2ak0HXtxVx8G62NuiDrDOpa3wFuCnlMIrG0mDBYSHHilY5pffjwyhY&#10;tltpruOiWreXRbJbpefB3p2V6nWbxQSEp8b/h7/tjVYwGsHnS/g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nU7wgAAANsAAAAPAAAAAAAAAAAAAAAAAJgCAABkcnMvZG93&#10;bnJldi54bWxQSwUGAAAAAAQABAD1AAAAhwMAAAAA&#10;" fillcolor="#dae7f6" stroked="f" strokeweight="2pt">
                    <v:textbox inset="2mm">
                      <w:txbxContent>
                        <w:p w:rsidR="007C59B9" w:rsidRPr="00BE31D8" w:rsidRDefault="007C59B9" w:rsidP="00556FA0">
                          <w:pPr>
                            <w:pStyle w:val="ListParagraph"/>
                            <w:numPr>
                              <w:ilvl w:val="0"/>
                              <w:numId w:val="21"/>
                            </w:numPr>
                            <w:spacing w:after="0" w:line="240" w:lineRule="auto"/>
                            <w:rPr>
                              <w:rFonts w:ascii="Calibri" w:hAnsi="Calibri" w:cs="Calibri"/>
                              <w:color w:val="000000"/>
                              <w:lang w:val="en-US"/>
                            </w:rPr>
                          </w:pPr>
                          <w:r w:rsidRPr="00BE31D8">
                            <w:rPr>
                              <w:rFonts w:ascii="Calibri" w:hAnsi="Calibri" w:cs="Calibri"/>
                              <w:color w:val="000000"/>
                              <w:lang w:val="en-US"/>
                            </w:rPr>
                            <w:t>Contract manger</w:t>
                          </w:r>
                        </w:p>
                        <w:p w:rsidR="007C59B9" w:rsidRPr="00BE31D8" w:rsidRDefault="007C59B9" w:rsidP="00556FA0">
                          <w:pPr>
                            <w:pStyle w:val="ListParagraph"/>
                            <w:numPr>
                              <w:ilvl w:val="0"/>
                              <w:numId w:val="21"/>
                            </w:numPr>
                            <w:spacing w:after="0" w:line="240" w:lineRule="auto"/>
                            <w:rPr>
                              <w:rFonts w:ascii="Calibri" w:hAnsi="Calibri" w:cs="Calibri"/>
                              <w:color w:val="000000"/>
                              <w:lang w:val="en-US"/>
                            </w:rPr>
                          </w:pPr>
                          <w:r w:rsidRPr="00BE31D8">
                            <w:rPr>
                              <w:rFonts w:ascii="Calibri" w:hAnsi="Calibri" w:cs="Calibri"/>
                              <w:color w:val="000000"/>
                              <w:lang w:val="en-US"/>
                            </w:rPr>
                            <w:t>Invoicing officer</w:t>
                          </w:r>
                        </w:p>
                        <w:p w:rsidR="007C59B9" w:rsidRPr="00BE31D8" w:rsidRDefault="007C59B9" w:rsidP="00556FA0">
                          <w:pPr>
                            <w:pStyle w:val="ListParagraph"/>
                            <w:numPr>
                              <w:ilvl w:val="0"/>
                              <w:numId w:val="21"/>
                            </w:numPr>
                            <w:spacing w:after="0" w:line="240" w:lineRule="auto"/>
                            <w:rPr>
                              <w:rFonts w:ascii="Calibri" w:hAnsi="Calibri" w:cs="Calibri"/>
                              <w:color w:val="000000"/>
                              <w:lang w:val="en-US"/>
                            </w:rPr>
                          </w:pPr>
                          <w:r w:rsidRPr="00BE31D8">
                            <w:rPr>
                              <w:rFonts w:ascii="Calibri" w:hAnsi="Calibri" w:cs="Calibri"/>
                              <w:color w:val="000000"/>
                              <w:lang w:val="en-US"/>
                            </w:rPr>
                            <w:t>Quality control officer</w:t>
                          </w:r>
                        </w:p>
                      </w:txbxContent>
                    </v:textbox>
                  </v:rect>
                  <v:rect id="Rectangle 56" o:spid="_x0000_s1049" style="position:absolute;width:20529;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XgMQA&#10;AADbAAAADwAAAGRycy9kb3ducmV2LnhtbESPzWrDMBCE74W8g9hAb4mcQk1woxgTklJ6c36gx421&#10;tdxYK8dSY/ftq0Kgx2FmvmFW+WhbcaPeN44VLOYJCOLK6YZrBcfDbrYE4QOyxtYxKfghD/l68rDC&#10;TLuBS7rtQy0ihH2GCkwIXSalrwxZ9HPXEUfv0/UWQ5R9LXWPQ4TbVj4lSSotNhwXDHa0MVRd9t9W&#10;AZ3e/Vf3UV6Ks6mS17NL3XZ7VepxOhYvIAKN4T98b79pBc8p/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V4DEAAAA2wAAAA8AAAAAAAAAAAAAAAAAmAIAAGRycy9k&#10;b3ducmV2LnhtbFBLBQYAAAAABAAEAPUAAACJAwAAAAA=&#10;" fillcolor="#204d84" stroked="f" strokeweight="2pt">
                    <v:textbox>
                      <w:txbxContent>
                        <w:p w:rsidR="007C59B9" w:rsidRPr="00BE31D8" w:rsidRDefault="007C59B9" w:rsidP="00503F1C">
                          <w:pPr>
                            <w:rPr>
                              <w:rFonts w:ascii="Calibri" w:hAnsi="Calibri" w:cs="Calibri"/>
                              <w:color w:val="FFFFFF"/>
                              <w:lang w:val="en-US"/>
                            </w:rPr>
                          </w:pPr>
                          <w:r w:rsidRPr="00BE31D8">
                            <w:rPr>
                              <w:rFonts w:ascii="Calibri" w:hAnsi="Calibri" w:cs="Calibri"/>
                              <w:color w:val="FFFFFF"/>
                              <w:lang w:val="en-US"/>
                            </w:rPr>
                            <w:t>Supplier contact</w:t>
                          </w:r>
                        </w:p>
                      </w:txbxContent>
                    </v:textbox>
                  </v:rect>
                </v:group>
                <v:rect id="Rectangle 19" o:spid="_x0000_s1050" style="position:absolute;top:11654;width:46526;height:18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BicIA&#10;AADbAAAADwAAAGRycy9kb3ducmV2LnhtbESP3YrCMBSE7xd8h3AE79ZUZatUo4h/CHshah/g0Bzb&#10;anNSmqj17TfCgpfDzHzDzBatqcSDGldaVjDoRyCIM6tLzhWk5+33BITzyBory6TgRQ4W887XDBNt&#10;n3ykx8nnIkDYJaig8L5OpHRZQQZd39bEwbvYxqAPssmlbvAZ4KaSwyiKpcGSw0KBNa0Kym6nu1Fw&#10;cDGfOd616/Tyu7mO1ulk/IqU6nXb5RSEp9Z/wv/tvVbwM4b3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1kGJwgAAANsAAAAPAAAAAAAAAAAAAAAAAJgCAABkcnMvZG93&#10;bnJldi54bWxQSwUGAAAAAAQABAD1AAAAhwMAAAAA&#10;" fillcolor="#f2f2f2" stroked="f" strokeweight="2pt">
                  <v:textbox inset="2mm,,2mm">
                    <w:txbxContent>
                      <w:p w:rsidR="007C59B9" w:rsidRPr="00BE31D8" w:rsidRDefault="007C59B9" w:rsidP="00556FA0">
                        <w:pPr>
                          <w:pStyle w:val="ListParagraph"/>
                          <w:numPr>
                            <w:ilvl w:val="0"/>
                            <w:numId w:val="19"/>
                          </w:numPr>
                          <w:spacing w:after="0" w:line="240" w:lineRule="auto"/>
                          <w:rPr>
                            <w:rFonts w:ascii="Calibri" w:hAnsi="Calibri" w:cs="Calibri"/>
                            <w:lang w:val="en-US"/>
                          </w:rPr>
                        </w:pPr>
                        <w:r w:rsidRPr="00BE31D8">
                          <w:rPr>
                            <w:rFonts w:ascii="Calibri" w:hAnsi="Calibri" w:cs="Calibri"/>
                            <w:b/>
                            <w:lang w:val="en-US"/>
                          </w:rPr>
                          <w:t>Meet:</w:t>
                        </w:r>
                        <w:r w:rsidRPr="00BE31D8">
                          <w:rPr>
                            <w:rFonts w:ascii="Calibri" w:hAnsi="Calibri" w:cs="Calibri"/>
                            <w:lang w:val="en-US"/>
                          </w:rPr>
                          <w:t xml:space="preserve"> monthly.</w:t>
                        </w:r>
                      </w:p>
                      <w:p w:rsidR="007C59B9" w:rsidRPr="00BE31D8" w:rsidRDefault="007C59B9" w:rsidP="00556FA0">
                        <w:pPr>
                          <w:pStyle w:val="ListParagraph"/>
                          <w:numPr>
                            <w:ilvl w:val="0"/>
                            <w:numId w:val="19"/>
                          </w:numPr>
                          <w:spacing w:after="0" w:line="240" w:lineRule="auto"/>
                          <w:rPr>
                            <w:rFonts w:ascii="Calibri" w:hAnsi="Calibri" w:cs="Calibri"/>
                            <w:lang w:val="en-US"/>
                          </w:rPr>
                        </w:pPr>
                        <w:r w:rsidRPr="00BE31D8">
                          <w:rPr>
                            <w:rFonts w:ascii="Calibri" w:hAnsi="Calibri" w:cs="Calibri"/>
                            <w:b/>
                            <w:lang w:val="en-US"/>
                          </w:rPr>
                          <w:t>Focus:</w:t>
                        </w:r>
                        <w:r w:rsidRPr="00BE31D8">
                          <w:rPr>
                            <w:rFonts w:ascii="Calibri" w:hAnsi="Calibri" w:cs="Calibri"/>
                            <w:lang w:val="en-US"/>
                          </w:rPr>
                          <w:t xml:space="preserve"> successful delivery, on time, to specification (including quality), within budget and with all milestones being achieved. Accurate invoicing and prompt payment. Ongoing continual improvement. Stakeholder engagement and satisfaction. Annual evaluation (formal review) of contract effectiveness.</w:t>
                        </w:r>
                      </w:p>
                      <w:p w:rsidR="007C59B9" w:rsidRPr="00BE31D8" w:rsidRDefault="007C59B9" w:rsidP="00556FA0">
                        <w:pPr>
                          <w:pStyle w:val="ListParagraph"/>
                          <w:numPr>
                            <w:ilvl w:val="0"/>
                            <w:numId w:val="19"/>
                          </w:numPr>
                          <w:spacing w:after="0" w:line="240" w:lineRule="auto"/>
                          <w:rPr>
                            <w:rFonts w:ascii="Calibri" w:hAnsi="Calibri" w:cs="Calibri"/>
                            <w:lang w:val="en-US"/>
                          </w:rPr>
                        </w:pPr>
                        <w:r w:rsidRPr="00BE31D8">
                          <w:rPr>
                            <w:rFonts w:ascii="Calibri" w:hAnsi="Calibri" w:cs="Calibri"/>
                            <w:b/>
                            <w:lang w:val="en-US"/>
                          </w:rPr>
                          <w:t>Reports</w:t>
                        </w:r>
                        <w:r w:rsidRPr="00BE31D8">
                          <w:rPr>
                            <w:rFonts w:ascii="Calibri" w:hAnsi="Calibri" w:cs="Calibri"/>
                            <w:lang w:val="en-US"/>
                          </w:rPr>
                          <w:t>: monthly.</w:t>
                        </w:r>
                      </w:p>
                      <w:p w:rsidR="007C59B9" w:rsidRPr="00BE31D8" w:rsidRDefault="007C59B9" w:rsidP="00556FA0">
                        <w:pPr>
                          <w:pStyle w:val="ListParagraph"/>
                          <w:numPr>
                            <w:ilvl w:val="0"/>
                            <w:numId w:val="19"/>
                          </w:numPr>
                          <w:spacing w:after="0" w:line="240" w:lineRule="auto"/>
                          <w:rPr>
                            <w:rFonts w:ascii="Calibri" w:hAnsi="Calibri" w:cs="Calibri"/>
                            <w:lang w:val="en-US"/>
                          </w:rPr>
                        </w:pPr>
                        <w:r w:rsidRPr="00BE31D8">
                          <w:rPr>
                            <w:rFonts w:ascii="Calibri" w:hAnsi="Calibri" w:cs="Calibri"/>
                            <w:b/>
                            <w:lang w:val="en-US"/>
                          </w:rPr>
                          <w:t>Dispute resolution:</w:t>
                        </w:r>
                        <w:r w:rsidRPr="00BE31D8">
                          <w:rPr>
                            <w:rFonts w:ascii="Calibri" w:hAnsi="Calibri" w:cs="Calibri"/>
                            <w:lang w:val="en-US"/>
                          </w:rPr>
                          <w:t xml:space="preserve"> responsible for resolution of day-to-day issues arising. Escalate significant issues to next tier.</w:t>
                        </w:r>
                      </w:p>
                      <w:p w:rsidR="007C59B9" w:rsidRPr="00BE31D8" w:rsidRDefault="007C59B9" w:rsidP="007D6C8B">
                        <w:pPr>
                          <w:rPr>
                            <w:color w:val="365F91"/>
                            <w:lang w:val="en-US"/>
                          </w:rPr>
                        </w:pPr>
                      </w:p>
                    </w:txbxContent>
                  </v:textbox>
                </v:rect>
              </v:group>
            </w:pict>
          </mc:Fallback>
        </mc:AlternateContent>
      </w:r>
      <w:r>
        <w:rPr>
          <w:noProof/>
          <w:lang w:eastAsia="en-NZ"/>
        </w:rP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4729480</wp:posOffset>
                </wp:positionV>
                <wp:extent cx="474980" cy="286385"/>
                <wp:effectExtent l="0" t="0" r="1270" b="0"/>
                <wp:wrapNone/>
                <wp:docPr id="58" name="Up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 cy="286385"/>
                        </a:xfrm>
                        <a:prstGeom prst="upArrow">
                          <a:avLst/>
                        </a:prstGeom>
                        <a:solidFill>
                          <a:srgbClr val="204D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8" o:spid="_x0000_s1026" type="#_x0000_t68" style="position:absolute;margin-left:228.75pt;margin-top:372.4pt;width:37.4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" adj="10800" fillcolor="#204d84" stroked="f" strokeweight="2pt">
                <v:path arrowok="t"/>
              </v:shape>
            </w:pict>
          </mc:Fallback>
        </mc:AlternateContent>
      </w:r>
      <w:r>
        <w:rPr>
          <w:noProof/>
          <w:lang w:eastAsia="en-NZ"/>
        </w:rPr>
        <mc:AlternateContent>
          <mc:Choice Requires="wps">
            <w:drawing>
              <wp:anchor distT="0" distB="0" distL="114300" distR="114300" simplePos="0" relativeHeight="251661312" behindDoc="0" locked="0" layoutInCell="1" allowOverlap="1">
                <wp:simplePos x="0" y="0"/>
                <wp:positionH relativeFrom="column">
                  <wp:posOffset>1993265</wp:posOffset>
                </wp:positionH>
                <wp:positionV relativeFrom="paragraph">
                  <wp:posOffset>4723765</wp:posOffset>
                </wp:positionV>
                <wp:extent cx="474980" cy="286385"/>
                <wp:effectExtent l="0" t="0" r="1270" b="0"/>
                <wp:wrapNone/>
                <wp:docPr id="59" name="Up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 cy="286385"/>
                        </a:xfrm>
                        <a:prstGeom prst="upArrow">
                          <a:avLst/>
                        </a:prstGeom>
                        <a:solidFill>
                          <a:srgbClr val="204D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Up Arrow 59" o:spid="_x0000_s1026" type="#_x0000_t68" style="position:absolute;margin-left:156.95pt;margin-top:371.95pt;width:37.4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" adj="10800" fillcolor="#204d84" stroked="f" strokeweight="2pt">
                <v:path arrowok="t"/>
              </v:shape>
            </w:pict>
          </mc:Fallback>
        </mc:AlternateContent>
      </w:r>
      <w:r>
        <w:rPr>
          <w:noProof/>
          <w:lang w:eastAsia="en-NZ"/>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4984750</wp:posOffset>
                </wp:positionV>
                <wp:extent cx="322580" cy="2999105"/>
                <wp:effectExtent l="0" t="0" r="127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 cy="2999105"/>
                        </a:xfrm>
                        <a:prstGeom prst="rect">
                          <a:avLst/>
                        </a:prstGeom>
                        <a:solidFill>
                          <a:srgbClr val="204D84"/>
                        </a:solidFill>
                        <a:ln w="25400" cap="flat" cmpd="sng" algn="ctr">
                          <a:noFill/>
                          <a:prstDash val="solid"/>
                        </a:ln>
                        <a:effectLst/>
                      </wps:spPr>
                      <wps:txbx>
                        <w:txbxContent>
                          <w:p w:rsidR="007C59B9" w:rsidRPr="00BE31D8" w:rsidRDefault="007C59B9" w:rsidP="007D6C8B">
                            <w:pPr>
                              <w:spacing w:after="0" w:line="240" w:lineRule="auto"/>
                              <w:jc w:val="center"/>
                              <w:rPr>
                                <w:rFonts w:ascii="Calibri" w:hAnsi="Calibri" w:cs="Calibri"/>
                                <w:color w:val="FFFFFF"/>
                                <w:lang w:val="en-US"/>
                              </w:rPr>
                            </w:pPr>
                            <w:r w:rsidRPr="00BE31D8">
                              <w:rPr>
                                <w:rFonts w:ascii="Calibri" w:hAnsi="Calibri" w:cs="Calibri"/>
                                <w:color w:val="FFFFFF"/>
                                <w:lang w:val="en-US"/>
                              </w:rPr>
                              <w:t>Operational</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0" o:spid="_x0000_s1051" style="position:absolute;margin-left:1.8pt;margin-top:392.5pt;width:25.4pt;height:23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" fillcolor="#204d84" stroked="f" strokeweight="2pt">
                <v:path arrowok="t"/>
                <v:textbox style="layout-flow:vertical;mso-layout-flow-alt:bottom-to-top">
                  <w:txbxContent>
                    <w:p w:rsidR="007C59B9" w:rsidRPr="00BE31D8" w:rsidRDefault="007C59B9" w:rsidP="007D6C8B">
                      <w:pPr>
                        <w:spacing w:after="0" w:line="240" w:lineRule="auto"/>
                        <w:jc w:val="center"/>
                        <w:rPr>
                          <w:rFonts w:ascii="Calibri" w:hAnsi="Calibri" w:cs="Calibri"/>
                          <w:color w:val="FFFFFF"/>
                          <w:lang w:val="en-US"/>
                        </w:rPr>
                      </w:pPr>
                      <w:r w:rsidRPr="00BE31D8">
                        <w:rPr>
                          <w:rFonts w:ascii="Calibri" w:hAnsi="Calibri" w:cs="Calibri"/>
                          <w:color w:val="FFFFFF"/>
                          <w:lang w:val="en-US"/>
                        </w:rPr>
                        <w:t>Operational</w:t>
                      </w:r>
                    </w:p>
                  </w:txbxContent>
                </v:textbox>
              </v:rect>
            </w:pict>
          </mc:Fallback>
        </mc:AlternateContent>
      </w:r>
      <w:r>
        <w:rPr>
          <w:noProof/>
          <w:lang w:eastAsia="en-NZ"/>
        </w:rPr>
        <mc:AlternateContent>
          <mc:Choice Requires="wps">
            <w:drawing>
              <wp:anchor distT="0" distB="0" distL="114300" distR="114300" simplePos="0" relativeHeight="251654144" behindDoc="0" locked="0" layoutInCell="1" allowOverlap="1">
                <wp:simplePos x="0" y="0"/>
                <wp:positionH relativeFrom="column">
                  <wp:posOffset>2915920</wp:posOffset>
                </wp:positionH>
                <wp:positionV relativeFrom="paragraph">
                  <wp:posOffset>1763395</wp:posOffset>
                </wp:positionV>
                <wp:extent cx="474980" cy="286385"/>
                <wp:effectExtent l="0" t="0" r="1270" b="0"/>
                <wp:wrapNone/>
                <wp:docPr id="36" name="Up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 cy="286385"/>
                        </a:xfrm>
                        <a:prstGeom prst="upArrow">
                          <a:avLst/>
                        </a:prstGeom>
                        <a:solidFill>
                          <a:srgbClr val="204D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Up Arrow 36" o:spid="_x0000_s1026" type="#_x0000_t68" style="position:absolute;margin-left:229.6pt;margin-top:138.85pt;width:37.4pt;height:2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" adj="10800" fillcolor="#204d84" stroked="f" strokeweight="2pt">
                <v:path arrowok="t"/>
              </v:shape>
            </w:pict>
          </mc:Fallback>
        </mc:AlternateContent>
      </w:r>
      <w:r>
        <w:rPr>
          <w:noProof/>
          <w:lang w:eastAsia="en-NZ"/>
        </w:rPr>
        <mc:AlternateContent>
          <mc:Choice Requires="wps">
            <w:drawing>
              <wp:anchor distT="0" distB="0" distL="114300" distR="114300" simplePos="0" relativeHeight="251653120" behindDoc="0" locked="0" layoutInCell="1" allowOverlap="1">
                <wp:simplePos x="0" y="0"/>
                <wp:positionH relativeFrom="column">
                  <wp:posOffset>2025650</wp:posOffset>
                </wp:positionH>
                <wp:positionV relativeFrom="paragraph">
                  <wp:posOffset>1760220</wp:posOffset>
                </wp:positionV>
                <wp:extent cx="474980" cy="286385"/>
                <wp:effectExtent l="0" t="0" r="1270" b="0"/>
                <wp:wrapNone/>
                <wp:docPr id="35" name="Up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 cy="286385"/>
                        </a:xfrm>
                        <a:prstGeom prst="upArrow">
                          <a:avLst/>
                        </a:prstGeom>
                        <a:solidFill>
                          <a:srgbClr val="204D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Up Arrow 35" o:spid="_x0000_s1026" type="#_x0000_t68" style="position:absolute;margin-left:159.5pt;margin-top:138.6pt;width:37.4pt;height:2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" adj="10800" fillcolor="#204d84" stroked="f" strokeweight="2pt">
                <v:path arrowok="t"/>
              </v:shape>
            </w:pict>
          </mc:Fallback>
        </mc:AlternateContent>
      </w:r>
    </w:p>
    <w:sectPr w:rsidR="007D6C8B" w:rsidRPr="00BE31D8" w:rsidSect="009E0926">
      <w:footerReference w:type="first" r:id="rId18"/>
      <w:pgSz w:w="11906" w:h="16838"/>
      <w:pgMar w:top="993" w:right="1440" w:bottom="1276" w:left="1440" w:header="708" w:footer="2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C1" w:rsidRDefault="00EF2DC1" w:rsidP="0019221B">
      <w:pPr>
        <w:spacing w:after="0" w:line="240" w:lineRule="auto"/>
      </w:pPr>
      <w:r>
        <w:separator/>
      </w:r>
    </w:p>
  </w:endnote>
  <w:endnote w:type="continuationSeparator" w:id="0">
    <w:p w:rsidR="00EF2DC1" w:rsidRDefault="00EF2DC1" w:rsidP="0019221B">
      <w:pPr>
        <w:spacing w:after="0" w:line="240" w:lineRule="auto"/>
      </w:pPr>
      <w:r>
        <w:continuationSeparator/>
      </w:r>
    </w:p>
  </w:endnote>
  <w:endnote w:type="continuationNotice" w:id="1">
    <w:p w:rsidR="00EF2DC1" w:rsidRDefault="00EF2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26" w:rsidRDefault="009E0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9" w:rsidRPr="00C0410C" w:rsidRDefault="007C59B9" w:rsidP="006D0ADC">
    <w:pPr>
      <w:pStyle w:val="Footer"/>
      <w:ind w:left="4127" w:firstLine="3793"/>
      <w:rPr>
        <w:sz w:val="16"/>
        <w:szCs w:val="16"/>
      </w:rPr>
    </w:pP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sidR="001D5370">
      <w:rPr>
        <w:b/>
        <w:bCs/>
        <w:noProof/>
        <w:sz w:val="16"/>
        <w:szCs w:val="16"/>
      </w:rPr>
      <w:t>14</w:t>
    </w:r>
    <w:r w:rsidRPr="00C0410C">
      <w:rPr>
        <w:b/>
        <w:bCs/>
        <w:sz w:val="16"/>
        <w:szCs w:val="16"/>
      </w:rPr>
      <w:fldChar w:fldCharType="end"/>
    </w:r>
    <w:r w:rsidRPr="00C0410C">
      <w:rPr>
        <w:sz w:val="16"/>
        <w:szCs w:val="16"/>
      </w:rPr>
      <w:t xml:space="preserve"> of </w:t>
    </w:r>
    <w:r w:rsidRPr="00C0410C">
      <w:rPr>
        <w:b/>
        <w:bCs/>
        <w:sz w:val="16"/>
        <w:szCs w:val="16"/>
      </w:rPr>
      <w:fldChar w:fldCharType="begin"/>
    </w:r>
    <w:r w:rsidRPr="00C0410C">
      <w:rPr>
        <w:b/>
        <w:bCs/>
        <w:sz w:val="16"/>
        <w:szCs w:val="16"/>
      </w:rPr>
      <w:instrText xml:space="preserve"> NUMPAGES  </w:instrText>
    </w:r>
    <w:r w:rsidRPr="00C0410C">
      <w:rPr>
        <w:b/>
        <w:bCs/>
        <w:sz w:val="16"/>
        <w:szCs w:val="16"/>
      </w:rPr>
      <w:fldChar w:fldCharType="separate"/>
    </w:r>
    <w:r w:rsidR="001D5370">
      <w:rPr>
        <w:b/>
        <w:bCs/>
        <w:noProof/>
        <w:sz w:val="16"/>
        <w:szCs w:val="16"/>
      </w:rPr>
      <w:t>14</w:t>
    </w:r>
    <w:r w:rsidRPr="00C0410C">
      <w:rPr>
        <w:b/>
        <w:bCs/>
        <w:sz w:val="16"/>
        <w:szCs w:val="16"/>
      </w:rPr>
      <w:fldChar w:fldCharType="end"/>
    </w:r>
  </w:p>
  <w:p w:rsidR="007C59B9" w:rsidRDefault="007C59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837655"/>
      <w:docPartObj>
        <w:docPartGallery w:val="Page Numbers (Bottom of Page)"/>
        <w:docPartUnique/>
      </w:docPartObj>
    </w:sdtPr>
    <w:sdtEndPr/>
    <w:sdtContent>
      <w:sdt>
        <w:sdtPr>
          <w:id w:val="186730263"/>
          <w:docPartObj>
            <w:docPartGallery w:val="Page Numbers (Top of Page)"/>
            <w:docPartUnique/>
          </w:docPartObj>
        </w:sdtPr>
        <w:sdtEndPr/>
        <w:sdtContent>
          <w:p w:rsidR="009E0926" w:rsidRDefault="009E092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53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5370">
              <w:rPr>
                <w:b/>
                <w:bCs/>
                <w:noProof/>
              </w:rPr>
              <w:t>14</w:t>
            </w:r>
            <w:r>
              <w:rPr>
                <w:b/>
                <w:bCs/>
                <w:sz w:val="24"/>
                <w:szCs w:val="24"/>
              </w:rPr>
              <w:fldChar w:fldCharType="end"/>
            </w:r>
          </w:p>
        </w:sdtContent>
      </w:sdt>
    </w:sdtContent>
  </w:sdt>
  <w:p w:rsidR="009E0926" w:rsidRDefault="009E09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673305"/>
      <w:docPartObj>
        <w:docPartGallery w:val="Page Numbers (Bottom of Page)"/>
        <w:docPartUnique/>
      </w:docPartObj>
    </w:sdtPr>
    <w:sdtEndPr/>
    <w:sdtContent>
      <w:sdt>
        <w:sdtPr>
          <w:id w:val="860082579"/>
          <w:docPartObj>
            <w:docPartGallery w:val="Page Numbers (Top of Page)"/>
            <w:docPartUnique/>
          </w:docPartObj>
        </w:sdtPr>
        <w:sdtEndPr/>
        <w:sdtContent>
          <w:p w:rsidR="009E0926" w:rsidRDefault="009E092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537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5370">
              <w:rPr>
                <w:b/>
                <w:bCs/>
                <w:noProof/>
              </w:rPr>
              <w:t>5</w:t>
            </w:r>
            <w:r>
              <w:rPr>
                <w:b/>
                <w:bCs/>
                <w:sz w:val="24"/>
                <w:szCs w:val="24"/>
              </w:rPr>
              <w:fldChar w:fldCharType="end"/>
            </w:r>
          </w:p>
        </w:sdtContent>
      </w:sdt>
    </w:sdtContent>
  </w:sdt>
  <w:p w:rsidR="007C59B9" w:rsidRDefault="007C5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C1" w:rsidRDefault="00EF2DC1" w:rsidP="0019221B">
      <w:pPr>
        <w:spacing w:after="0" w:line="240" w:lineRule="auto"/>
      </w:pPr>
      <w:r>
        <w:separator/>
      </w:r>
    </w:p>
  </w:footnote>
  <w:footnote w:type="continuationSeparator" w:id="0">
    <w:p w:rsidR="00EF2DC1" w:rsidRDefault="00EF2DC1" w:rsidP="0019221B">
      <w:pPr>
        <w:spacing w:after="0" w:line="240" w:lineRule="auto"/>
      </w:pPr>
      <w:r>
        <w:continuationSeparator/>
      </w:r>
    </w:p>
  </w:footnote>
  <w:footnote w:type="continuationNotice" w:id="1">
    <w:p w:rsidR="00EF2DC1" w:rsidRDefault="00EF2D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26" w:rsidRDefault="009E0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26" w:rsidRDefault="009E0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9" w:rsidRPr="00BE31D8" w:rsidRDefault="007C59B9" w:rsidP="00011106">
    <w:pPr>
      <w:pStyle w:val="Header"/>
      <w:tabs>
        <w:tab w:val="clear" w:pos="4513"/>
        <w:tab w:val="clear" w:pos="9026"/>
        <w:tab w:val="left" w:pos="4056"/>
      </w:tabs>
      <w:jc w:val="center"/>
      <w:rPr>
        <w:rFonts w:ascii="Calibri" w:hAnsi="Calibri" w:cs="Calibri"/>
      </w:rPr>
    </w:pPr>
    <w:r w:rsidRPr="00BE31D8">
      <w:rPr>
        <w:rFonts w:ascii="Calibri" w:hAnsi="Calibri" w:cs="Calibri"/>
        <w:lang w:val="en-US"/>
      </w:rPr>
      <w:t>Commercial in confidence</w:t>
    </w:r>
  </w:p>
  <w:p w:rsidR="007C59B9" w:rsidRDefault="007C59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9" w:rsidRPr="00BE31D8" w:rsidRDefault="007C59B9" w:rsidP="00B25777">
    <w:pPr>
      <w:pStyle w:val="Header"/>
      <w:jc w:val="center"/>
      <w:rPr>
        <w:rFonts w:ascii="Calibri" w:hAnsi="Calibri" w:cs="Calibr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FAE"/>
    <w:multiLevelType w:val="hybridMultilevel"/>
    <w:tmpl w:val="1B60848E"/>
    <w:lvl w:ilvl="0" w:tplc="BA6E9D18">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35175B1"/>
    <w:multiLevelType w:val="hybridMultilevel"/>
    <w:tmpl w:val="9D483F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5327211"/>
    <w:multiLevelType w:val="hybridMultilevel"/>
    <w:tmpl w:val="7D6E72A4"/>
    <w:lvl w:ilvl="0" w:tplc="8DAC99C4">
      <w:start w:val="1"/>
      <w:numFmt w:val="decimal"/>
      <w:pStyle w:val="numberedpara"/>
      <w:lvlText w:val="%1."/>
      <w:lvlJc w:val="left"/>
      <w:pPr>
        <w:ind w:left="1069"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0C4F5706"/>
    <w:multiLevelType w:val="hybridMultilevel"/>
    <w:tmpl w:val="954C2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CC46FC6"/>
    <w:multiLevelType w:val="hybridMultilevel"/>
    <w:tmpl w:val="35BE2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E046E0E"/>
    <w:multiLevelType w:val="hybridMultilevel"/>
    <w:tmpl w:val="AF98F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44A09AF"/>
    <w:multiLevelType w:val="hybridMultilevel"/>
    <w:tmpl w:val="5EE8636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4C44D8E"/>
    <w:multiLevelType w:val="hybridMultilevel"/>
    <w:tmpl w:val="2EEC75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6A454A2"/>
    <w:multiLevelType w:val="hybridMultilevel"/>
    <w:tmpl w:val="8A5C8B54"/>
    <w:lvl w:ilvl="0" w:tplc="9B942896">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72D46FD"/>
    <w:multiLevelType w:val="hybridMultilevel"/>
    <w:tmpl w:val="358A6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EA308DA"/>
    <w:multiLevelType w:val="hybridMultilevel"/>
    <w:tmpl w:val="7C925DFC"/>
    <w:lvl w:ilvl="0" w:tplc="14090001">
      <w:start w:val="1"/>
      <w:numFmt w:val="bullet"/>
      <w:lvlText w:val=""/>
      <w:lvlJc w:val="left"/>
      <w:pPr>
        <w:ind w:left="578" w:hanging="360"/>
      </w:pPr>
      <w:rPr>
        <w:rFonts w:ascii="Symbol" w:hAnsi="Symbol" w:hint="default"/>
      </w:rPr>
    </w:lvl>
    <w:lvl w:ilvl="1" w:tplc="14090003">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11">
    <w:nsid w:val="21224066"/>
    <w:multiLevelType w:val="hybridMultilevel"/>
    <w:tmpl w:val="1A626E8C"/>
    <w:lvl w:ilvl="0" w:tplc="8FF891BE">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17F0E47"/>
    <w:multiLevelType w:val="hybridMultilevel"/>
    <w:tmpl w:val="E3049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38370B3"/>
    <w:multiLevelType w:val="hybridMultilevel"/>
    <w:tmpl w:val="F3442404"/>
    <w:lvl w:ilvl="0" w:tplc="261C5938">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4E02074"/>
    <w:multiLevelType w:val="multilevel"/>
    <w:tmpl w:val="C296AF02"/>
    <w:lvl w:ilvl="0">
      <w:start w:val="1"/>
      <w:numFmt w:val="decimal"/>
      <w:pStyle w:val="StyleHeading1"/>
      <w:lvlText w:val="%1"/>
      <w:lvlJc w:val="left"/>
      <w:pPr>
        <w:tabs>
          <w:tab w:val="num" w:pos="432"/>
        </w:tabs>
        <w:ind w:left="432" w:hanging="432"/>
      </w:pPr>
      <w:rPr>
        <w:rFonts w:hint="default"/>
        <w:sz w:val="32"/>
      </w:rPr>
    </w:lvl>
    <w:lvl w:ilvl="1">
      <w:start w:val="1"/>
      <w:numFmt w:val="decimal"/>
      <w:pStyle w:val="StyleStyleHeading2bodyh2mainheadingH2Section2mh2h2H2UNDERR"/>
      <w:lvlText w:val="%1.%2"/>
      <w:lvlJc w:val="left"/>
      <w:pPr>
        <w:tabs>
          <w:tab w:val="num" w:pos="576"/>
        </w:tabs>
        <w:ind w:left="576" w:hanging="576"/>
      </w:pPr>
      <w:rPr>
        <w:rFonts w:hint="default"/>
        <w:caps w:val="0"/>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088"/>
        </w:tabs>
        <w:ind w:left="208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36FE79E3"/>
    <w:multiLevelType w:val="hybridMultilevel"/>
    <w:tmpl w:val="B36E0014"/>
    <w:lvl w:ilvl="0" w:tplc="42AC3730">
      <w:start w:val="1"/>
      <w:numFmt w:val="bullet"/>
      <w:lvlText w:val="-"/>
      <w:lvlJc w:val="left"/>
      <w:pPr>
        <w:ind w:left="1932" w:hanging="360"/>
      </w:pPr>
      <w:rPr>
        <w:rFonts w:ascii="Arial" w:hAnsi="Arial" w:hint="default"/>
        <w:b/>
        <w:i w:val="0"/>
        <w:sz w:val="22"/>
      </w:rPr>
    </w:lvl>
    <w:lvl w:ilvl="1" w:tplc="14090003">
      <w:start w:val="1"/>
      <w:numFmt w:val="bullet"/>
      <w:lvlText w:val="o"/>
      <w:lvlJc w:val="left"/>
      <w:pPr>
        <w:ind w:left="2652" w:hanging="360"/>
      </w:pPr>
      <w:rPr>
        <w:rFonts w:ascii="Courier New" w:hAnsi="Courier New" w:cs="Courier New" w:hint="default"/>
      </w:rPr>
    </w:lvl>
    <w:lvl w:ilvl="2" w:tplc="14090005" w:tentative="1">
      <w:start w:val="1"/>
      <w:numFmt w:val="bullet"/>
      <w:lvlText w:val=""/>
      <w:lvlJc w:val="left"/>
      <w:pPr>
        <w:ind w:left="3372" w:hanging="360"/>
      </w:pPr>
      <w:rPr>
        <w:rFonts w:ascii="Wingdings" w:hAnsi="Wingdings" w:hint="default"/>
      </w:rPr>
    </w:lvl>
    <w:lvl w:ilvl="3" w:tplc="14090001" w:tentative="1">
      <w:start w:val="1"/>
      <w:numFmt w:val="bullet"/>
      <w:lvlText w:val=""/>
      <w:lvlJc w:val="left"/>
      <w:pPr>
        <w:ind w:left="4092" w:hanging="360"/>
      </w:pPr>
      <w:rPr>
        <w:rFonts w:ascii="Symbol" w:hAnsi="Symbol" w:hint="default"/>
      </w:rPr>
    </w:lvl>
    <w:lvl w:ilvl="4" w:tplc="14090003" w:tentative="1">
      <w:start w:val="1"/>
      <w:numFmt w:val="bullet"/>
      <w:lvlText w:val="o"/>
      <w:lvlJc w:val="left"/>
      <w:pPr>
        <w:ind w:left="4812" w:hanging="360"/>
      </w:pPr>
      <w:rPr>
        <w:rFonts w:ascii="Courier New" w:hAnsi="Courier New" w:cs="Courier New" w:hint="default"/>
      </w:rPr>
    </w:lvl>
    <w:lvl w:ilvl="5" w:tplc="14090005" w:tentative="1">
      <w:start w:val="1"/>
      <w:numFmt w:val="bullet"/>
      <w:lvlText w:val=""/>
      <w:lvlJc w:val="left"/>
      <w:pPr>
        <w:ind w:left="5532" w:hanging="360"/>
      </w:pPr>
      <w:rPr>
        <w:rFonts w:ascii="Wingdings" w:hAnsi="Wingdings" w:hint="default"/>
      </w:rPr>
    </w:lvl>
    <w:lvl w:ilvl="6" w:tplc="14090001" w:tentative="1">
      <w:start w:val="1"/>
      <w:numFmt w:val="bullet"/>
      <w:lvlText w:val=""/>
      <w:lvlJc w:val="left"/>
      <w:pPr>
        <w:ind w:left="6252" w:hanging="360"/>
      </w:pPr>
      <w:rPr>
        <w:rFonts w:ascii="Symbol" w:hAnsi="Symbol" w:hint="default"/>
      </w:rPr>
    </w:lvl>
    <w:lvl w:ilvl="7" w:tplc="14090003" w:tentative="1">
      <w:start w:val="1"/>
      <w:numFmt w:val="bullet"/>
      <w:lvlText w:val="o"/>
      <w:lvlJc w:val="left"/>
      <w:pPr>
        <w:ind w:left="6972" w:hanging="360"/>
      </w:pPr>
      <w:rPr>
        <w:rFonts w:ascii="Courier New" w:hAnsi="Courier New" w:cs="Courier New" w:hint="default"/>
      </w:rPr>
    </w:lvl>
    <w:lvl w:ilvl="8" w:tplc="14090005" w:tentative="1">
      <w:start w:val="1"/>
      <w:numFmt w:val="bullet"/>
      <w:lvlText w:val=""/>
      <w:lvlJc w:val="left"/>
      <w:pPr>
        <w:ind w:left="7692" w:hanging="360"/>
      </w:pPr>
      <w:rPr>
        <w:rFonts w:ascii="Wingdings" w:hAnsi="Wingdings" w:hint="default"/>
      </w:rPr>
    </w:lvl>
  </w:abstractNum>
  <w:abstractNum w:abstractNumId="16">
    <w:nsid w:val="3D936FA5"/>
    <w:multiLevelType w:val="hybridMultilevel"/>
    <w:tmpl w:val="94087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0361D33"/>
    <w:multiLevelType w:val="hybridMultilevel"/>
    <w:tmpl w:val="CCE29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F635FC3"/>
    <w:multiLevelType w:val="hybridMultilevel"/>
    <w:tmpl w:val="2A72A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4B6208B"/>
    <w:multiLevelType w:val="hybridMultilevel"/>
    <w:tmpl w:val="6762A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5281ED7"/>
    <w:multiLevelType w:val="hybridMultilevel"/>
    <w:tmpl w:val="C44C3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6670284"/>
    <w:multiLevelType w:val="hybridMultilevel"/>
    <w:tmpl w:val="398E8FFA"/>
    <w:lvl w:ilvl="0" w:tplc="F10616DA">
      <w:start w:val="1"/>
      <w:numFmt w:val="bullet"/>
      <w:lvlText w:val=""/>
      <w:lvlJc w:val="left"/>
      <w:pPr>
        <w:ind w:left="720" w:hanging="360"/>
      </w:pPr>
      <w:rPr>
        <w:rFonts w:ascii="Symbol" w:hAnsi="Symbol" w:hint="default"/>
        <w:b/>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B7C68FF"/>
    <w:multiLevelType w:val="hybridMultilevel"/>
    <w:tmpl w:val="8CFAE4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DE26774"/>
    <w:multiLevelType w:val="hybridMultilevel"/>
    <w:tmpl w:val="14A43F00"/>
    <w:lvl w:ilvl="0" w:tplc="60307BBA">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F6454B1"/>
    <w:multiLevelType w:val="hybridMultilevel"/>
    <w:tmpl w:val="F3AE2550"/>
    <w:lvl w:ilvl="0" w:tplc="CAFA8664">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077" w:hanging="360"/>
      </w:pPr>
    </w:lvl>
    <w:lvl w:ilvl="2" w:tplc="1409001B" w:tentative="1">
      <w:start w:val="1"/>
      <w:numFmt w:val="lowerRoman"/>
      <w:lvlText w:val="%3."/>
      <w:lvlJc w:val="right"/>
      <w:pPr>
        <w:ind w:left="1797" w:hanging="180"/>
      </w:pPr>
    </w:lvl>
    <w:lvl w:ilvl="3" w:tplc="1409000F" w:tentative="1">
      <w:start w:val="1"/>
      <w:numFmt w:val="decimal"/>
      <w:lvlText w:val="%4."/>
      <w:lvlJc w:val="left"/>
      <w:pPr>
        <w:ind w:left="2517" w:hanging="360"/>
      </w:pPr>
    </w:lvl>
    <w:lvl w:ilvl="4" w:tplc="14090019" w:tentative="1">
      <w:start w:val="1"/>
      <w:numFmt w:val="lowerLetter"/>
      <w:lvlText w:val="%5."/>
      <w:lvlJc w:val="left"/>
      <w:pPr>
        <w:ind w:left="3237" w:hanging="360"/>
      </w:pPr>
    </w:lvl>
    <w:lvl w:ilvl="5" w:tplc="1409001B" w:tentative="1">
      <w:start w:val="1"/>
      <w:numFmt w:val="lowerRoman"/>
      <w:lvlText w:val="%6."/>
      <w:lvlJc w:val="right"/>
      <w:pPr>
        <w:ind w:left="3957" w:hanging="180"/>
      </w:pPr>
    </w:lvl>
    <w:lvl w:ilvl="6" w:tplc="1409000F" w:tentative="1">
      <w:start w:val="1"/>
      <w:numFmt w:val="decimal"/>
      <w:lvlText w:val="%7."/>
      <w:lvlJc w:val="left"/>
      <w:pPr>
        <w:ind w:left="4677" w:hanging="360"/>
      </w:pPr>
    </w:lvl>
    <w:lvl w:ilvl="7" w:tplc="14090019" w:tentative="1">
      <w:start w:val="1"/>
      <w:numFmt w:val="lowerLetter"/>
      <w:lvlText w:val="%8."/>
      <w:lvlJc w:val="left"/>
      <w:pPr>
        <w:ind w:left="5397" w:hanging="360"/>
      </w:pPr>
    </w:lvl>
    <w:lvl w:ilvl="8" w:tplc="1409001B" w:tentative="1">
      <w:start w:val="1"/>
      <w:numFmt w:val="lowerRoman"/>
      <w:lvlText w:val="%9."/>
      <w:lvlJc w:val="right"/>
      <w:pPr>
        <w:ind w:left="6117" w:hanging="180"/>
      </w:pPr>
    </w:lvl>
  </w:abstractNum>
  <w:abstractNum w:abstractNumId="25">
    <w:nsid w:val="6295381D"/>
    <w:multiLevelType w:val="hybridMultilevel"/>
    <w:tmpl w:val="FA02A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CB767DE"/>
    <w:multiLevelType w:val="hybridMultilevel"/>
    <w:tmpl w:val="D01AF34E"/>
    <w:lvl w:ilvl="0" w:tplc="958CC552">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080227F"/>
    <w:multiLevelType w:val="hybridMultilevel"/>
    <w:tmpl w:val="97C864C6"/>
    <w:lvl w:ilvl="0" w:tplc="03A40FC6">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nsid w:val="7C2D0F8F"/>
    <w:multiLevelType w:val="hybridMultilevel"/>
    <w:tmpl w:val="1C44C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D0F7157"/>
    <w:multiLevelType w:val="hybridMultilevel"/>
    <w:tmpl w:val="D1506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EE60B3D"/>
    <w:multiLevelType w:val="hybridMultilevel"/>
    <w:tmpl w:val="7D1E4D6A"/>
    <w:lvl w:ilvl="0" w:tplc="2E3E558C">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7F3310C8"/>
    <w:multiLevelType w:val="hybridMultilevel"/>
    <w:tmpl w:val="A5D6B3B6"/>
    <w:lvl w:ilvl="0" w:tplc="C5E8EBFC">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4"/>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16"/>
  </w:num>
  <w:num w:numId="7">
    <w:abstractNumId w:val="29"/>
  </w:num>
  <w:num w:numId="8">
    <w:abstractNumId w:val="7"/>
  </w:num>
  <w:num w:numId="9">
    <w:abstractNumId w:val="15"/>
  </w:num>
  <w:num w:numId="10">
    <w:abstractNumId w:val="23"/>
  </w:num>
  <w:num w:numId="11">
    <w:abstractNumId w:val="13"/>
  </w:num>
  <w:num w:numId="12">
    <w:abstractNumId w:val="0"/>
  </w:num>
  <w:num w:numId="13">
    <w:abstractNumId w:val="8"/>
  </w:num>
  <w:num w:numId="14">
    <w:abstractNumId w:val="11"/>
  </w:num>
  <w:num w:numId="15">
    <w:abstractNumId w:val="26"/>
  </w:num>
  <w:num w:numId="16">
    <w:abstractNumId w:val="30"/>
  </w:num>
  <w:num w:numId="17">
    <w:abstractNumId w:val="31"/>
  </w:num>
  <w:num w:numId="18">
    <w:abstractNumId w:val="9"/>
  </w:num>
  <w:num w:numId="19">
    <w:abstractNumId w:val="1"/>
  </w:num>
  <w:num w:numId="20">
    <w:abstractNumId w:val="20"/>
  </w:num>
  <w:num w:numId="21">
    <w:abstractNumId w:val="3"/>
  </w:num>
  <w:num w:numId="22">
    <w:abstractNumId w:val="18"/>
  </w:num>
  <w:num w:numId="23">
    <w:abstractNumId w:val="25"/>
  </w:num>
  <w:num w:numId="24">
    <w:abstractNumId w:val="19"/>
  </w:num>
  <w:num w:numId="25">
    <w:abstractNumId w:val="22"/>
  </w:num>
  <w:num w:numId="26">
    <w:abstractNumId w:val="17"/>
  </w:num>
  <w:num w:numId="27">
    <w:abstractNumId w:val="28"/>
  </w:num>
  <w:num w:numId="28">
    <w:abstractNumId w:val="4"/>
  </w:num>
  <w:num w:numId="29">
    <w:abstractNumId w:val="12"/>
  </w:num>
  <w:num w:numId="30">
    <w:abstractNumId w:val="5"/>
  </w:num>
  <w:num w:numId="31">
    <w:abstractNumId w:val="27"/>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D0"/>
    <w:rsid w:val="00001968"/>
    <w:rsid w:val="00010E0D"/>
    <w:rsid w:val="00011106"/>
    <w:rsid w:val="00011C02"/>
    <w:rsid w:val="00013BEE"/>
    <w:rsid w:val="00016856"/>
    <w:rsid w:val="00017DA8"/>
    <w:rsid w:val="00022642"/>
    <w:rsid w:val="0003552E"/>
    <w:rsid w:val="00036B9B"/>
    <w:rsid w:val="00037790"/>
    <w:rsid w:val="0004142F"/>
    <w:rsid w:val="00056559"/>
    <w:rsid w:val="000635C3"/>
    <w:rsid w:val="00067600"/>
    <w:rsid w:val="000700BA"/>
    <w:rsid w:val="00070B63"/>
    <w:rsid w:val="00073893"/>
    <w:rsid w:val="00074006"/>
    <w:rsid w:val="00075786"/>
    <w:rsid w:val="0008105D"/>
    <w:rsid w:val="00081E93"/>
    <w:rsid w:val="0008244C"/>
    <w:rsid w:val="000830F9"/>
    <w:rsid w:val="00090154"/>
    <w:rsid w:val="0009256C"/>
    <w:rsid w:val="00094B0F"/>
    <w:rsid w:val="00095C37"/>
    <w:rsid w:val="0009609E"/>
    <w:rsid w:val="00096E43"/>
    <w:rsid w:val="000A06CA"/>
    <w:rsid w:val="000A26FB"/>
    <w:rsid w:val="000A285C"/>
    <w:rsid w:val="000A3D15"/>
    <w:rsid w:val="000A467C"/>
    <w:rsid w:val="000A5405"/>
    <w:rsid w:val="000A7126"/>
    <w:rsid w:val="000B2DF0"/>
    <w:rsid w:val="000B5100"/>
    <w:rsid w:val="000B5A01"/>
    <w:rsid w:val="000B658D"/>
    <w:rsid w:val="000B7227"/>
    <w:rsid w:val="000C07C2"/>
    <w:rsid w:val="000C5058"/>
    <w:rsid w:val="001101CF"/>
    <w:rsid w:val="00110333"/>
    <w:rsid w:val="0011386E"/>
    <w:rsid w:val="00113B5F"/>
    <w:rsid w:val="00121F36"/>
    <w:rsid w:val="00122F43"/>
    <w:rsid w:val="0012784F"/>
    <w:rsid w:val="0013038C"/>
    <w:rsid w:val="0013337F"/>
    <w:rsid w:val="00133B84"/>
    <w:rsid w:val="001349C1"/>
    <w:rsid w:val="001502D7"/>
    <w:rsid w:val="00152F92"/>
    <w:rsid w:val="0015469C"/>
    <w:rsid w:val="00155882"/>
    <w:rsid w:val="00156D7B"/>
    <w:rsid w:val="001613E2"/>
    <w:rsid w:val="001635A2"/>
    <w:rsid w:val="0017102D"/>
    <w:rsid w:val="00186CA7"/>
    <w:rsid w:val="00187BB2"/>
    <w:rsid w:val="0019221B"/>
    <w:rsid w:val="00196B04"/>
    <w:rsid w:val="00197EFF"/>
    <w:rsid w:val="001A1DCF"/>
    <w:rsid w:val="001A2214"/>
    <w:rsid w:val="001A45E4"/>
    <w:rsid w:val="001B19BC"/>
    <w:rsid w:val="001B2CCA"/>
    <w:rsid w:val="001C0956"/>
    <w:rsid w:val="001C0C7C"/>
    <w:rsid w:val="001C1015"/>
    <w:rsid w:val="001C131E"/>
    <w:rsid w:val="001C1867"/>
    <w:rsid w:val="001C7441"/>
    <w:rsid w:val="001D3DEC"/>
    <w:rsid w:val="001D5370"/>
    <w:rsid w:val="001D7220"/>
    <w:rsid w:val="001D7B5B"/>
    <w:rsid w:val="001E182A"/>
    <w:rsid w:val="001E5AE6"/>
    <w:rsid w:val="001E600D"/>
    <w:rsid w:val="001E66AF"/>
    <w:rsid w:val="001F07E9"/>
    <w:rsid w:val="00201DFB"/>
    <w:rsid w:val="00203173"/>
    <w:rsid w:val="00220EFE"/>
    <w:rsid w:val="00221B3D"/>
    <w:rsid w:val="002228E8"/>
    <w:rsid w:val="002256DB"/>
    <w:rsid w:val="00231915"/>
    <w:rsid w:val="00234516"/>
    <w:rsid w:val="00237D98"/>
    <w:rsid w:val="00245D04"/>
    <w:rsid w:val="00260375"/>
    <w:rsid w:val="00260D72"/>
    <w:rsid w:val="00262801"/>
    <w:rsid w:val="002652D3"/>
    <w:rsid w:val="00266659"/>
    <w:rsid w:val="00275F91"/>
    <w:rsid w:val="00280CA2"/>
    <w:rsid w:val="00283CDA"/>
    <w:rsid w:val="00294577"/>
    <w:rsid w:val="00296FD4"/>
    <w:rsid w:val="0029726D"/>
    <w:rsid w:val="002977FB"/>
    <w:rsid w:val="002A05B7"/>
    <w:rsid w:val="002A19C7"/>
    <w:rsid w:val="002A2F3C"/>
    <w:rsid w:val="002A5F9B"/>
    <w:rsid w:val="002A6998"/>
    <w:rsid w:val="002B006E"/>
    <w:rsid w:val="002B1398"/>
    <w:rsid w:val="002B57E1"/>
    <w:rsid w:val="002C091F"/>
    <w:rsid w:val="002D0D8D"/>
    <w:rsid w:val="002D4C14"/>
    <w:rsid w:val="002E41B4"/>
    <w:rsid w:val="002E7B2D"/>
    <w:rsid w:val="002F041F"/>
    <w:rsid w:val="00312CE3"/>
    <w:rsid w:val="0031646D"/>
    <w:rsid w:val="00320799"/>
    <w:rsid w:val="003237D3"/>
    <w:rsid w:val="00325968"/>
    <w:rsid w:val="00330DBE"/>
    <w:rsid w:val="00333DCE"/>
    <w:rsid w:val="00342E79"/>
    <w:rsid w:val="00343727"/>
    <w:rsid w:val="00345A34"/>
    <w:rsid w:val="00347FF1"/>
    <w:rsid w:val="0035200E"/>
    <w:rsid w:val="0035428E"/>
    <w:rsid w:val="00355B12"/>
    <w:rsid w:val="0035606B"/>
    <w:rsid w:val="00357B00"/>
    <w:rsid w:val="00364555"/>
    <w:rsid w:val="00364E84"/>
    <w:rsid w:val="00376EF5"/>
    <w:rsid w:val="00377B27"/>
    <w:rsid w:val="00377E34"/>
    <w:rsid w:val="00377E44"/>
    <w:rsid w:val="003818A1"/>
    <w:rsid w:val="00381A95"/>
    <w:rsid w:val="00382E00"/>
    <w:rsid w:val="00396187"/>
    <w:rsid w:val="00396E75"/>
    <w:rsid w:val="003A15AD"/>
    <w:rsid w:val="003A5088"/>
    <w:rsid w:val="003B05E4"/>
    <w:rsid w:val="003B07A9"/>
    <w:rsid w:val="003C1E71"/>
    <w:rsid w:val="003C25C3"/>
    <w:rsid w:val="003C43A8"/>
    <w:rsid w:val="003C552D"/>
    <w:rsid w:val="003D2F0B"/>
    <w:rsid w:val="003D4825"/>
    <w:rsid w:val="003D7906"/>
    <w:rsid w:val="003E1F72"/>
    <w:rsid w:val="003E37FD"/>
    <w:rsid w:val="003E4E4E"/>
    <w:rsid w:val="003F2919"/>
    <w:rsid w:val="003F3957"/>
    <w:rsid w:val="003F482C"/>
    <w:rsid w:val="00407A34"/>
    <w:rsid w:val="0041093F"/>
    <w:rsid w:val="00410A05"/>
    <w:rsid w:val="004113FE"/>
    <w:rsid w:val="00416B27"/>
    <w:rsid w:val="00421A88"/>
    <w:rsid w:val="004232DB"/>
    <w:rsid w:val="00425531"/>
    <w:rsid w:val="00425D83"/>
    <w:rsid w:val="004261F1"/>
    <w:rsid w:val="00427A95"/>
    <w:rsid w:val="00431162"/>
    <w:rsid w:val="00433E2B"/>
    <w:rsid w:val="00441346"/>
    <w:rsid w:val="0044313C"/>
    <w:rsid w:val="004471CB"/>
    <w:rsid w:val="00450318"/>
    <w:rsid w:val="00450575"/>
    <w:rsid w:val="00451A72"/>
    <w:rsid w:val="004528AC"/>
    <w:rsid w:val="00453DF3"/>
    <w:rsid w:val="00460010"/>
    <w:rsid w:val="00465E94"/>
    <w:rsid w:val="004705D8"/>
    <w:rsid w:val="00470F26"/>
    <w:rsid w:val="0047413C"/>
    <w:rsid w:val="0048188D"/>
    <w:rsid w:val="00483317"/>
    <w:rsid w:val="00483544"/>
    <w:rsid w:val="00484124"/>
    <w:rsid w:val="00485CC9"/>
    <w:rsid w:val="00490006"/>
    <w:rsid w:val="004934D9"/>
    <w:rsid w:val="00493A1A"/>
    <w:rsid w:val="00497CBC"/>
    <w:rsid w:val="004A5086"/>
    <w:rsid w:val="004A5783"/>
    <w:rsid w:val="004A7066"/>
    <w:rsid w:val="004B3241"/>
    <w:rsid w:val="004B4A8E"/>
    <w:rsid w:val="004C0993"/>
    <w:rsid w:val="004C14D1"/>
    <w:rsid w:val="004C7E86"/>
    <w:rsid w:val="004D1343"/>
    <w:rsid w:val="004D3B86"/>
    <w:rsid w:val="004E07DB"/>
    <w:rsid w:val="004E11A2"/>
    <w:rsid w:val="004E1EB3"/>
    <w:rsid w:val="004E3592"/>
    <w:rsid w:val="004E4FBF"/>
    <w:rsid w:val="00503F1C"/>
    <w:rsid w:val="00506BF0"/>
    <w:rsid w:val="00510239"/>
    <w:rsid w:val="00510A61"/>
    <w:rsid w:val="00516919"/>
    <w:rsid w:val="00520197"/>
    <w:rsid w:val="0052496E"/>
    <w:rsid w:val="00526CCD"/>
    <w:rsid w:val="00527B12"/>
    <w:rsid w:val="00534919"/>
    <w:rsid w:val="005435AC"/>
    <w:rsid w:val="00556FA0"/>
    <w:rsid w:val="00561015"/>
    <w:rsid w:val="00561969"/>
    <w:rsid w:val="0056394A"/>
    <w:rsid w:val="0057798D"/>
    <w:rsid w:val="005916CB"/>
    <w:rsid w:val="00591FA4"/>
    <w:rsid w:val="00594BF7"/>
    <w:rsid w:val="0059582F"/>
    <w:rsid w:val="005A5B30"/>
    <w:rsid w:val="005B2B2C"/>
    <w:rsid w:val="005B4C28"/>
    <w:rsid w:val="005C2C7E"/>
    <w:rsid w:val="005C6AC7"/>
    <w:rsid w:val="005D1669"/>
    <w:rsid w:val="005D6A42"/>
    <w:rsid w:val="005E48B4"/>
    <w:rsid w:val="005F25AA"/>
    <w:rsid w:val="005F516B"/>
    <w:rsid w:val="005F7C0C"/>
    <w:rsid w:val="00607143"/>
    <w:rsid w:val="006115D3"/>
    <w:rsid w:val="00612BC4"/>
    <w:rsid w:val="0061660C"/>
    <w:rsid w:val="0062018B"/>
    <w:rsid w:val="0062441D"/>
    <w:rsid w:val="00633870"/>
    <w:rsid w:val="006536AC"/>
    <w:rsid w:val="006551EC"/>
    <w:rsid w:val="00655755"/>
    <w:rsid w:val="00662D6F"/>
    <w:rsid w:val="006638A2"/>
    <w:rsid w:val="00673F55"/>
    <w:rsid w:val="00676E55"/>
    <w:rsid w:val="006807F3"/>
    <w:rsid w:val="00683DBA"/>
    <w:rsid w:val="00690038"/>
    <w:rsid w:val="0069006E"/>
    <w:rsid w:val="006A020B"/>
    <w:rsid w:val="006A211F"/>
    <w:rsid w:val="006B1EF5"/>
    <w:rsid w:val="006B60ED"/>
    <w:rsid w:val="006B78EB"/>
    <w:rsid w:val="006C3842"/>
    <w:rsid w:val="006C6D4D"/>
    <w:rsid w:val="006D0ADC"/>
    <w:rsid w:val="006D0FAE"/>
    <w:rsid w:val="006D6A34"/>
    <w:rsid w:val="006D76E2"/>
    <w:rsid w:val="006E181D"/>
    <w:rsid w:val="006E3D23"/>
    <w:rsid w:val="006E6AE4"/>
    <w:rsid w:val="006F3C3E"/>
    <w:rsid w:val="0070664D"/>
    <w:rsid w:val="007138E6"/>
    <w:rsid w:val="007158AD"/>
    <w:rsid w:val="00716729"/>
    <w:rsid w:val="00725385"/>
    <w:rsid w:val="00726AF6"/>
    <w:rsid w:val="0074319B"/>
    <w:rsid w:val="007434CE"/>
    <w:rsid w:val="0074407F"/>
    <w:rsid w:val="007532F4"/>
    <w:rsid w:val="007543EA"/>
    <w:rsid w:val="00774248"/>
    <w:rsid w:val="0077470C"/>
    <w:rsid w:val="00774EEC"/>
    <w:rsid w:val="00783C58"/>
    <w:rsid w:val="00786865"/>
    <w:rsid w:val="00791C52"/>
    <w:rsid w:val="00794B6E"/>
    <w:rsid w:val="00794DAE"/>
    <w:rsid w:val="007A0B56"/>
    <w:rsid w:val="007A1719"/>
    <w:rsid w:val="007B26EF"/>
    <w:rsid w:val="007B3235"/>
    <w:rsid w:val="007B3FA4"/>
    <w:rsid w:val="007B4A3F"/>
    <w:rsid w:val="007B5385"/>
    <w:rsid w:val="007C0A3D"/>
    <w:rsid w:val="007C59B9"/>
    <w:rsid w:val="007C79CB"/>
    <w:rsid w:val="007D3200"/>
    <w:rsid w:val="007D6C8B"/>
    <w:rsid w:val="007D7E2E"/>
    <w:rsid w:val="007E4608"/>
    <w:rsid w:val="007E5B15"/>
    <w:rsid w:val="007E7ED7"/>
    <w:rsid w:val="007F0B56"/>
    <w:rsid w:val="007F1DE0"/>
    <w:rsid w:val="007F1E7D"/>
    <w:rsid w:val="007F43B6"/>
    <w:rsid w:val="007F5758"/>
    <w:rsid w:val="007F7192"/>
    <w:rsid w:val="008012AB"/>
    <w:rsid w:val="008037F6"/>
    <w:rsid w:val="00805E5C"/>
    <w:rsid w:val="00807A77"/>
    <w:rsid w:val="008103B4"/>
    <w:rsid w:val="00813CFE"/>
    <w:rsid w:val="00816C1B"/>
    <w:rsid w:val="00817D95"/>
    <w:rsid w:val="00817F47"/>
    <w:rsid w:val="0082078B"/>
    <w:rsid w:val="00823DFD"/>
    <w:rsid w:val="00825591"/>
    <w:rsid w:val="008264B1"/>
    <w:rsid w:val="00831A9D"/>
    <w:rsid w:val="0083205D"/>
    <w:rsid w:val="008425C0"/>
    <w:rsid w:val="008462F3"/>
    <w:rsid w:val="008532C8"/>
    <w:rsid w:val="00853FA8"/>
    <w:rsid w:val="00855593"/>
    <w:rsid w:val="00856221"/>
    <w:rsid w:val="008564C3"/>
    <w:rsid w:val="00857F31"/>
    <w:rsid w:val="00860956"/>
    <w:rsid w:val="00863020"/>
    <w:rsid w:val="00863B01"/>
    <w:rsid w:val="00863F8D"/>
    <w:rsid w:val="008704C4"/>
    <w:rsid w:val="00873999"/>
    <w:rsid w:val="00875ACD"/>
    <w:rsid w:val="00890E29"/>
    <w:rsid w:val="00891969"/>
    <w:rsid w:val="008945CF"/>
    <w:rsid w:val="008977FD"/>
    <w:rsid w:val="008A06A6"/>
    <w:rsid w:val="008A2117"/>
    <w:rsid w:val="008A2C1C"/>
    <w:rsid w:val="008A3391"/>
    <w:rsid w:val="008B06BE"/>
    <w:rsid w:val="008B1943"/>
    <w:rsid w:val="008B3578"/>
    <w:rsid w:val="008B6916"/>
    <w:rsid w:val="008C1F0C"/>
    <w:rsid w:val="008C29A2"/>
    <w:rsid w:val="008C5916"/>
    <w:rsid w:val="008D19D0"/>
    <w:rsid w:val="008D1C39"/>
    <w:rsid w:val="008D242B"/>
    <w:rsid w:val="008E1D4A"/>
    <w:rsid w:val="008E2024"/>
    <w:rsid w:val="008E65B6"/>
    <w:rsid w:val="008F0351"/>
    <w:rsid w:val="009014A3"/>
    <w:rsid w:val="00905C05"/>
    <w:rsid w:val="00914B17"/>
    <w:rsid w:val="00917430"/>
    <w:rsid w:val="00921C12"/>
    <w:rsid w:val="00925D3C"/>
    <w:rsid w:val="00926A12"/>
    <w:rsid w:val="00926A14"/>
    <w:rsid w:val="009403D3"/>
    <w:rsid w:val="00941398"/>
    <w:rsid w:val="00945A9F"/>
    <w:rsid w:val="00945EDE"/>
    <w:rsid w:val="00946FD9"/>
    <w:rsid w:val="00952F3A"/>
    <w:rsid w:val="00956410"/>
    <w:rsid w:val="0095723D"/>
    <w:rsid w:val="0096352A"/>
    <w:rsid w:val="00966479"/>
    <w:rsid w:val="009706A3"/>
    <w:rsid w:val="00970F3F"/>
    <w:rsid w:val="0097689C"/>
    <w:rsid w:val="00981787"/>
    <w:rsid w:val="009819E6"/>
    <w:rsid w:val="009903AD"/>
    <w:rsid w:val="00990A4D"/>
    <w:rsid w:val="00993080"/>
    <w:rsid w:val="00994A4D"/>
    <w:rsid w:val="00997A9D"/>
    <w:rsid w:val="009A0342"/>
    <w:rsid w:val="009A4B29"/>
    <w:rsid w:val="009A52FF"/>
    <w:rsid w:val="009A6E0E"/>
    <w:rsid w:val="009C19D0"/>
    <w:rsid w:val="009C314B"/>
    <w:rsid w:val="009C360A"/>
    <w:rsid w:val="009C4AF5"/>
    <w:rsid w:val="009C4CF3"/>
    <w:rsid w:val="009D292C"/>
    <w:rsid w:val="009D3E77"/>
    <w:rsid w:val="009D5682"/>
    <w:rsid w:val="009D5DC7"/>
    <w:rsid w:val="009D6B61"/>
    <w:rsid w:val="009E0926"/>
    <w:rsid w:val="009E4C19"/>
    <w:rsid w:val="009F0AD2"/>
    <w:rsid w:val="009F42E3"/>
    <w:rsid w:val="009F4B47"/>
    <w:rsid w:val="00A049B8"/>
    <w:rsid w:val="00A11F0A"/>
    <w:rsid w:val="00A16500"/>
    <w:rsid w:val="00A37B8D"/>
    <w:rsid w:val="00A37FFD"/>
    <w:rsid w:val="00A419D2"/>
    <w:rsid w:val="00A43D5F"/>
    <w:rsid w:val="00A52C71"/>
    <w:rsid w:val="00A61AE5"/>
    <w:rsid w:val="00A623AD"/>
    <w:rsid w:val="00A64947"/>
    <w:rsid w:val="00A65370"/>
    <w:rsid w:val="00A658C7"/>
    <w:rsid w:val="00A675C9"/>
    <w:rsid w:val="00A701F1"/>
    <w:rsid w:val="00A73B1E"/>
    <w:rsid w:val="00A75757"/>
    <w:rsid w:val="00A92525"/>
    <w:rsid w:val="00A978FF"/>
    <w:rsid w:val="00AA1FF8"/>
    <w:rsid w:val="00AA2202"/>
    <w:rsid w:val="00AA4A9C"/>
    <w:rsid w:val="00AB1BF9"/>
    <w:rsid w:val="00AB34E0"/>
    <w:rsid w:val="00AC05F4"/>
    <w:rsid w:val="00AC133A"/>
    <w:rsid w:val="00AC18C6"/>
    <w:rsid w:val="00AC4BB4"/>
    <w:rsid w:val="00AC75DD"/>
    <w:rsid w:val="00AD1197"/>
    <w:rsid w:val="00AD1DB1"/>
    <w:rsid w:val="00AD2D0F"/>
    <w:rsid w:val="00AD3A52"/>
    <w:rsid w:val="00AD4D65"/>
    <w:rsid w:val="00AD5402"/>
    <w:rsid w:val="00AD58DB"/>
    <w:rsid w:val="00AD6BE7"/>
    <w:rsid w:val="00AD6D82"/>
    <w:rsid w:val="00AE07B2"/>
    <w:rsid w:val="00AE0ED0"/>
    <w:rsid w:val="00AE75B9"/>
    <w:rsid w:val="00AF60F9"/>
    <w:rsid w:val="00B14737"/>
    <w:rsid w:val="00B15287"/>
    <w:rsid w:val="00B15B05"/>
    <w:rsid w:val="00B24170"/>
    <w:rsid w:val="00B25777"/>
    <w:rsid w:val="00B270E4"/>
    <w:rsid w:val="00B3175B"/>
    <w:rsid w:val="00B33553"/>
    <w:rsid w:val="00B3389D"/>
    <w:rsid w:val="00B41299"/>
    <w:rsid w:val="00B46369"/>
    <w:rsid w:val="00B65245"/>
    <w:rsid w:val="00B76E19"/>
    <w:rsid w:val="00B813F8"/>
    <w:rsid w:val="00B959C0"/>
    <w:rsid w:val="00BA7EE7"/>
    <w:rsid w:val="00BB30F7"/>
    <w:rsid w:val="00BB5EBC"/>
    <w:rsid w:val="00BC1F8F"/>
    <w:rsid w:val="00BC2F9C"/>
    <w:rsid w:val="00BD2F44"/>
    <w:rsid w:val="00BD52AE"/>
    <w:rsid w:val="00BE31D8"/>
    <w:rsid w:val="00BE360E"/>
    <w:rsid w:val="00BE37FD"/>
    <w:rsid w:val="00BE4185"/>
    <w:rsid w:val="00BE7C64"/>
    <w:rsid w:val="00BE7EF6"/>
    <w:rsid w:val="00BF27E0"/>
    <w:rsid w:val="00BF5BAF"/>
    <w:rsid w:val="00BF7A34"/>
    <w:rsid w:val="00C00289"/>
    <w:rsid w:val="00C02059"/>
    <w:rsid w:val="00C0410C"/>
    <w:rsid w:val="00C04748"/>
    <w:rsid w:val="00C07031"/>
    <w:rsid w:val="00C10AA3"/>
    <w:rsid w:val="00C1243C"/>
    <w:rsid w:val="00C22722"/>
    <w:rsid w:val="00C300A2"/>
    <w:rsid w:val="00C30DC4"/>
    <w:rsid w:val="00C36258"/>
    <w:rsid w:val="00C40806"/>
    <w:rsid w:val="00C512D3"/>
    <w:rsid w:val="00C5429A"/>
    <w:rsid w:val="00C77648"/>
    <w:rsid w:val="00C80FB4"/>
    <w:rsid w:val="00C85BAB"/>
    <w:rsid w:val="00C90232"/>
    <w:rsid w:val="00C92818"/>
    <w:rsid w:val="00CA0AAE"/>
    <w:rsid w:val="00CA164E"/>
    <w:rsid w:val="00CA2BD5"/>
    <w:rsid w:val="00CA30D7"/>
    <w:rsid w:val="00CA55FC"/>
    <w:rsid w:val="00CB020D"/>
    <w:rsid w:val="00CB1CEA"/>
    <w:rsid w:val="00CB332C"/>
    <w:rsid w:val="00CB74A5"/>
    <w:rsid w:val="00CB775C"/>
    <w:rsid w:val="00CD1165"/>
    <w:rsid w:val="00CE16A3"/>
    <w:rsid w:val="00CE20EC"/>
    <w:rsid w:val="00CE326A"/>
    <w:rsid w:val="00CF0AEE"/>
    <w:rsid w:val="00CF1FBB"/>
    <w:rsid w:val="00CF53B5"/>
    <w:rsid w:val="00CF683A"/>
    <w:rsid w:val="00CF709C"/>
    <w:rsid w:val="00D044C1"/>
    <w:rsid w:val="00D0568E"/>
    <w:rsid w:val="00D152E8"/>
    <w:rsid w:val="00D20DE7"/>
    <w:rsid w:val="00D238DF"/>
    <w:rsid w:val="00D23EC0"/>
    <w:rsid w:val="00D24E88"/>
    <w:rsid w:val="00D3132E"/>
    <w:rsid w:val="00D33F12"/>
    <w:rsid w:val="00D3490F"/>
    <w:rsid w:val="00D34DB5"/>
    <w:rsid w:val="00D35B2F"/>
    <w:rsid w:val="00D37C45"/>
    <w:rsid w:val="00D41FD0"/>
    <w:rsid w:val="00D43F1A"/>
    <w:rsid w:val="00D47C62"/>
    <w:rsid w:val="00D5215F"/>
    <w:rsid w:val="00D6599D"/>
    <w:rsid w:val="00D6625B"/>
    <w:rsid w:val="00D73F91"/>
    <w:rsid w:val="00D7443F"/>
    <w:rsid w:val="00D749BB"/>
    <w:rsid w:val="00D74A11"/>
    <w:rsid w:val="00D753BD"/>
    <w:rsid w:val="00D817DA"/>
    <w:rsid w:val="00D85B7A"/>
    <w:rsid w:val="00DA0A2F"/>
    <w:rsid w:val="00DA14F5"/>
    <w:rsid w:val="00DA43B9"/>
    <w:rsid w:val="00DB3D10"/>
    <w:rsid w:val="00DB41E6"/>
    <w:rsid w:val="00DB6BC0"/>
    <w:rsid w:val="00DC4E53"/>
    <w:rsid w:val="00DD01BC"/>
    <w:rsid w:val="00DD367E"/>
    <w:rsid w:val="00DE2019"/>
    <w:rsid w:val="00DE4262"/>
    <w:rsid w:val="00DE7FEB"/>
    <w:rsid w:val="00DF2E0B"/>
    <w:rsid w:val="00DF5598"/>
    <w:rsid w:val="00DF6C80"/>
    <w:rsid w:val="00DF7BC1"/>
    <w:rsid w:val="00E00BAD"/>
    <w:rsid w:val="00E02C0D"/>
    <w:rsid w:val="00E06D37"/>
    <w:rsid w:val="00E070A8"/>
    <w:rsid w:val="00E11BD6"/>
    <w:rsid w:val="00E12B46"/>
    <w:rsid w:val="00E176A2"/>
    <w:rsid w:val="00E209C1"/>
    <w:rsid w:val="00E22BC7"/>
    <w:rsid w:val="00E2391E"/>
    <w:rsid w:val="00E3121E"/>
    <w:rsid w:val="00E3282E"/>
    <w:rsid w:val="00E35BA7"/>
    <w:rsid w:val="00E41BF7"/>
    <w:rsid w:val="00E51D83"/>
    <w:rsid w:val="00E5405A"/>
    <w:rsid w:val="00E5667F"/>
    <w:rsid w:val="00E637F2"/>
    <w:rsid w:val="00E63C17"/>
    <w:rsid w:val="00E75896"/>
    <w:rsid w:val="00E76973"/>
    <w:rsid w:val="00E92E78"/>
    <w:rsid w:val="00E95075"/>
    <w:rsid w:val="00E966B4"/>
    <w:rsid w:val="00E97C1A"/>
    <w:rsid w:val="00EA0374"/>
    <w:rsid w:val="00EA0657"/>
    <w:rsid w:val="00EA1A5A"/>
    <w:rsid w:val="00EA3D16"/>
    <w:rsid w:val="00EA51BC"/>
    <w:rsid w:val="00EB0456"/>
    <w:rsid w:val="00EB3885"/>
    <w:rsid w:val="00EB3C3A"/>
    <w:rsid w:val="00EB5A36"/>
    <w:rsid w:val="00EC529F"/>
    <w:rsid w:val="00EC5444"/>
    <w:rsid w:val="00EC5E08"/>
    <w:rsid w:val="00EC66AD"/>
    <w:rsid w:val="00EC7791"/>
    <w:rsid w:val="00ED05E3"/>
    <w:rsid w:val="00ED0C27"/>
    <w:rsid w:val="00ED67DE"/>
    <w:rsid w:val="00ED7158"/>
    <w:rsid w:val="00ED7CC0"/>
    <w:rsid w:val="00EE7737"/>
    <w:rsid w:val="00EF1FED"/>
    <w:rsid w:val="00EF2DC1"/>
    <w:rsid w:val="00EF3015"/>
    <w:rsid w:val="00EF3EE4"/>
    <w:rsid w:val="00EF5A89"/>
    <w:rsid w:val="00EF783B"/>
    <w:rsid w:val="00F02F10"/>
    <w:rsid w:val="00F049A0"/>
    <w:rsid w:val="00F06DBA"/>
    <w:rsid w:val="00F16238"/>
    <w:rsid w:val="00F227FB"/>
    <w:rsid w:val="00F25136"/>
    <w:rsid w:val="00F26E9E"/>
    <w:rsid w:val="00F27100"/>
    <w:rsid w:val="00F36D77"/>
    <w:rsid w:val="00F454BC"/>
    <w:rsid w:val="00F46DB9"/>
    <w:rsid w:val="00F46E27"/>
    <w:rsid w:val="00F476D9"/>
    <w:rsid w:val="00F5331F"/>
    <w:rsid w:val="00F6142A"/>
    <w:rsid w:val="00F64E19"/>
    <w:rsid w:val="00F64E25"/>
    <w:rsid w:val="00F65C4B"/>
    <w:rsid w:val="00F66E9D"/>
    <w:rsid w:val="00F67F45"/>
    <w:rsid w:val="00F73C07"/>
    <w:rsid w:val="00F77AC8"/>
    <w:rsid w:val="00F84610"/>
    <w:rsid w:val="00F94ED8"/>
    <w:rsid w:val="00F94FF0"/>
    <w:rsid w:val="00FA385F"/>
    <w:rsid w:val="00FA49D7"/>
    <w:rsid w:val="00FB0EEB"/>
    <w:rsid w:val="00FB5CE3"/>
    <w:rsid w:val="00FC421D"/>
    <w:rsid w:val="00FC5606"/>
    <w:rsid w:val="00FC7DD6"/>
    <w:rsid w:val="00FD4E6A"/>
    <w:rsid w:val="00FE1EA9"/>
    <w:rsid w:val="00FF0946"/>
    <w:rsid w:val="00FF0B43"/>
    <w:rsid w:val="00FF2774"/>
    <w:rsid w:val="00FF4B37"/>
    <w:rsid w:val="00FF5A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AD"/>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9"/>
    <w:qFormat/>
    <w:rsid w:val="0059582F"/>
    <w:pPr>
      <w:keepNext/>
      <w:keepLines/>
      <w:spacing w:before="480" w:after="0"/>
      <w:outlineLvl w:val="0"/>
    </w:pPr>
    <w:rPr>
      <w:rFonts w:ascii="Cambria" w:eastAsia="Times New Roman" w:hAnsi="Cambria"/>
      <w:b/>
      <w:bCs/>
      <w:color w:val="000000"/>
      <w:sz w:val="44"/>
      <w:szCs w:val="28"/>
    </w:rPr>
  </w:style>
  <w:style w:type="paragraph" w:styleId="Heading2">
    <w:name w:val="heading 2"/>
    <w:basedOn w:val="Normal"/>
    <w:next w:val="Normal"/>
    <w:link w:val="Heading2Char"/>
    <w:uiPriority w:val="9"/>
    <w:unhideWhenUsed/>
    <w:qFormat/>
    <w:rsid w:val="0059582F"/>
    <w:pPr>
      <w:keepNext/>
      <w:keepLines/>
      <w:spacing w:before="200" w:after="0"/>
      <w:outlineLvl w:val="1"/>
    </w:pPr>
    <w:rPr>
      <w:rFonts w:ascii="Cambria" w:eastAsia="Times New Roman" w:hAnsi="Cambria"/>
      <w:b/>
      <w:bCs/>
      <w:color w:val="4F81BD"/>
      <w:sz w:val="26"/>
      <w:szCs w:val="26"/>
    </w:rPr>
  </w:style>
  <w:style w:type="paragraph" w:styleId="Heading3">
    <w:name w:val="heading 3"/>
    <w:aliases w:val="h3,H3,H31,(Alt+3),h3 sub heading,Head 3,3m,h:3"/>
    <w:basedOn w:val="Normal"/>
    <w:next w:val="Normal"/>
    <w:link w:val="Heading3Char"/>
    <w:autoRedefine/>
    <w:qFormat/>
    <w:rsid w:val="00AD6BE7"/>
    <w:pPr>
      <w:keepNext/>
      <w:keepLines/>
      <w:numPr>
        <w:ilvl w:val="2"/>
        <w:numId w:val="1"/>
      </w:numPr>
      <w:spacing w:before="120" w:after="120" w:line="240" w:lineRule="auto"/>
      <w:outlineLvl w:val="2"/>
    </w:pPr>
    <w:rPr>
      <w:rFonts w:ascii="Arial Narrow" w:eastAsia="Times New Roman" w:hAnsi="Arial Narrow" w:cs="Arial"/>
      <w:b/>
      <w:lang w:val="en-AU"/>
    </w:rPr>
  </w:style>
  <w:style w:type="paragraph" w:styleId="Heading4">
    <w:name w:val="heading 4"/>
    <w:aliases w:val="h4"/>
    <w:basedOn w:val="Normal"/>
    <w:next w:val="Normal"/>
    <w:link w:val="Heading4Char"/>
    <w:qFormat/>
    <w:rsid w:val="00AD6BE7"/>
    <w:pPr>
      <w:keepNext/>
      <w:keepLines/>
      <w:numPr>
        <w:ilvl w:val="3"/>
        <w:numId w:val="1"/>
      </w:numPr>
      <w:spacing w:before="240" w:after="120" w:line="240" w:lineRule="auto"/>
      <w:outlineLvl w:val="3"/>
    </w:pPr>
    <w:rPr>
      <w:rFonts w:eastAsia="Times New Roman" w:cs="Arial"/>
      <w:b/>
      <w:sz w:val="20"/>
      <w:szCs w:val="20"/>
      <w:lang w:val="en-AU"/>
    </w:rPr>
  </w:style>
  <w:style w:type="paragraph" w:styleId="Heading5">
    <w:name w:val="heading 5"/>
    <w:basedOn w:val="Normal"/>
    <w:next w:val="Normal"/>
    <w:link w:val="Heading5Char"/>
    <w:qFormat/>
    <w:rsid w:val="00AD6BE7"/>
    <w:pPr>
      <w:keepNext/>
      <w:numPr>
        <w:ilvl w:val="4"/>
        <w:numId w:val="1"/>
      </w:numPr>
      <w:spacing w:after="0" w:line="240" w:lineRule="auto"/>
      <w:jc w:val="both"/>
      <w:outlineLvl w:val="4"/>
    </w:pPr>
    <w:rPr>
      <w:rFonts w:eastAsia="Times New Roman" w:cs="Arial"/>
      <w:b/>
      <w:bCs/>
      <w:sz w:val="28"/>
      <w:szCs w:val="20"/>
      <w:lang w:val="en-AU"/>
    </w:rPr>
  </w:style>
  <w:style w:type="paragraph" w:styleId="Heading8">
    <w:name w:val="heading 8"/>
    <w:basedOn w:val="Normal"/>
    <w:next w:val="Normal"/>
    <w:link w:val="Heading8Char"/>
    <w:qFormat/>
    <w:rsid w:val="00AD6BE7"/>
    <w:pPr>
      <w:keepNext/>
      <w:numPr>
        <w:ilvl w:val="7"/>
        <w:numId w:val="1"/>
      </w:numPr>
      <w:pBdr>
        <w:top w:val="single" w:sz="4" w:space="1" w:color="auto"/>
        <w:left w:val="single" w:sz="4" w:space="4" w:color="auto"/>
        <w:bottom w:val="single" w:sz="4" w:space="1" w:color="auto"/>
        <w:right w:val="single" w:sz="4" w:space="4" w:color="auto"/>
      </w:pBdr>
      <w:spacing w:after="0" w:line="240" w:lineRule="auto"/>
      <w:jc w:val="both"/>
      <w:outlineLvl w:val="7"/>
    </w:pPr>
    <w:rPr>
      <w:rFonts w:eastAsia="Times New Roman" w:cs="Arial"/>
      <w:b/>
      <w:bCs/>
      <w:sz w:val="20"/>
      <w:szCs w:val="20"/>
      <w:lang w:val="en-AU"/>
    </w:rPr>
  </w:style>
  <w:style w:type="paragraph" w:styleId="Heading9">
    <w:name w:val="heading 9"/>
    <w:basedOn w:val="Normal"/>
    <w:next w:val="Normal"/>
    <w:link w:val="Heading9Char"/>
    <w:qFormat/>
    <w:rsid w:val="00AD6BE7"/>
    <w:pPr>
      <w:keepNext/>
      <w:numPr>
        <w:ilvl w:val="8"/>
        <w:numId w:val="1"/>
      </w:numPr>
      <w:spacing w:after="0" w:line="240" w:lineRule="auto"/>
      <w:jc w:val="both"/>
      <w:outlineLvl w:val="8"/>
    </w:pPr>
    <w:rPr>
      <w:rFonts w:eastAsia="Times New Roman" w:cs="Arial"/>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94BF7"/>
    <w:pPr>
      <w:ind w:left="720"/>
      <w:contextualSpacing/>
    </w:pPr>
  </w:style>
  <w:style w:type="paragraph" w:styleId="Header">
    <w:name w:val="header"/>
    <w:basedOn w:val="Normal"/>
    <w:link w:val="HeaderChar"/>
    <w:uiPriority w:val="99"/>
    <w:unhideWhenUsed/>
    <w:rsid w:val="00192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21B"/>
  </w:style>
  <w:style w:type="paragraph" w:styleId="Footer">
    <w:name w:val="footer"/>
    <w:basedOn w:val="Normal"/>
    <w:link w:val="FooterChar"/>
    <w:uiPriority w:val="99"/>
    <w:unhideWhenUsed/>
    <w:rsid w:val="00192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1B"/>
  </w:style>
  <w:style w:type="character" w:customStyle="1" w:styleId="Heading1Char">
    <w:name w:val="Heading 1 Char"/>
    <w:link w:val="Heading1"/>
    <w:uiPriority w:val="99"/>
    <w:rsid w:val="0059582F"/>
    <w:rPr>
      <w:rFonts w:ascii="Cambria" w:eastAsia="Times New Roman" w:hAnsi="Cambria" w:cs="Times New Roman"/>
      <w:b/>
      <w:bCs/>
      <w:color w:val="000000"/>
      <w:sz w:val="44"/>
      <w:szCs w:val="28"/>
    </w:rPr>
  </w:style>
  <w:style w:type="paragraph" w:customStyle="1" w:styleId="Header-Section">
    <w:name w:val="Header - Section"/>
    <w:basedOn w:val="Normal"/>
    <w:link w:val="Header-SectionChar"/>
    <w:qFormat/>
    <w:rsid w:val="0059582F"/>
    <w:pPr>
      <w:spacing w:before="120" w:after="120" w:line="240" w:lineRule="auto"/>
    </w:pPr>
    <w:rPr>
      <w:b/>
      <w:sz w:val="28"/>
      <w:lang w:val="en-US"/>
    </w:rPr>
  </w:style>
  <w:style w:type="character" w:customStyle="1" w:styleId="Header-SectionChar">
    <w:name w:val="Header - Section Char"/>
    <w:link w:val="Header-Section"/>
    <w:rsid w:val="0059582F"/>
    <w:rPr>
      <w:rFonts w:ascii="Arial" w:hAnsi="Arial"/>
      <w:b/>
      <w:sz w:val="28"/>
      <w:lang w:val="en-US"/>
    </w:rPr>
  </w:style>
  <w:style w:type="character" w:customStyle="1" w:styleId="Heading2Char">
    <w:name w:val="Heading 2 Char"/>
    <w:link w:val="Heading2"/>
    <w:uiPriority w:val="9"/>
    <w:rsid w:val="0059582F"/>
    <w:rPr>
      <w:rFonts w:ascii="Cambria" w:eastAsia="Times New Roman" w:hAnsi="Cambria" w:cs="Times New Roman"/>
      <w:b/>
      <w:bCs/>
      <w:color w:val="4F81BD"/>
      <w:sz w:val="26"/>
      <w:szCs w:val="26"/>
    </w:rPr>
  </w:style>
  <w:style w:type="paragraph" w:customStyle="1" w:styleId="Heading-section">
    <w:name w:val="Heading - section"/>
    <w:basedOn w:val="Heading2"/>
    <w:link w:val="Heading-sectionChar"/>
    <w:qFormat/>
    <w:rsid w:val="0059582F"/>
    <w:rPr>
      <w:b w:val="0"/>
      <w:color w:val="000000"/>
      <w:sz w:val="28"/>
      <w:lang w:val="en-US"/>
    </w:rPr>
  </w:style>
  <w:style w:type="paragraph" w:customStyle="1" w:styleId="NormalBold">
    <w:name w:val="Normal Bold"/>
    <w:basedOn w:val="Normal"/>
    <w:link w:val="NormalBoldChar"/>
    <w:qFormat/>
    <w:rsid w:val="00990A4D"/>
    <w:pPr>
      <w:spacing w:before="120" w:after="120" w:line="240" w:lineRule="auto"/>
    </w:pPr>
    <w:rPr>
      <w:b/>
    </w:rPr>
  </w:style>
  <w:style w:type="character" w:customStyle="1" w:styleId="Heading-sectionChar">
    <w:name w:val="Heading - section Char"/>
    <w:link w:val="Heading-section"/>
    <w:rsid w:val="0059582F"/>
    <w:rPr>
      <w:rFonts w:ascii="Cambria" w:eastAsia="Times New Roman" w:hAnsi="Cambria" w:cs="Times New Roman"/>
      <w:b w:val="0"/>
      <w:bCs/>
      <w:color w:val="000000"/>
      <w:sz w:val="28"/>
      <w:szCs w:val="26"/>
      <w:lang w:val="en-US"/>
    </w:rPr>
  </w:style>
  <w:style w:type="character" w:customStyle="1" w:styleId="NormalBoldChar">
    <w:name w:val="Normal Bold Char"/>
    <w:link w:val="NormalBold"/>
    <w:rsid w:val="00990A4D"/>
    <w:rPr>
      <w:rFonts w:ascii="Arial" w:hAnsi="Arial"/>
      <w:b/>
    </w:rPr>
  </w:style>
  <w:style w:type="paragraph" w:styleId="BalloonText">
    <w:name w:val="Balloon Text"/>
    <w:basedOn w:val="Normal"/>
    <w:link w:val="BalloonTextChar"/>
    <w:uiPriority w:val="99"/>
    <w:semiHidden/>
    <w:unhideWhenUsed/>
    <w:rsid w:val="002E7B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7B2D"/>
    <w:rPr>
      <w:rFonts w:ascii="Tahoma" w:hAnsi="Tahoma" w:cs="Tahoma"/>
      <w:sz w:val="16"/>
      <w:szCs w:val="16"/>
    </w:rPr>
  </w:style>
  <w:style w:type="character" w:styleId="Hyperlink">
    <w:name w:val="Hyperlink"/>
    <w:uiPriority w:val="99"/>
    <w:unhideWhenUsed/>
    <w:rsid w:val="00794B6E"/>
    <w:rPr>
      <w:color w:val="0000FF"/>
      <w:u w:val="single"/>
    </w:rPr>
  </w:style>
  <w:style w:type="paragraph" w:customStyle="1" w:styleId="MEDCoverHeading2">
    <w:name w:val="MED Cover Heading 2"/>
    <w:basedOn w:val="Normal"/>
    <w:link w:val="MEDCoverHeading2Char"/>
    <w:qFormat/>
    <w:rsid w:val="000C5058"/>
    <w:pPr>
      <w:spacing w:before="240" w:after="0" w:line="240" w:lineRule="auto"/>
    </w:pPr>
    <w:rPr>
      <w:rFonts w:eastAsia="Cambria"/>
      <w:color w:val="00669A"/>
      <w:sz w:val="56"/>
      <w:szCs w:val="24"/>
      <w:lang w:val="en-GB"/>
    </w:rPr>
  </w:style>
  <w:style w:type="character" w:customStyle="1" w:styleId="MEDCoverHeading2Char">
    <w:name w:val="MED Cover Heading 2 Char"/>
    <w:link w:val="MEDCoverHeading2"/>
    <w:rsid w:val="000C5058"/>
    <w:rPr>
      <w:rFonts w:ascii="Arial" w:eastAsia="Cambria" w:hAnsi="Arial" w:cs="Times New Roman"/>
      <w:color w:val="00669A"/>
      <w:sz w:val="56"/>
      <w:szCs w:val="24"/>
      <w:lang w:val="en-GB"/>
    </w:rPr>
  </w:style>
  <w:style w:type="character" w:customStyle="1" w:styleId="Heading3Char">
    <w:name w:val="Heading 3 Char"/>
    <w:aliases w:val="h3 Char,H3 Char,H31 Char,(Alt+3) Char,h3 sub heading Char,Head 3 Char,3m Char,h:3 Char"/>
    <w:link w:val="Heading3"/>
    <w:rsid w:val="00AD6BE7"/>
    <w:rPr>
      <w:rFonts w:ascii="Arial Narrow" w:eastAsia="Times New Roman" w:hAnsi="Arial Narrow" w:cs="Arial"/>
      <w:b/>
      <w:lang w:val="en-AU"/>
    </w:rPr>
  </w:style>
  <w:style w:type="character" w:customStyle="1" w:styleId="Heading4Char">
    <w:name w:val="Heading 4 Char"/>
    <w:aliases w:val="h4 Char"/>
    <w:link w:val="Heading4"/>
    <w:rsid w:val="00AD6BE7"/>
    <w:rPr>
      <w:rFonts w:ascii="Arial" w:eastAsia="Times New Roman" w:hAnsi="Arial" w:cs="Arial"/>
      <w:b/>
      <w:sz w:val="20"/>
      <w:szCs w:val="20"/>
      <w:lang w:val="en-AU"/>
    </w:rPr>
  </w:style>
  <w:style w:type="character" w:customStyle="1" w:styleId="Heading5Char">
    <w:name w:val="Heading 5 Char"/>
    <w:link w:val="Heading5"/>
    <w:rsid w:val="00AD6BE7"/>
    <w:rPr>
      <w:rFonts w:ascii="Arial" w:eastAsia="Times New Roman" w:hAnsi="Arial" w:cs="Arial"/>
      <w:b/>
      <w:bCs/>
      <w:sz w:val="28"/>
      <w:szCs w:val="20"/>
      <w:lang w:val="en-AU"/>
    </w:rPr>
  </w:style>
  <w:style w:type="character" w:customStyle="1" w:styleId="Heading8Char">
    <w:name w:val="Heading 8 Char"/>
    <w:link w:val="Heading8"/>
    <w:rsid w:val="00AD6BE7"/>
    <w:rPr>
      <w:rFonts w:ascii="Arial" w:eastAsia="Times New Roman" w:hAnsi="Arial" w:cs="Arial"/>
      <w:b/>
      <w:bCs/>
      <w:sz w:val="20"/>
      <w:szCs w:val="20"/>
      <w:lang w:val="en-AU"/>
    </w:rPr>
  </w:style>
  <w:style w:type="character" w:customStyle="1" w:styleId="Heading9Char">
    <w:name w:val="Heading 9 Char"/>
    <w:link w:val="Heading9"/>
    <w:rsid w:val="00AD6BE7"/>
    <w:rPr>
      <w:rFonts w:ascii="Arial" w:eastAsia="Times New Roman" w:hAnsi="Arial" w:cs="Arial"/>
      <w:b/>
      <w:bCs/>
      <w:sz w:val="20"/>
      <w:szCs w:val="20"/>
      <w:lang w:val="en-AU"/>
    </w:rPr>
  </w:style>
  <w:style w:type="paragraph" w:customStyle="1" w:styleId="CharCharCharChar">
    <w:name w:val="Char Char Char Char"/>
    <w:basedOn w:val="Normal"/>
    <w:rsid w:val="00AD6BE7"/>
    <w:pPr>
      <w:spacing w:after="160" w:line="240" w:lineRule="exact"/>
    </w:pPr>
    <w:rPr>
      <w:rFonts w:ascii="Tahoma" w:eastAsia="Times New Roman" w:hAnsi="Tahoma" w:cs="Tahoma"/>
      <w:sz w:val="20"/>
      <w:szCs w:val="20"/>
      <w:lang w:val="en-US"/>
    </w:rPr>
  </w:style>
  <w:style w:type="character" w:customStyle="1" w:styleId="Style12pt">
    <w:name w:val="Style 12 pt"/>
    <w:rsid w:val="00AD6BE7"/>
    <w:rPr>
      <w:rFonts w:ascii="Arial" w:hAnsi="Arial"/>
      <w:sz w:val="20"/>
    </w:rPr>
  </w:style>
  <w:style w:type="paragraph" w:customStyle="1" w:styleId="StyleHeading1">
    <w:name w:val="Style Heading 1"/>
    <w:basedOn w:val="Heading1"/>
    <w:next w:val="Normal"/>
    <w:autoRedefine/>
    <w:rsid w:val="00AD6BE7"/>
    <w:pPr>
      <w:keepLines w:val="0"/>
      <w:numPr>
        <w:numId w:val="1"/>
      </w:numPr>
      <w:spacing w:after="240" w:line="240" w:lineRule="auto"/>
      <w:jc w:val="both"/>
    </w:pPr>
    <w:rPr>
      <w:rFonts w:ascii="Arial Narrow" w:hAnsi="Arial Narrow" w:cs="Arial"/>
      <w:color w:val="auto"/>
      <w:kern w:val="32"/>
      <w:sz w:val="28"/>
      <w:szCs w:val="20"/>
      <w:lang w:val="en-AU"/>
    </w:rPr>
  </w:style>
  <w:style w:type="paragraph" w:customStyle="1" w:styleId="StyleStyleHeading2bodyh2mainheadingH2Section2mh2h2H2UNDERR">
    <w:name w:val="Style Style Heading 2bodyh2 main headingH2Section2mh 2h2.H2UNDERR....."/>
    <w:basedOn w:val="Normal"/>
    <w:next w:val="Normal"/>
    <w:autoRedefine/>
    <w:rsid w:val="00AD6BE7"/>
    <w:pPr>
      <w:keepNext/>
      <w:keepLines/>
      <w:numPr>
        <w:ilvl w:val="1"/>
        <w:numId w:val="1"/>
      </w:numPr>
      <w:spacing w:before="240" w:after="120" w:line="240" w:lineRule="auto"/>
      <w:jc w:val="both"/>
      <w:outlineLvl w:val="1"/>
    </w:pPr>
    <w:rPr>
      <w:rFonts w:ascii="Arial Narrow" w:eastAsia="Times New Roman" w:hAnsi="Arial Narrow" w:cs="Arial"/>
      <w:b/>
      <w:bCs/>
      <w:sz w:val="24"/>
      <w:szCs w:val="24"/>
      <w:lang w:val="en-AU"/>
    </w:rPr>
  </w:style>
  <w:style w:type="character" w:styleId="FollowedHyperlink">
    <w:name w:val="FollowedHyperlink"/>
    <w:uiPriority w:val="99"/>
    <w:semiHidden/>
    <w:unhideWhenUsed/>
    <w:rsid w:val="00A701F1"/>
    <w:rPr>
      <w:color w:val="800080"/>
      <w:u w:val="single"/>
    </w:rPr>
  </w:style>
  <w:style w:type="character" w:customStyle="1" w:styleId="ListParagraphChar">
    <w:name w:val="List Paragraph Char"/>
    <w:link w:val="ListParagraph"/>
    <w:uiPriority w:val="34"/>
    <w:rsid w:val="000B7227"/>
    <w:rPr>
      <w:rFonts w:ascii="Arial" w:hAnsi="Arial"/>
    </w:rPr>
  </w:style>
  <w:style w:type="paragraph" w:customStyle="1" w:styleId="GPBGTTH1">
    <w:name w:val="GPB GTT H1"/>
    <w:basedOn w:val="MEDCoverHeading2"/>
    <w:link w:val="GPBGTTH1Char"/>
    <w:qFormat/>
    <w:rsid w:val="00B24170"/>
    <w:pPr>
      <w:spacing w:after="120"/>
      <w:outlineLvl w:val="1"/>
    </w:pPr>
    <w:rPr>
      <w:sz w:val="32"/>
      <w:szCs w:val="32"/>
    </w:rPr>
  </w:style>
  <w:style w:type="paragraph" w:customStyle="1" w:styleId="GPBGTTH2">
    <w:name w:val="GPB GTT H2"/>
    <w:basedOn w:val="GPBGTTH1"/>
    <w:link w:val="GPBGTTH2Char"/>
    <w:qFormat/>
    <w:rsid w:val="00266659"/>
    <w:pPr>
      <w:spacing w:before="120"/>
    </w:pPr>
    <w:rPr>
      <w:b/>
      <w:sz w:val="24"/>
    </w:rPr>
  </w:style>
  <w:style w:type="character" w:customStyle="1" w:styleId="GPBGTTH1Char">
    <w:name w:val="GPB GTT H1 Char"/>
    <w:link w:val="GPBGTTH1"/>
    <w:rsid w:val="00B24170"/>
    <w:rPr>
      <w:rFonts w:ascii="Arial" w:eastAsia="Cambria" w:hAnsi="Arial" w:cs="Times New Roman"/>
      <w:color w:val="00669A"/>
      <w:sz w:val="32"/>
      <w:szCs w:val="32"/>
      <w:lang w:val="en-GB"/>
    </w:rPr>
  </w:style>
  <w:style w:type="paragraph" w:styleId="TOCHeading">
    <w:name w:val="TOC Heading"/>
    <w:basedOn w:val="Heading1"/>
    <w:next w:val="Normal"/>
    <w:uiPriority w:val="39"/>
    <w:semiHidden/>
    <w:unhideWhenUsed/>
    <w:qFormat/>
    <w:rsid w:val="00364E84"/>
    <w:pPr>
      <w:outlineLvl w:val="9"/>
    </w:pPr>
    <w:rPr>
      <w:color w:val="365F91"/>
      <w:sz w:val="28"/>
      <w:lang w:val="en-US" w:eastAsia="ja-JP"/>
    </w:rPr>
  </w:style>
  <w:style w:type="character" w:customStyle="1" w:styleId="GPBGTTH2Char">
    <w:name w:val="GPB GTT H2 Char"/>
    <w:link w:val="GPBGTTH2"/>
    <w:rsid w:val="00266659"/>
    <w:rPr>
      <w:rFonts w:ascii="Arial" w:eastAsia="Cambria" w:hAnsi="Arial" w:cs="Times New Roman"/>
      <w:b/>
      <w:color w:val="00669A"/>
      <w:sz w:val="24"/>
      <w:szCs w:val="32"/>
      <w:lang w:val="en-GB"/>
    </w:rPr>
  </w:style>
  <w:style w:type="paragraph" w:styleId="TOC1">
    <w:name w:val="toc 1"/>
    <w:basedOn w:val="Normal"/>
    <w:next w:val="Normal"/>
    <w:autoRedefine/>
    <w:uiPriority w:val="39"/>
    <w:unhideWhenUsed/>
    <w:qFormat/>
    <w:rsid w:val="00855593"/>
    <w:pPr>
      <w:framePr w:wrap="around" w:vAnchor="text" w:hAnchor="text" w:y="1"/>
      <w:tabs>
        <w:tab w:val="left" w:pos="284"/>
        <w:tab w:val="left" w:pos="454"/>
        <w:tab w:val="right" w:leader="dot" w:pos="9016"/>
      </w:tabs>
      <w:spacing w:after="100"/>
    </w:pPr>
    <w:rPr>
      <w:rFonts w:ascii="Calibri" w:hAnsi="Calibri" w:cs="Arial"/>
      <w:b/>
      <w:noProof/>
      <w:color w:val="204D84"/>
      <w:sz w:val="24"/>
      <w:szCs w:val="32"/>
    </w:rPr>
  </w:style>
  <w:style w:type="paragraph" w:styleId="TOC2">
    <w:name w:val="toc 2"/>
    <w:basedOn w:val="Normal"/>
    <w:next w:val="Normal"/>
    <w:autoRedefine/>
    <w:uiPriority w:val="39"/>
    <w:unhideWhenUsed/>
    <w:qFormat/>
    <w:rsid w:val="00AD6D82"/>
    <w:pPr>
      <w:tabs>
        <w:tab w:val="right" w:leader="dot" w:pos="9016"/>
      </w:tabs>
      <w:spacing w:after="100"/>
      <w:ind w:left="284"/>
    </w:pPr>
    <w:rPr>
      <w:rFonts w:ascii="Calibri" w:hAnsi="Calibri"/>
      <w:color w:val="000000"/>
      <w:sz w:val="24"/>
    </w:rPr>
  </w:style>
  <w:style w:type="paragraph" w:customStyle="1" w:styleId="GPBGTTH3">
    <w:name w:val="GPB GTT H3"/>
    <w:basedOn w:val="Normal"/>
    <w:link w:val="GPBGTTH3Char"/>
    <w:qFormat/>
    <w:rsid w:val="008B1943"/>
    <w:rPr>
      <w:color w:val="00669A"/>
      <w:sz w:val="36"/>
      <w:szCs w:val="36"/>
    </w:rPr>
  </w:style>
  <w:style w:type="paragraph" w:styleId="TOC3">
    <w:name w:val="toc 3"/>
    <w:basedOn w:val="Normal"/>
    <w:next w:val="Normal"/>
    <w:autoRedefine/>
    <w:uiPriority w:val="39"/>
    <w:unhideWhenUsed/>
    <w:qFormat/>
    <w:rsid w:val="00E02C0D"/>
    <w:pPr>
      <w:spacing w:before="240" w:after="120"/>
      <w:ind w:left="442"/>
    </w:pPr>
    <w:rPr>
      <w:rFonts w:ascii="Arial Bold" w:eastAsia="Times New Roman" w:hAnsi="Arial Bold"/>
      <w:b/>
      <w:color w:val="365F91"/>
      <w:lang w:val="en-US" w:eastAsia="ja-JP"/>
    </w:rPr>
  </w:style>
  <w:style w:type="character" w:customStyle="1" w:styleId="GPBGTTH3Char">
    <w:name w:val="GPB GTT H3 Char"/>
    <w:link w:val="GPBGTTH3"/>
    <w:rsid w:val="008B1943"/>
    <w:rPr>
      <w:rFonts w:ascii="Arial" w:hAnsi="Arial"/>
      <w:color w:val="00669A"/>
      <w:sz w:val="36"/>
      <w:szCs w:val="36"/>
    </w:rPr>
  </w:style>
  <w:style w:type="paragraph" w:customStyle="1" w:styleId="numberedpara">
    <w:name w:val="numbered para"/>
    <w:basedOn w:val="Normal"/>
    <w:qFormat/>
    <w:rsid w:val="00D35B2F"/>
    <w:pPr>
      <w:numPr>
        <w:numId w:val="3"/>
      </w:numPr>
      <w:spacing w:after="240" w:line="280" w:lineRule="exact"/>
      <w:ind w:left="567" w:hanging="567"/>
    </w:pPr>
    <w:rPr>
      <w:rFonts w:eastAsia="Times New Roman" w:cs="Arial"/>
      <w:lang w:val="en-GB" w:eastAsia="en-GB"/>
    </w:rPr>
  </w:style>
  <w:style w:type="character" w:styleId="Emphasis">
    <w:name w:val="Emphasis"/>
    <w:uiPriority w:val="20"/>
    <w:qFormat/>
    <w:rsid w:val="00D35B2F"/>
    <w:rPr>
      <w:i/>
      <w:iCs/>
    </w:rPr>
  </w:style>
  <w:style w:type="paragraph" w:styleId="FootnoteText">
    <w:name w:val="footnote text"/>
    <w:basedOn w:val="Normal"/>
    <w:link w:val="FootnoteTextChar"/>
    <w:semiHidden/>
    <w:unhideWhenUsed/>
    <w:rsid w:val="00863B01"/>
    <w:pPr>
      <w:spacing w:after="0" w:line="240" w:lineRule="auto"/>
    </w:pPr>
    <w:rPr>
      <w:rFonts w:eastAsia="Times New Roman"/>
      <w:sz w:val="20"/>
      <w:szCs w:val="20"/>
    </w:rPr>
  </w:style>
  <w:style w:type="character" w:customStyle="1" w:styleId="FootnoteTextChar">
    <w:name w:val="Footnote Text Char"/>
    <w:link w:val="FootnoteText"/>
    <w:semiHidden/>
    <w:rsid w:val="00863B01"/>
    <w:rPr>
      <w:rFonts w:ascii="Arial" w:eastAsia="Times New Roman" w:hAnsi="Arial" w:cs="Times New Roman"/>
      <w:sz w:val="20"/>
      <w:szCs w:val="20"/>
    </w:rPr>
  </w:style>
  <w:style w:type="character" w:styleId="FootnoteReference">
    <w:name w:val="footnote reference"/>
    <w:semiHidden/>
    <w:unhideWhenUsed/>
    <w:rsid w:val="00863B01"/>
    <w:rPr>
      <w:vertAlign w:val="superscript"/>
    </w:rPr>
  </w:style>
  <w:style w:type="character" w:customStyle="1" w:styleId="MEDbodyChar">
    <w:name w:val="MED body Char"/>
    <w:link w:val="MEDbody"/>
    <w:locked/>
    <w:rsid w:val="00863F8D"/>
    <w:rPr>
      <w:rFonts w:ascii="Arial" w:hAnsi="Arial" w:cs="Arial"/>
      <w:sz w:val="21"/>
      <w:szCs w:val="24"/>
      <w:lang w:val="en-AU"/>
    </w:rPr>
  </w:style>
  <w:style w:type="paragraph" w:customStyle="1" w:styleId="MEDbody">
    <w:name w:val="MED body"/>
    <w:basedOn w:val="Normal"/>
    <w:link w:val="MEDbodyChar"/>
    <w:qFormat/>
    <w:rsid w:val="00863F8D"/>
    <w:pPr>
      <w:spacing w:line="240" w:lineRule="auto"/>
    </w:pPr>
    <w:rPr>
      <w:rFonts w:cs="Arial"/>
      <w:sz w:val="21"/>
      <w:szCs w:val="24"/>
      <w:lang w:val="en-AU"/>
    </w:rPr>
  </w:style>
  <w:style w:type="paragraph" w:customStyle="1" w:styleId="bodytext">
    <w:name w:val="bodytext"/>
    <w:basedOn w:val="Normal"/>
    <w:rsid w:val="00863F8D"/>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AD"/>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9"/>
    <w:qFormat/>
    <w:rsid w:val="0059582F"/>
    <w:pPr>
      <w:keepNext/>
      <w:keepLines/>
      <w:spacing w:before="480" w:after="0"/>
      <w:outlineLvl w:val="0"/>
    </w:pPr>
    <w:rPr>
      <w:rFonts w:ascii="Cambria" w:eastAsia="Times New Roman" w:hAnsi="Cambria"/>
      <w:b/>
      <w:bCs/>
      <w:color w:val="000000"/>
      <w:sz w:val="44"/>
      <w:szCs w:val="28"/>
    </w:rPr>
  </w:style>
  <w:style w:type="paragraph" w:styleId="Heading2">
    <w:name w:val="heading 2"/>
    <w:basedOn w:val="Normal"/>
    <w:next w:val="Normal"/>
    <w:link w:val="Heading2Char"/>
    <w:uiPriority w:val="9"/>
    <w:unhideWhenUsed/>
    <w:qFormat/>
    <w:rsid w:val="0059582F"/>
    <w:pPr>
      <w:keepNext/>
      <w:keepLines/>
      <w:spacing w:before="200" w:after="0"/>
      <w:outlineLvl w:val="1"/>
    </w:pPr>
    <w:rPr>
      <w:rFonts w:ascii="Cambria" w:eastAsia="Times New Roman" w:hAnsi="Cambria"/>
      <w:b/>
      <w:bCs/>
      <w:color w:val="4F81BD"/>
      <w:sz w:val="26"/>
      <w:szCs w:val="26"/>
    </w:rPr>
  </w:style>
  <w:style w:type="paragraph" w:styleId="Heading3">
    <w:name w:val="heading 3"/>
    <w:aliases w:val="h3,H3,H31,(Alt+3),h3 sub heading,Head 3,3m,h:3"/>
    <w:basedOn w:val="Normal"/>
    <w:next w:val="Normal"/>
    <w:link w:val="Heading3Char"/>
    <w:autoRedefine/>
    <w:qFormat/>
    <w:rsid w:val="00AD6BE7"/>
    <w:pPr>
      <w:keepNext/>
      <w:keepLines/>
      <w:numPr>
        <w:ilvl w:val="2"/>
        <w:numId w:val="1"/>
      </w:numPr>
      <w:spacing w:before="120" w:after="120" w:line="240" w:lineRule="auto"/>
      <w:outlineLvl w:val="2"/>
    </w:pPr>
    <w:rPr>
      <w:rFonts w:ascii="Arial Narrow" w:eastAsia="Times New Roman" w:hAnsi="Arial Narrow" w:cs="Arial"/>
      <w:b/>
      <w:lang w:val="en-AU"/>
    </w:rPr>
  </w:style>
  <w:style w:type="paragraph" w:styleId="Heading4">
    <w:name w:val="heading 4"/>
    <w:aliases w:val="h4"/>
    <w:basedOn w:val="Normal"/>
    <w:next w:val="Normal"/>
    <w:link w:val="Heading4Char"/>
    <w:qFormat/>
    <w:rsid w:val="00AD6BE7"/>
    <w:pPr>
      <w:keepNext/>
      <w:keepLines/>
      <w:numPr>
        <w:ilvl w:val="3"/>
        <w:numId w:val="1"/>
      </w:numPr>
      <w:spacing w:before="240" w:after="120" w:line="240" w:lineRule="auto"/>
      <w:outlineLvl w:val="3"/>
    </w:pPr>
    <w:rPr>
      <w:rFonts w:eastAsia="Times New Roman" w:cs="Arial"/>
      <w:b/>
      <w:sz w:val="20"/>
      <w:szCs w:val="20"/>
      <w:lang w:val="en-AU"/>
    </w:rPr>
  </w:style>
  <w:style w:type="paragraph" w:styleId="Heading5">
    <w:name w:val="heading 5"/>
    <w:basedOn w:val="Normal"/>
    <w:next w:val="Normal"/>
    <w:link w:val="Heading5Char"/>
    <w:qFormat/>
    <w:rsid w:val="00AD6BE7"/>
    <w:pPr>
      <w:keepNext/>
      <w:numPr>
        <w:ilvl w:val="4"/>
        <w:numId w:val="1"/>
      </w:numPr>
      <w:spacing w:after="0" w:line="240" w:lineRule="auto"/>
      <w:jc w:val="both"/>
      <w:outlineLvl w:val="4"/>
    </w:pPr>
    <w:rPr>
      <w:rFonts w:eastAsia="Times New Roman" w:cs="Arial"/>
      <w:b/>
      <w:bCs/>
      <w:sz w:val="28"/>
      <w:szCs w:val="20"/>
      <w:lang w:val="en-AU"/>
    </w:rPr>
  </w:style>
  <w:style w:type="paragraph" w:styleId="Heading8">
    <w:name w:val="heading 8"/>
    <w:basedOn w:val="Normal"/>
    <w:next w:val="Normal"/>
    <w:link w:val="Heading8Char"/>
    <w:qFormat/>
    <w:rsid w:val="00AD6BE7"/>
    <w:pPr>
      <w:keepNext/>
      <w:numPr>
        <w:ilvl w:val="7"/>
        <w:numId w:val="1"/>
      </w:numPr>
      <w:pBdr>
        <w:top w:val="single" w:sz="4" w:space="1" w:color="auto"/>
        <w:left w:val="single" w:sz="4" w:space="4" w:color="auto"/>
        <w:bottom w:val="single" w:sz="4" w:space="1" w:color="auto"/>
        <w:right w:val="single" w:sz="4" w:space="4" w:color="auto"/>
      </w:pBdr>
      <w:spacing w:after="0" w:line="240" w:lineRule="auto"/>
      <w:jc w:val="both"/>
      <w:outlineLvl w:val="7"/>
    </w:pPr>
    <w:rPr>
      <w:rFonts w:eastAsia="Times New Roman" w:cs="Arial"/>
      <w:b/>
      <w:bCs/>
      <w:sz w:val="20"/>
      <w:szCs w:val="20"/>
      <w:lang w:val="en-AU"/>
    </w:rPr>
  </w:style>
  <w:style w:type="paragraph" w:styleId="Heading9">
    <w:name w:val="heading 9"/>
    <w:basedOn w:val="Normal"/>
    <w:next w:val="Normal"/>
    <w:link w:val="Heading9Char"/>
    <w:qFormat/>
    <w:rsid w:val="00AD6BE7"/>
    <w:pPr>
      <w:keepNext/>
      <w:numPr>
        <w:ilvl w:val="8"/>
        <w:numId w:val="1"/>
      </w:numPr>
      <w:spacing w:after="0" w:line="240" w:lineRule="auto"/>
      <w:jc w:val="both"/>
      <w:outlineLvl w:val="8"/>
    </w:pPr>
    <w:rPr>
      <w:rFonts w:eastAsia="Times New Roman" w:cs="Arial"/>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94BF7"/>
    <w:pPr>
      <w:ind w:left="720"/>
      <w:contextualSpacing/>
    </w:pPr>
  </w:style>
  <w:style w:type="paragraph" w:styleId="Header">
    <w:name w:val="header"/>
    <w:basedOn w:val="Normal"/>
    <w:link w:val="HeaderChar"/>
    <w:uiPriority w:val="99"/>
    <w:unhideWhenUsed/>
    <w:rsid w:val="00192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21B"/>
  </w:style>
  <w:style w:type="paragraph" w:styleId="Footer">
    <w:name w:val="footer"/>
    <w:basedOn w:val="Normal"/>
    <w:link w:val="FooterChar"/>
    <w:uiPriority w:val="99"/>
    <w:unhideWhenUsed/>
    <w:rsid w:val="00192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1B"/>
  </w:style>
  <w:style w:type="character" w:customStyle="1" w:styleId="Heading1Char">
    <w:name w:val="Heading 1 Char"/>
    <w:link w:val="Heading1"/>
    <w:uiPriority w:val="99"/>
    <w:rsid w:val="0059582F"/>
    <w:rPr>
      <w:rFonts w:ascii="Cambria" w:eastAsia="Times New Roman" w:hAnsi="Cambria" w:cs="Times New Roman"/>
      <w:b/>
      <w:bCs/>
      <w:color w:val="000000"/>
      <w:sz w:val="44"/>
      <w:szCs w:val="28"/>
    </w:rPr>
  </w:style>
  <w:style w:type="paragraph" w:customStyle="1" w:styleId="Header-Section">
    <w:name w:val="Header - Section"/>
    <w:basedOn w:val="Normal"/>
    <w:link w:val="Header-SectionChar"/>
    <w:qFormat/>
    <w:rsid w:val="0059582F"/>
    <w:pPr>
      <w:spacing w:before="120" w:after="120" w:line="240" w:lineRule="auto"/>
    </w:pPr>
    <w:rPr>
      <w:b/>
      <w:sz w:val="28"/>
      <w:lang w:val="en-US"/>
    </w:rPr>
  </w:style>
  <w:style w:type="character" w:customStyle="1" w:styleId="Header-SectionChar">
    <w:name w:val="Header - Section Char"/>
    <w:link w:val="Header-Section"/>
    <w:rsid w:val="0059582F"/>
    <w:rPr>
      <w:rFonts w:ascii="Arial" w:hAnsi="Arial"/>
      <w:b/>
      <w:sz w:val="28"/>
      <w:lang w:val="en-US"/>
    </w:rPr>
  </w:style>
  <w:style w:type="character" w:customStyle="1" w:styleId="Heading2Char">
    <w:name w:val="Heading 2 Char"/>
    <w:link w:val="Heading2"/>
    <w:uiPriority w:val="9"/>
    <w:rsid w:val="0059582F"/>
    <w:rPr>
      <w:rFonts w:ascii="Cambria" w:eastAsia="Times New Roman" w:hAnsi="Cambria" w:cs="Times New Roman"/>
      <w:b/>
      <w:bCs/>
      <w:color w:val="4F81BD"/>
      <w:sz w:val="26"/>
      <w:szCs w:val="26"/>
    </w:rPr>
  </w:style>
  <w:style w:type="paragraph" w:customStyle="1" w:styleId="Heading-section">
    <w:name w:val="Heading - section"/>
    <w:basedOn w:val="Heading2"/>
    <w:link w:val="Heading-sectionChar"/>
    <w:qFormat/>
    <w:rsid w:val="0059582F"/>
    <w:rPr>
      <w:b w:val="0"/>
      <w:color w:val="000000"/>
      <w:sz w:val="28"/>
      <w:lang w:val="en-US"/>
    </w:rPr>
  </w:style>
  <w:style w:type="paragraph" w:customStyle="1" w:styleId="NormalBold">
    <w:name w:val="Normal Bold"/>
    <w:basedOn w:val="Normal"/>
    <w:link w:val="NormalBoldChar"/>
    <w:qFormat/>
    <w:rsid w:val="00990A4D"/>
    <w:pPr>
      <w:spacing w:before="120" w:after="120" w:line="240" w:lineRule="auto"/>
    </w:pPr>
    <w:rPr>
      <w:b/>
    </w:rPr>
  </w:style>
  <w:style w:type="character" w:customStyle="1" w:styleId="Heading-sectionChar">
    <w:name w:val="Heading - section Char"/>
    <w:link w:val="Heading-section"/>
    <w:rsid w:val="0059582F"/>
    <w:rPr>
      <w:rFonts w:ascii="Cambria" w:eastAsia="Times New Roman" w:hAnsi="Cambria" w:cs="Times New Roman"/>
      <w:b w:val="0"/>
      <w:bCs/>
      <w:color w:val="000000"/>
      <w:sz w:val="28"/>
      <w:szCs w:val="26"/>
      <w:lang w:val="en-US"/>
    </w:rPr>
  </w:style>
  <w:style w:type="character" w:customStyle="1" w:styleId="NormalBoldChar">
    <w:name w:val="Normal Bold Char"/>
    <w:link w:val="NormalBold"/>
    <w:rsid w:val="00990A4D"/>
    <w:rPr>
      <w:rFonts w:ascii="Arial" w:hAnsi="Arial"/>
      <w:b/>
    </w:rPr>
  </w:style>
  <w:style w:type="paragraph" w:styleId="BalloonText">
    <w:name w:val="Balloon Text"/>
    <w:basedOn w:val="Normal"/>
    <w:link w:val="BalloonTextChar"/>
    <w:uiPriority w:val="99"/>
    <w:semiHidden/>
    <w:unhideWhenUsed/>
    <w:rsid w:val="002E7B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7B2D"/>
    <w:rPr>
      <w:rFonts w:ascii="Tahoma" w:hAnsi="Tahoma" w:cs="Tahoma"/>
      <w:sz w:val="16"/>
      <w:szCs w:val="16"/>
    </w:rPr>
  </w:style>
  <w:style w:type="character" w:styleId="Hyperlink">
    <w:name w:val="Hyperlink"/>
    <w:uiPriority w:val="99"/>
    <w:unhideWhenUsed/>
    <w:rsid w:val="00794B6E"/>
    <w:rPr>
      <w:color w:val="0000FF"/>
      <w:u w:val="single"/>
    </w:rPr>
  </w:style>
  <w:style w:type="paragraph" w:customStyle="1" w:styleId="MEDCoverHeading2">
    <w:name w:val="MED Cover Heading 2"/>
    <w:basedOn w:val="Normal"/>
    <w:link w:val="MEDCoverHeading2Char"/>
    <w:qFormat/>
    <w:rsid w:val="000C5058"/>
    <w:pPr>
      <w:spacing w:before="240" w:after="0" w:line="240" w:lineRule="auto"/>
    </w:pPr>
    <w:rPr>
      <w:rFonts w:eastAsia="Cambria"/>
      <w:color w:val="00669A"/>
      <w:sz w:val="56"/>
      <w:szCs w:val="24"/>
      <w:lang w:val="en-GB"/>
    </w:rPr>
  </w:style>
  <w:style w:type="character" w:customStyle="1" w:styleId="MEDCoverHeading2Char">
    <w:name w:val="MED Cover Heading 2 Char"/>
    <w:link w:val="MEDCoverHeading2"/>
    <w:rsid w:val="000C5058"/>
    <w:rPr>
      <w:rFonts w:ascii="Arial" w:eastAsia="Cambria" w:hAnsi="Arial" w:cs="Times New Roman"/>
      <w:color w:val="00669A"/>
      <w:sz w:val="56"/>
      <w:szCs w:val="24"/>
      <w:lang w:val="en-GB"/>
    </w:rPr>
  </w:style>
  <w:style w:type="character" w:customStyle="1" w:styleId="Heading3Char">
    <w:name w:val="Heading 3 Char"/>
    <w:aliases w:val="h3 Char,H3 Char,H31 Char,(Alt+3) Char,h3 sub heading Char,Head 3 Char,3m Char,h:3 Char"/>
    <w:link w:val="Heading3"/>
    <w:rsid w:val="00AD6BE7"/>
    <w:rPr>
      <w:rFonts w:ascii="Arial Narrow" w:eastAsia="Times New Roman" w:hAnsi="Arial Narrow" w:cs="Arial"/>
      <w:b/>
      <w:lang w:val="en-AU"/>
    </w:rPr>
  </w:style>
  <w:style w:type="character" w:customStyle="1" w:styleId="Heading4Char">
    <w:name w:val="Heading 4 Char"/>
    <w:aliases w:val="h4 Char"/>
    <w:link w:val="Heading4"/>
    <w:rsid w:val="00AD6BE7"/>
    <w:rPr>
      <w:rFonts w:ascii="Arial" w:eastAsia="Times New Roman" w:hAnsi="Arial" w:cs="Arial"/>
      <w:b/>
      <w:sz w:val="20"/>
      <w:szCs w:val="20"/>
      <w:lang w:val="en-AU"/>
    </w:rPr>
  </w:style>
  <w:style w:type="character" w:customStyle="1" w:styleId="Heading5Char">
    <w:name w:val="Heading 5 Char"/>
    <w:link w:val="Heading5"/>
    <w:rsid w:val="00AD6BE7"/>
    <w:rPr>
      <w:rFonts w:ascii="Arial" w:eastAsia="Times New Roman" w:hAnsi="Arial" w:cs="Arial"/>
      <w:b/>
      <w:bCs/>
      <w:sz w:val="28"/>
      <w:szCs w:val="20"/>
      <w:lang w:val="en-AU"/>
    </w:rPr>
  </w:style>
  <w:style w:type="character" w:customStyle="1" w:styleId="Heading8Char">
    <w:name w:val="Heading 8 Char"/>
    <w:link w:val="Heading8"/>
    <w:rsid w:val="00AD6BE7"/>
    <w:rPr>
      <w:rFonts w:ascii="Arial" w:eastAsia="Times New Roman" w:hAnsi="Arial" w:cs="Arial"/>
      <w:b/>
      <w:bCs/>
      <w:sz w:val="20"/>
      <w:szCs w:val="20"/>
      <w:lang w:val="en-AU"/>
    </w:rPr>
  </w:style>
  <w:style w:type="character" w:customStyle="1" w:styleId="Heading9Char">
    <w:name w:val="Heading 9 Char"/>
    <w:link w:val="Heading9"/>
    <w:rsid w:val="00AD6BE7"/>
    <w:rPr>
      <w:rFonts w:ascii="Arial" w:eastAsia="Times New Roman" w:hAnsi="Arial" w:cs="Arial"/>
      <w:b/>
      <w:bCs/>
      <w:sz w:val="20"/>
      <w:szCs w:val="20"/>
      <w:lang w:val="en-AU"/>
    </w:rPr>
  </w:style>
  <w:style w:type="paragraph" w:customStyle="1" w:styleId="CharCharCharChar">
    <w:name w:val="Char Char Char Char"/>
    <w:basedOn w:val="Normal"/>
    <w:rsid w:val="00AD6BE7"/>
    <w:pPr>
      <w:spacing w:after="160" w:line="240" w:lineRule="exact"/>
    </w:pPr>
    <w:rPr>
      <w:rFonts w:ascii="Tahoma" w:eastAsia="Times New Roman" w:hAnsi="Tahoma" w:cs="Tahoma"/>
      <w:sz w:val="20"/>
      <w:szCs w:val="20"/>
      <w:lang w:val="en-US"/>
    </w:rPr>
  </w:style>
  <w:style w:type="character" w:customStyle="1" w:styleId="Style12pt">
    <w:name w:val="Style 12 pt"/>
    <w:rsid w:val="00AD6BE7"/>
    <w:rPr>
      <w:rFonts w:ascii="Arial" w:hAnsi="Arial"/>
      <w:sz w:val="20"/>
    </w:rPr>
  </w:style>
  <w:style w:type="paragraph" w:customStyle="1" w:styleId="StyleHeading1">
    <w:name w:val="Style Heading 1"/>
    <w:basedOn w:val="Heading1"/>
    <w:next w:val="Normal"/>
    <w:autoRedefine/>
    <w:rsid w:val="00AD6BE7"/>
    <w:pPr>
      <w:keepLines w:val="0"/>
      <w:numPr>
        <w:numId w:val="1"/>
      </w:numPr>
      <w:spacing w:after="240" w:line="240" w:lineRule="auto"/>
      <w:jc w:val="both"/>
    </w:pPr>
    <w:rPr>
      <w:rFonts w:ascii="Arial Narrow" w:hAnsi="Arial Narrow" w:cs="Arial"/>
      <w:color w:val="auto"/>
      <w:kern w:val="32"/>
      <w:sz w:val="28"/>
      <w:szCs w:val="20"/>
      <w:lang w:val="en-AU"/>
    </w:rPr>
  </w:style>
  <w:style w:type="paragraph" w:customStyle="1" w:styleId="StyleStyleHeading2bodyh2mainheadingH2Section2mh2h2H2UNDERR">
    <w:name w:val="Style Style Heading 2bodyh2 main headingH2Section2mh 2h2.H2UNDERR....."/>
    <w:basedOn w:val="Normal"/>
    <w:next w:val="Normal"/>
    <w:autoRedefine/>
    <w:rsid w:val="00AD6BE7"/>
    <w:pPr>
      <w:keepNext/>
      <w:keepLines/>
      <w:numPr>
        <w:ilvl w:val="1"/>
        <w:numId w:val="1"/>
      </w:numPr>
      <w:spacing w:before="240" w:after="120" w:line="240" w:lineRule="auto"/>
      <w:jc w:val="both"/>
      <w:outlineLvl w:val="1"/>
    </w:pPr>
    <w:rPr>
      <w:rFonts w:ascii="Arial Narrow" w:eastAsia="Times New Roman" w:hAnsi="Arial Narrow" w:cs="Arial"/>
      <w:b/>
      <w:bCs/>
      <w:sz w:val="24"/>
      <w:szCs w:val="24"/>
      <w:lang w:val="en-AU"/>
    </w:rPr>
  </w:style>
  <w:style w:type="character" w:styleId="FollowedHyperlink">
    <w:name w:val="FollowedHyperlink"/>
    <w:uiPriority w:val="99"/>
    <w:semiHidden/>
    <w:unhideWhenUsed/>
    <w:rsid w:val="00A701F1"/>
    <w:rPr>
      <w:color w:val="800080"/>
      <w:u w:val="single"/>
    </w:rPr>
  </w:style>
  <w:style w:type="character" w:customStyle="1" w:styleId="ListParagraphChar">
    <w:name w:val="List Paragraph Char"/>
    <w:link w:val="ListParagraph"/>
    <w:uiPriority w:val="34"/>
    <w:rsid w:val="000B7227"/>
    <w:rPr>
      <w:rFonts w:ascii="Arial" w:hAnsi="Arial"/>
    </w:rPr>
  </w:style>
  <w:style w:type="paragraph" w:customStyle="1" w:styleId="GPBGTTH1">
    <w:name w:val="GPB GTT H1"/>
    <w:basedOn w:val="MEDCoverHeading2"/>
    <w:link w:val="GPBGTTH1Char"/>
    <w:qFormat/>
    <w:rsid w:val="00B24170"/>
    <w:pPr>
      <w:spacing w:after="120"/>
      <w:outlineLvl w:val="1"/>
    </w:pPr>
    <w:rPr>
      <w:sz w:val="32"/>
      <w:szCs w:val="32"/>
    </w:rPr>
  </w:style>
  <w:style w:type="paragraph" w:customStyle="1" w:styleId="GPBGTTH2">
    <w:name w:val="GPB GTT H2"/>
    <w:basedOn w:val="GPBGTTH1"/>
    <w:link w:val="GPBGTTH2Char"/>
    <w:qFormat/>
    <w:rsid w:val="00266659"/>
    <w:pPr>
      <w:spacing w:before="120"/>
    </w:pPr>
    <w:rPr>
      <w:b/>
      <w:sz w:val="24"/>
    </w:rPr>
  </w:style>
  <w:style w:type="character" w:customStyle="1" w:styleId="GPBGTTH1Char">
    <w:name w:val="GPB GTT H1 Char"/>
    <w:link w:val="GPBGTTH1"/>
    <w:rsid w:val="00B24170"/>
    <w:rPr>
      <w:rFonts w:ascii="Arial" w:eastAsia="Cambria" w:hAnsi="Arial" w:cs="Times New Roman"/>
      <w:color w:val="00669A"/>
      <w:sz w:val="32"/>
      <w:szCs w:val="32"/>
      <w:lang w:val="en-GB"/>
    </w:rPr>
  </w:style>
  <w:style w:type="paragraph" w:styleId="TOCHeading">
    <w:name w:val="TOC Heading"/>
    <w:basedOn w:val="Heading1"/>
    <w:next w:val="Normal"/>
    <w:uiPriority w:val="39"/>
    <w:semiHidden/>
    <w:unhideWhenUsed/>
    <w:qFormat/>
    <w:rsid w:val="00364E84"/>
    <w:pPr>
      <w:outlineLvl w:val="9"/>
    </w:pPr>
    <w:rPr>
      <w:color w:val="365F91"/>
      <w:sz w:val="28"/>
      <w:lang w:val="en-US" w:eastAsia="ja-JP"/>
    </w:rPr>
  </w:style>
  <w:style w:type="character" w:customStyle="1" w:styleId="GPBGTTH2Char">
    <w:name w:val="GPB GTT H2 Char"/>
    <w:link w:val="GPBGTTH2"/>
    <w:rsid w:val="00266659"/>
    <w:rPr>
      <w:rFonts w:ascii="Arial" w:eastAsia="Cambria" w:hAnsi="Arial" w:cs="Times New Roman"/>
      <w:b/>
      <w:color w:val="00669A"/>
      <w:sz w:val="24"/>
      <w:szCs w:val="32"/>
      <w:lang w:val="en-GB"/>
    </w:rPr>
  </w:style>
  <w:style w:type="paragraph" w:styleId="TOC1">
    <w:name w:val="toc 1"/>
    <w:basedOn w:val="Normal"/>
    <w:next w:val="Normal"/>
    <w:autoRedefine/>
    <w:uiPriority w:val="39"/>
    <w:unhideWhenUsed/>
    <w:qFormat/>
    <w:rsid w:val="00855593"/>
    <w:pPr>
      <w:framePr w:wrap="around" w:vAnchor="text" w:hAnchor="text" w:y="1"/>
      <w:tabs>
        <w:tab w:val="left" w:pos="284"/>
        <w:tab w:val="left" w:pos="454"/>
        <w:tab w:val="right" w:leader="dot" w:pos="9016"/>
      </w:tabs>
      <w:spacing w:after="100"/>
    </w:pPr>
    <w:rPr>
      <w:rFonts w:ascii="Calibri" w:hAnsi="Calibri" w:cs="Arial"/>
      <w:b/>
      <w:noProof/>
      <w:color w:val="204D84"/>
      <w:sz w:val="24"/>
      <w:szCs w:val="32"/>
    </w:rPr>
  </w:style>
  <w:style w:type="paragraph" w:styleId="TOC2">
    <w:name w:val="toc 2"/>
    <w:basedOn w:val="Normal"/>
    <w:next w:val="Normal"/>
    <w:autoRedefine/>
    <w:uiPriority w:val="39"/>
    <w:unhideWhenUsed/>
    <w:qFormat/>
    <w:rsid w:val="00AD6D82"/>
    <w:pPr>
      <w:tabs>
        <w:tab w:val="right" w:leader="dot" w:pos="9016"/>
      </w:tabs>
      <w:spacing w:after="100"/>
      <w:ind w:left="284"/>
    </w:pPr>
    <w:rPr>
      <w:rFonts w:ascii="Calibri" w:hAnsi="Calibri"/>
      <w:color w:val="000000"/>
      <w:sz w:val="24"/>
    </w:rPr>
  </w:style>
  <w:style w:type="paragraph" w:customStyle="1" w:styleId="GPBGTTH3">
    <w:name w:val="GPB GTT H3"/>
    <w:basedOn w:val="Normal"/>
    <w:link w:val="GPBGTTH3Char"/>
    <w:qFormat/>
    <w:rsid w:val="008B1943"/>
    <w:rPr>
      <w:color w:val="00669A"/>
      <w:sz w:val="36"/>
      <w:szCs w:val="36"/>
    </w:rPr>
  </w:style>
  <w:style w:type="paragraph" w:styleId="TOC3">
    <w:name w:val="toc 3"/>
    <w:basedOn w:val="Normal"/>
    <w:next w:val="Normal"/>
    <w:autoRedefine/>
    <w:uiPriority w:val="39"/>
    <w:unhideWhenUsed/>
    <w:qFormat/>
    <w:rsid w:val="00E02C0D"/>
    <w:pPr>
      <w:spacing w:before="240" w:after="120"/>
      <w:ind w:left="442"/>
    </w:pPr>
    <w:rPr>
      <w:rFonts w:ascii="Arial Bold" w:eastAsia="Times New Roman" w:hAnsi="Arial Bold"/>
      <w:b/>
      <w:color w:val="365F91"/>
      <w:lang w:val="en-US" w:eastAsia="ja-JP"/>
    </w:rPr>
  </w:style>
  <w:style w:type="character" w:customStyle="1" w:styleId="GPBGTTH3Char">
    <w:name w:val="GPB GTT H3 Char"/>
    <w:link w:val="GPBGTTH3"/>
    <w:rsid w:val="008B1943"/>
    <w:rPr>
      <w:rFonts w:ascii="Arial" w:hAnsi="Arial"/>
      <w:color w:val="00669A"/>
      <w:sz w:val="36"/>
      <w:szCs w:val="36"/>
    </w:rPr>
  </w:style>
  <w:style w:type="paragraph" w:customStyle="1" w:styleId="numberedpara">
    <w:name w:val="numbered para"/>
    <w:basedOn w:val="Normal"/>
    <w:qFormat/>
    <w:rsid w:val="00D35B2F"/>
    <w:pPr>
      <w:numPr>
        <w:numId w:val="3"/>
      </w:numPr>
      <w:spacing w:after="240" w:line="280" w:lineRule="exact"/>
      <w:ind w:left="567" w:hanging="567"/>
    </w:pPr>
    <w:rPr>
      <w:rFonts w:eastAsia="Times New Roman" w:cs="Arial"/>
      <w:lang w:val="en-GB" w:eastAsia="en-GB"/>
    </w:rPr>
  </w:style>
  <w:style w:type="character" w:styleId="Emphasis">
    <w:name w:val="Emphasis"/>
    <w:uiPriority w:val="20"/>
    <w:qFormat/>
    <w:rsid w:val="00D35B2F"/>
    <w:rPr>
      <w:i/>
      <w:iCs/>
    </w:rPr>
  </w:style>
  <w:style w:type="paragraph" w:styleId="FootnoteText">
    <w:name w:val="footnote text"/>
    <w:basedOn w:val="Normal"/>
    <w:link w:val="FootnoteTextChar"/>
    <w:semiHidden/>
    <w:unhideWhenUsed/>
    <w:rsid w:val="00863B01"/>
    <w:pPr>
      <w:spacing w:after="0" w:line="240" w:lineRule="auto"/>
    </w:pPr>
    <w:rPr>
      <w:rFonts w:eastAsia="Times New Roman"/>
      <w:sz w:val="20"/>
      <w:szCs w:val="20"/>
    </w:rPr>
  </w:style>
  <w:style w:type="character" w:customStyle="1" w:styleId="FootnoteTextChar">
    <w:name w:val="Footnote Text Char"/>
    <w:link w:val="FootnoteText"/>
    <w:semiHidden/>
    <w:rsid w:val="00863B01"/>
    <w:rPr>
      <w:rFonts w:ascii="Arial" w:eastAsia="Times New Roman" w:hAnsi="Arial" w:cs="Times New Roman"/>
      <w:sz w:val="20"/>
      <w:szCs w:val="20"/>
    </w:rPr>
  </w:style>
  <w:style w:type="character" w:styleId="FootnoteReference">
    <w:name w:val="footnote reference"/>
    <w:semiHidden/>
    <w:unhideWhenUsed/>
    <w:rsid w:val="00863B01"/>
    <w:rPr>
      <w:vertAlign w:val="superscript"/>
    </w:rPr>
  </w:style>
  <w:style w:type="character" w:customStyle="1" w:styleId="MEDbodyChar">
    <w:name w:val="MED body Char"/>
    <w:link w:val="MEDbody"/>
    <w:locked/>
    <w:rsid w:val="00863F8D"/>
    <w:rPr>
      <w:rFonts w:ascii="Arial" w:hAnsi="Arial" w:cs="Arial"/>
      <w:sz w:val="21"/>
      <w:szCs w:val="24"/>
      <w:lang w:val="en-AU"/>
    </w:rPr>
  </w:style>
  <w:style w:type="paragraph" w:customStyle="1" w:styleId="MEDbody">
    <w:name w:val="MED body"/>
    <w:basedOn w:val="Normal"/>
    <w:link w:val="MEDbodyChar"/>
    <w:qFormat/>
    <w:rsid w:val="00863F8D"/>
    <w:pPr>
      <w:spacing w:line="240" w:lineRule="auto"/>
    </w:pPr>
    <w:rPr>
      <w:rFonts w:cs="Arial"/>
      <w:sz w:val="21"/>
      <w:szCs w:val="24"/>
      <w:lang w:val="en-AU"/>
    </w:rPr>
  </w:style>
  <w:style w:type="paragraph" w:customStyle="1" w:styleId="bodytext">
    <w:name w:val="bodytext"/>
    <w:basedOn w:val="Normal"/>
    <w:rsid w:val="00863F8D"/>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218">
      <w:bodyDiv w:val="1"/>
      <w:marLeft w:val="0"/>
      <w:marRight w:val="0"/>
      <w:marTop w:val="0"/>
      <w:marBottom w:val="0"/>
      <w:divBdr>
        <w:top w:val="none" w:sz="0" w:space="0" w:color="auto"/>
        <w:left w:val="none" w:sz="0" w:space="0" w:color="auto"/>
        <w:bottom w:val="none" w:sz="0" w:space="0" w:color="auto"/>
        <w:right w:val="none" w:sz="0" w:space="0" w:color="auto"/>
      </w:divBdr>
    </w:div>
    <w:div w:id="503983907">
      <w:bodyDiv w:val="1"/>
      <w:marLeft w:val="0"/>
      <w:marRight w:val="0"/>
      <w:marTop w:val="0"/>
      <w:marBottom w:val="0"/>
      <w:divBdr>
        <w:top w:val="none" w:sz="0" w:space="0" w:color="auto"/>
        <w:left w:val="none" w:sz="0" w:space="0" w:color="auto"/>
        <w:bottom w:val="none" w:sz="0" w:space="0" w:color="auto"/>
        <w:right w:val="none" w:sz="0" w:space="0" w:color="auto"/>
      </w:divBdr>
    </w:div>
    <w:div w:id="528762028">
      <w:bodyDiv w:val="1"/>
      <w:marLeft w:val="0"/>
      <w:marRight w:val="0"/>
      <w:marTop w:val="0"/>
      <w:marBottom w:val="0"/>
      <w:divBdr>
        <w:top w:val="none" w:sz="0" w:space="0" w:color="auto"/>
        <w:left w:val="none" w:sz="0" w:space="0" w:color="auto"/>
        <w:bottom w:val="none" w:sz="0" w:space="0" w:color="auto"/>
        <w:right w:val="none" w:sz="0" w:space="0" w:color="auto"/>
      </w:divBdr>
    </w:div>
    <w:div w:id="568616350">
      <w:bodyDiv w:val="1"/>
      <w:marLeft w:val="0"/>
      <w:marRight w:val="0"/>
      <w:marTop w:val="0"/>
      <w:marBottom w:val="0"/>
      <w:divBdr>
        <w:top w:val="none" w:sz="0" w:space="0" w:color="auto"/>
        <w:left w:val="none" w:sz="0" w:space="0" w:color="auto"/>
        <w:bottom w:val="none" w:sz="0" w:space="0" w:color="auto"/>
        <w:right w:val="none" w:sz="0" w:space="0" w:color="auto"/>
      </w:divBdr>
    </w:div>
    <w:div w:id="608044362">
      <w:bodyDiv w:val="1"/>
      <w:marLeft w:val="0"/>
      <w:marRight w:val="0"/>
      <w:marTop w:val="0"/>
      <w:marBottom w:val="0"/>
      <w:divBdr>
        <w:top w:val="none" w:sz="0" w:space="0" w:color="auto"/>
        <w:left w:val="none" w:sz="0" w:space="0" w:color="auto"/>
        <w:bottom w:val="none" w:sz="0" w:space="0" w:color="auto"/>
        <w:right w:val="none" w:sz="0" w:space="0" w:color="auto"/>
      </w:divBdr>
    </w:div>
    <w:div w:id="804129368">
      <w:bodyDiv w:val="1"/>
      <w:marLeft w:val="0"/>
      <w:marRight w:val="0"/>
      <w:marTop w:val="0"/>
      <w:marBottom w:val="0"/>
      <w:divBdr>
        <w:top w:val="none" w:sz="0" w:space="0" w:color="auto"/>
        <w:left w:val="none" w:sz="0" w:space="0" w:color="auto"/>
        <w:bottom w:val="none" w:sz="0" w:space="0" w:color="auto"/>
        <w:right w:val="none" w:sz="0" w:space="0" w:color="auto"/>
      </w:divBdr>
    </w:div>
    <w:div w:id="825129895">
      <w:bodyDiv w:val="1"/>
      <w:marLeft w:val="0"/>
      <w:marRight w:val="0"/>
      <w:marTop w:val="0"/>
      <w:marBottom w:val="0"/>
      <w:divBdr>
        <w:top w:val="none" w:sz="0" w:space="0" w:color="auto"/>
        <w:left w:val="none" w:sz="0" w:space="0" w:color="auto"/>
        <w:bottom w:val="none" w:sz="0" w:space="0" w:color="auto"/>
        <w:right w:val="none" w:sz="0" w:space="0" w:color="auto"/>
      </w:divBdr>
    </w:div>
    <w:div w:id="1359618077">
      <w:bodyDiv w:val="1"/>
      <w:marLeft w:val="0"/>
      <w:marRight w:val="0"/>
      <w:marTop w:val="0"/>
      <w:marBottom w:val="0"/>
      <w:divBdr>
        <w:top w:val="none" w:sz="0" w:space="0" w:color="auto"/>
        <w:left w:val="none" w:sz="0" w:space="0" w:color="auto"/>
        <w:bottom w:val="none" w:sz="0" w:space="0" w:color="auto"/>
        <w:right w:val="none" w:sz="0" w:space="0" w:color="auto"/>
      </w:divBdr>
    </w:div>
    <w:div w:id="1441103493">
      <w:bodyDiv w:val="1"/>
      <w:marLeft w:val="0"/>
      <w:marRight w:val="0"/>
      <w:marTop w:val="0"/>
      <w:marBottom w:val="0"/>
      <w:divBdr>
        <w:top w:val="none" w:sz="0" w:space="0" w:color="auto"/>
        <w:left w:val="none" w:sz="0" w:space="0" w:color="auto"/>
        <w:bottom w:val="none" w:sz="0" w:space="0" w:color="auto"/>
        <w:right w:val="none" w:sz="0" w:space="0" w:color="auto"/>
      </w:divBdr>
    </w:div>
    <w:div w:id="1447505176">
      <w:bodyDiv w:val="1"/>
      <w:marLeft w:val="0"/>
      <w:marRight w:val="0"/>
      <w:marTop w:val="0"/>
      <w:marBottom w:val="0"/>
      <w:divBdr>
        <w:top w:val="none" w:sz="0" w:space="0" w:color="auto"/>
        <w:left w:val="none" w:sz="0" w:space="0" w:color="auto"/>
        <w:bottom w:val="none" w:sz="0" w:space="0" w:color="auto"/>
        <w:right w:val="none" w:sz="0" w:space="0" w:color="auto"/>
      </w:divBdr>
    </w:div>
    <w:div w:id="1850026526">
      <w:bodyDiv w:val="1"/>
      <w:marLeft w:val="0"/>
      <w:marRight w:val="0"/>
      <w:marTop w:val="0"/>
      <w:marBottom w:val="0"/>
      <w:divBdr>
        <w:top w:val="none" w:sz="0" w:space="0" w:color="auto"/>
        <w:left w:val="none" w:sz="0" w:space="0" w:color="auto"/>
        <w:bottom w:val="none" w:sz="0" w:space="0" w:color="auto"/>
        <w:right w:val="none" w:sz="0" w:space="0" w:color="auto"/>
      </w:divBdr>
    </w:div>
    <w:div w:id="1930894354">
      <w:bodyDiv w:val="1"/>
      <w:marLeft w:val="0"/>
      <w:marRight w:val="0"/>
      <w:marTop w:val="0"/>
      <w:marBottom w:val="0"/>
      <w:divBdr>
        <w:top w:val="none" w:sz="0" w:space="0" w:color="auto"/>
        <w:left w:val="none" w:sz="0" w:space="0" w:color="auto"/>
        <w:bottom w:val="none" w:sz="0" w:space="0" w:color="auto"/>
        <w:right w:val="none" w:sz="0" w:space="0" w:color="auto"/>
      </w:divBdr>
    </w:div>
    <w:div w:id="1989168418">
      <w:bodyDiv w:val="1"/>
      <w:marLeft w:val="0"/>
      <w:marRight w:val="0"/>
      <w:marTop w:val="0"/>
      <w:marBottom w:val="0"/>
      <w:divBdr>
        <w:top w:val="none" w:sz="0" w:space="0" w:color="auto"/>
        <w:left w:val="none" w:sz="0" w:space="0" w:color="auto"/>
        <w:bottom w:val="none" w:sz="0" w:space="0" w:color="auto"/>
        <w:right w:val="none" w:sz="0" w:space="0" w:color="auto"/>
      </w:divBdr>
      <w:divsChild>
        <w:div w:id="863250054">
          <w:marLeft w:val="0"/>
          <w:marRight w:val="0"/>
          <w:marTop w:val="0"/>
          <w:marBottom w:val="0"/>
          <w:divBdr>
            <w:top w:val="none" w:sz="0" w:space="0" w:color="auto"/>
            <w:left w:val="none" w:sz="0" w:space="0" w:color="auto"/>
            <w:bottom w:val="none" w:sz="0" w:space="0" w:color="auto"/>
            <w:right w:val="none" w:sz="0" w:space="0" w:color="auto"/>
          </w:divBdr>
          <w:divsChild>
            <w:div w:id="467237611">
              <w:marLeft w:val="0"/>
              <w:marRight w:val="0"/>
              <w:marTop w:val="0"/>
              <w:marBottom w:val="0"/>
              <w:divBdr>
                <w:top w:val="none" w:sz="0" w:space="0" w:color="auto"/>
                <w:left w:val="none" w:sz="0" w:space="0" w:color="auto"/>
                <w:bottom w:val="none" w:sz="0" w:space="0" w:color="auto"/>
                <w:right w:val="none" w:sz="0" w:space="0" w:color="auto"/>
              </w:divBdr>
              <w:divsChild>
                <w:div w:id="621611626">
                  <w:marLeft w:val="0"/>
                  <w:marRight w:val="0"/>
                  <w:marTop w:val="0"/>
                  <w:marBottom w:val="0"/>
                  <w:divBdr>
                    <w:top w:val="none" w:sz="0" w:space="0" w:color="auto"/>
                    <w:left w:val="none" w:sz="0" w:space="0" w:color="auto"/>
                    <w:bottom w:val="none" w:sz="0" w:space="0" w:color="auto"/>
                    <w:right w:val="none" w:sz="0" w:space="0" w:color="auto"/>
                  </w:divBdr>
                  <w:divsChild>
                    <w:div w:id="1157310177">
                      <w:marLeft w:val="0"/>
                      <w:marRight w:val="0"/>
                      <w:marTop w:val="0"/>
                      <w:marBottom w:val="0"/>
                      <w:divBdr>
                        <w:top w:val="none" w:sz="0" w:space="0" w:color="auto"/>
                        <w:left w:val="none" w:sz="0" w:space="0" w:color="auto"/>
                        <w:bottom w:val="none" w:sz="0" w:space="0" w:color="auto"/>
                        <w:right w:val="none" w:sz="0" w:space="0" w:color="auto"/>
                      </w:divBdr>
                      <w:divsChild>
                        <w:div w:id="418142236">
                          <w:marLeft w:val="0"/>
                          <w:marRight w:val="0"/>
                          <w:marTop w:val="0"/>
                          <w:marBottom w:val="0"/>
                          <w:divBdr>
                            <w:top w:val="none" w:sz="0" w:space="0" w:color="auto"/>
                            <w:left w:val="none" w:sz="0" w:space="0" w:color="auto"/>
                            <w:bottom w:val="none" w:sz="0" w:space="0" w:color="auto"/>
                            <w:right w:val="none" w:sz="0" w:space="0" w:color="auto"/>
                          </w:divBdr>
                          <w:divsChild>
                            <w:div w:id="414939602">
                              <w:marLeft w:val="0"/>
                              <w:marRight w:val="0"/>
                              <w:marTop w:val="0"/>
                              <w:marBottom w:val="0"/>
                              <w:divBdr>
                                <w:top w:val="none" w:sz="0" w:space="0" w:color="auto"/>
                                <w:left w:val="none" w:sz="0" w:space="0" w:color="auto"/>
                                <w:bottom w:val="none" w:sz="0" w:space="0" w:color="auto"/>
                                <w:right w:val="none" w:sz="0" w:space="0" w:color="auto"/>
                              </w:divBdr>
                              <w:divsChild>
                                <w:div w:id="1483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837903">
      <w:bodyDiv w:val="1"/>
      <w:marLeft w:val="0"/>
      <w:marRight w:val="0"/>
      <w:marTop w:val="0"/>
      <w:marBottom w:val="0"/>
      <w:divBdr>
        <w:top w:val="none" w:sz="0" w:space="0" w:color="auto"/>
        <w:left w:val="none" w:sz="0" w:space="0" w:color="auto"/>
        <w:bottom w:val="none" w:sz="0" w:space="0" w:color="auto"/>
        <w:right w:val="none" w:sz="0" w:space="0" w:color="auto"/>
      </w:divBdr>
      <w:divsChild>
        <w:div w:id="1361123279">
          <w:marLeft w:val="0"/>
          <w:marRight w:val="0"/>
          <w:marTop w:val="0"/>
          <w:marBottom w:val="0"/>
          <w:divBdr>
            <w:top w:val="none" w:sz="0" w:space="0" w:color="auto"/>
            <w:left w:val="none" w:sz="0" w:space="0" w:color="auto"/>
            <w:bottom w:val="none" w:sz="0" w:space="0" w:color="auto"/>
            <w:right w:val="none" w:sz="0" w:space="0" w:color="auto"/>
          </w:divBdr>
          <w:divsChild>
            <w:div w:id="420756816">
              <w:marLeft w:val="0"/>
              <w:marRight w:val="0"/>
              <w:marTop w:val="0"/>
              <w:marBottom w:val="0"/>
              <w:divBdr>
                <w:top w:val="none" w:sz="0" w:space="0" w:color="auto"/>
                <w:left w:val="none" w:sz="0" w:space="0" w:color="auto"/>
                <w:bottom w:val="none" w:sz="0" w:space="0" w:color="auto"/>
                <w:right w:val="none" w:sz="0" w:space="0" w:color="auto"/>
              </w:divBdr>
              <w:divsChild>
                <w:div w:id="879518464">
                  <w:marLeft w:val="0"/>
                  <w:marRight w:val="0"/>
                  <w:marTop w:val="0"/>
                  <w:marBottom w:val="0"/>
                  <w:divBdr>
                    <w:top w:val="none" w:sz="0" w:space="0" w:color="auto"/>
                    <w:left w:val="none" w:sz="0" w:space="0" w:color="auto"/>
                    <w:bottom w:val="none" w:sz="0" w:space="0" w:color="auto"/>
                    <w:right w:val="none" w:sz="0" w:space="0" w:color="auto"/>
                  </w:divBdr>
                  <w:divsChild>
                    <w:div w:id="1829712974">
                      <w:marLeft w:val="0"/>
                      <w:marRight w:val="0"/>
                      <w:marTop w:val="0"/>
                      <w:marBottom w:val="0"/>
                      <w:divBdr>
                        <w:top w:val="none" w:sz="0" w:space="0" w:color="auto"/>
                        <w:left w:val="none" w:sz="0" w:space="0" w:color="auto"/>
                        <w:bottom w:val="none" w:sz="0" w:space="0" w:color="auto"/>
                        <w:right w:val="none" w:sz="0" w:space="0" w:color="auto"/>
                      </w:divBdr>
                      <w:divsChild>
                        <w:div w:id="870144302">
                          <w:marLeft w:val="0"/>
                          <w:marRight w:val="0"/>
                          <w:marTop w:val="0"/>
                          <w:marBottom w:val="0"/>
                          <w:divBdr>
                            <w:top w:val="none" w:sz="0" w:space="0" w:color="auto"/>
                            <w:left w:val="none" w:sz="0" w:space="0" w:color="auto"/>
                            <w:bottom w:val="none" w:sz="0" w:space="0" w:color="auto"/>
                            <w:right w:val="none" w:sz="0" w:space="0" w:color="auto"/>
                          </w:divBdr>
                          <w:divsChild>
                            <w:div w:id="74674766">
                              <w:marLeft w:val="0"/>
                              <w:marRight w:val="0"/>
                              <w:marTop w:val="0"/>
                              <w:marBottom w:val="0"/>
                              <w:divBdr>
                                <w:top w:val="none" w:sz="0" w:space="0" w:color="auto"/>
                                <w:left w:val="none" w:sz="0" w:space="0" w:color="auto"/>
                                <w:bottom w:val="none" w:sz="0" w:space="0" w:color="auto"/>
                                <w:right w:val="none" w:sz="0" w:space="0" w:color="auto"/>
                              </w:divBdr>
                              <w:divsChild>
                                <w:div w:id="18173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usiness.govt.nz/procurement/pdf-library/agencies/contract-relationship-management.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usiness.govt.nz/procurement/pdf-library/agencies/contract-relationship-managemen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DD54-1F19-45F4-9E4F-12D00E98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BFA7A44B.dotm</Template>
  <TotalTime>0</TotalTime>
  <Pages>14</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Contract and relationship management plan template - $100,000 and above</vt:lpstr>
    </vt:vector>
  </TitlesOfParts>
  <LinksUpToDate>false</LinksUpToDate>
  <CharactersWithSpaces>15659</CharactersWithSpaces>
  <SharedDoc>false</SharedDoc>
  <HLinks>
    <vt:vector size="192" baseType="variant">
      <vt:variant>
        <vt:i4>1703994</vt:i4>
      </vt:variant>
      <vt:variant>
        <vt:i4>182</vt:i4>
      </vt:variant>
      <vt:variant>
        <vt:i4>0</vt:i4>
      </vt:variant>
      <vt:variant>
        <vt:i4>5</vt:i4>
      </vt:variant>
      <vt:variant>
        <vt:lpwstr/>
      </vt:variant>
      <vt:variant>
        <vt:lpwstr>_Toc390181145</vt:lpwstr>
      </vt:variant>
      <vt:variant>
        <vt:i4>1703994</vt:i4>
      </vt:variant>
      <vt:variant>
        <vt:i4>176</vt:i4>
      </vt:variant>
      <vt:variant>
        <vt:i4>0</vt:i4>
      </vt:variant>
      <vt:variant>
        <vt:i4>5</vt:i4>
      </vt:variant>
      <vt:variant>
        <vt:lpwstr/>
      </vt:variant>
      <vt:variant>
        <vt:lpwstr>_Toc390181144</vt:lpwstr>
      </vt:variant>
      <vt:variant>
        <vt:i4>1703994</vt:i4>
      </vt:variant>
      <vt:variant>
        <vt:i4>170</vt:i4>
      </vt:variant>
      <vt:variant>
        <vt:i4>0</vt:i4>
      </vt:variant>
      <vt:variant>
        <vt:i4>5</vt:i4>
      </vt:variant>
      <vt:variant>
        <vt:lpwstr/>
      </vt:variant>
      <vt:variant>
        <vt:lpwstr>_Toc390181143</vt:lpwstr>
      </vt:variant>
      <vt:variant>
        <vt:i4>1703994</vt:i4>
      </vt:variant>
      <vt:variant>
        <vt:i4>164</vt:i4>
      </vt:variant>
      <vt:variant>
        <vt:i4>0</vt:i4>
      </vt:variant>
      <vt:variant>
        <vt:i4>5</vt:i4>
      </vt:variant>
      <vt:variant>
        <vt:lpwstr/>
      </vt:variant>
      <vt:variant>
        <vt:lpwstr>_Toc390181142</vt:lpwstr>
      </vt:variant>
      <vt:variant>
        <vt:i4>1703994</vt:i4>
      </vt:variant>
      <vt:variant>
        <vt:i4>158</vt:i4>
      </vt:variant>
      <vt:variant>
        <vt:i4>0</vt:i4>
      </vt:variant>
      <vt:variant>
        <vt:i4>5</vt:i4>
      </vt:variant>
      <vt:variant>
        <vt:lpwstr/>
      </vt:variant>
      <vt:variant>
        <vt:lpwstr>_Toc390181141</vt:lpwstr>
      </vt:variant>
      <vt:variant>
        <vt:i4>1703994</vt:i4>
      </vt:variant>
      <vt:variant>
        <vt:i4>152</vt:i4>
      </vt:variant>
      <vt:variant>
        <vt:i4>0</vt:i4>
      </vt:variant>
      <vt:variant>
        <vt:i4>5</vt:i4>
      </vt:variant>
      <vt:variant>
        <vt:lpwstr/>
      </vt:variant>
      <vt:variant>
        <vt:lpwstr>_Toc390181140</vt:lpwstr>
      </vt:variant>
      <vt:variant>
        <vt:i4>1900602</vt:i4>
      </vt:variant>
      <vt:variant>
        <vt:i4>146</vt:i4>
      </vt:variant>
      <vt:variant>
        <vt:i4>0</vt:i4>
      </vt:variant>
      <vt:variant>
        <vt:i4>5</vt:i4>
      </vt:variant>
      <vt:variant>
        <vt:lpwstr/>
      </vt:variant>
      <vt:variant>
        <vt:lpwstr>_Toc390181139</vt:lpwstr>
      </vt:variant>
      <vt:variant>
        <vt:i4>1900602</vt:i4>
      </vt:variant>
      <vt:variant>
        <vt:i4>140</vt:i4>
      </vt:variant>
      <vt:variant>
        <vt:i4>0</vt:i4>
      </vt:variant>
      <vt:variant>
        <vt:i4>5</vt:i4>
      </vt:variant>
      <vt:variant>
        <vt:lpwstr/>
      </vt:variant>
      <vt:variant>
        <vt:lpwstr>_Toc390181138</vt:lpwstr>
      </vt:variant>
      <vt:variant>
        <vt:i4>1900602</vt:i4>
      </vt:variant>
      <vt:variant>
        <vt:i4>134</vt:i4>
      </vt:variant>
      <vt:variant>
        <vt:i4>0</vt:i4>
      </vt:variant>
      <vt:variant>
        <vt:i4>5</vt:i4>
      </vt:variant>
      <vt:variant>
        <vt:lpwstr/>
      </vt:variant>
      <vt:variant>
        <vt:lpwstr>_Toc390181137</vt:lpwstr>
      </vt:variant>
      <vt:variant>
        <vt:i4>1900602</vt:i4>
      </vt:variant>
      <vt:variant>
        <vt:i4>128</vt:i4>
      </vt:variant>
      <vt:variant>
        <vt:i4>0</vt:i4>
      </vt:variant>
      <vt:variant>
        <vt:i4>5</vt:i4>
      </vt:variant>
      <vt:variant>
        <vt:lpwstr/>
      </vt:variant>
      <vt:variant>
        <vt:lpwstr>_Toc390181136</vt:lpwstr>
      </vt:variant>
      <vt:variant>
        <vt:i4>1900602</vt:i4>
      </vt:variant>
      <vt:variant>
        <vt:i4>122</vt:i4>
      </vt:variant>
      <vt:variant>
        <vt:i4>0</vt:i4>
      </vt:variant>
      <vt:variant>
        <vt:i4>5</vt:i4>
      </vt:variant>
      <vt:variant>
        <vt:lpwstr/>
      </vt:variant>
      <vt:variant>
        <vt:lpwstr>_Toc390181135</vt:lpwstr>
      </vt:variant>
      <vt:variant>
        <vt:i4>1900602</vt:i4>
      </vt:variant>
      <vt:variant>
        <vt:i4>116</vt:i4>
      </vt:variant>
      <vt:variant>
        <vt:i4>0</vt:i4>
      </vt:variant>
      <vt:variant>
        <vt:i4>5</vt:i4>
      </vt:variant>
      <vt:variant>
        <vt:lpwstr/>
      </vt:variant>
      <vt:variant>
        <vt:lpwstr>_Toc390181134</vt:lpwstr>
      </vt:variant>
      <vt:variant>
        <vt:i4>1900602</vt:i4>
      </vt:variant>
      <vt:variant>
        <vt:i4>110</vt:i4>
      </vt:variant>
      <vt:variant>
        <vt:i4>0</vt:i4>
      </vt:variant>
      <vt:variant>
        <vt:i4>5</vt:i4>
      </vt:variant>
      <vt:variant>
        <vt:lpwstr/>
      </vt:variant>
      <vt:variant>
        <vt:lpwstr>_Toc390181133</vt:lpwstr>
      </vt:variant>
      <vt:variant>
        <vt:i4>1900602</vt:i4>
      </vt:variant>
      <vt:variant>
        <vt:i4>104</vt:i4>
      </vt:variant>
      <vt:variant>
        <vt:i4>0</vt:i4>
      </vt:variant>
      <vt:variant>
        <vt:i4>5</vt:i4>
      </vt:variant>
      <vt:variant>
        <vt:lpwstr/>
      </vt:variant>
      <vt:variant>
        <vt:lpwstr>_Toc390181132</vt:lpwstr>
      </vt:variant>
      <vt:variant>
        <vt:i4>1900602</vt:i4>
      </vt:variant>
      <vt:variant>
        <vt:i4>98</vt:i4>
      </vt:variant>
      <vt:variant>
        <vt:i4>0</vt:i4>
      </vt:variant>
      <vt:variant>
        <vt:i4>5</vt:i4>
      </vt:variant>
      <vt:variant>
        <vt:lpwstr/>
      </vt:variant>
      <vt:variant>
        <vt:lpwstr>_Toc390181131</vt:lpwstr>
      </vt:variant>
      <vt:variant>
        <vt:i4>1900602</vt:i4>
      </vt:variant>
      <vt:variant>
        <vt:i4>92</vt:i4>
      </vt:variant>
      <vt:variant>
        <vt:i4>0</vt:i4>
      </vt:variant>
      <vt:variant>
        <vt:i4>5</vt:i4>
      </vt:variant>
      <vt:variant>
        <vt:lpwstr/>
      </vt:variant>
      <vt:variant>
        <vt:lpwstr>_Toc390181130</vt:lpwstr>
      </vt:variant>
      <vt:variant>
        <vt:i4>1835066</vt:i4>
      </vt:variant>
      <vt:variant>
        <vt:i4>86</vt:i4>
      </vt:variant>
      <vt:variant>
        <vt:i4>0</vt:i4>
      </vt:variant>
      <vt:variant>
        <vt:i4>5</vt:i4>
      </vt:variant>
      <vt:variant>
        <vt:lpwstr/>
      </vt:variant>
      <vt:variant>
        <vt:lpwstr>_Toc390181129</vt:lpwstr>
      </vt:variant>
      <vt:variant>
        <vt:i4>1835066</vt:i4>
      </vt:variant>
      <vt:variant>
        <vt:i4>80</vt:i4>
      </vt:variant>
      <vt:variant>
        <vt:i4>0</vt:i4>
      </vt:variant>
      <vt:variant>
        <vt:i4>5</vt:i4>
      </vt:variant>
      <vt:variant>
        <vt:lpwstr/>
      </vt:variant>
      <vt:variant>
        <vt:lpwstr>_Toc390181128</vt:lpwstr>
      </vt:variant>
      <vt:variant>
        <vt:i4>1835066</vt:i4>
      </vt:variant>
      <vt:variant>
        <vt:i4>74</vt:i4>
      </vt:variant>
      <vt:variant>
        <vt:i4>0</vt:i4>
      </vt:variant>
      <vt:variant>
        <vt:i4>5</vt:i4>
      </vt:variant>
      <vt:variant>
        <vt:lpwstr/>
      </vt:variant>
      <vt:variant>
        <vt:lpwstr>_Toc390181127</vt:lpwstr>
      </vt:variant>
      <vt:variant>
        <vt:i4>1835066</vt:i4>
      </vt:variant>
      <vt:variant>
        <vt:i4>68</vt:i4>
      </vt:variant>
      <vt:variant>
        <vt:i4>0</vt:i4>
      </vt:variant>
      <vt:variant>
        <vt:i4>5</vt:i4>
      </vt:variant>
      <vt:variant>
        <vt:lpwstr/>
      </vt:variant>
      <vt:variant>
        <vt:lpwstr>_Toc390181126</vt:lpwstr>
      </vt:variant>
      <vt:variant>
        <vt:i4>1835066</vt:i4>
      </vt:variant>
      <vt:variant>
        <vt:i4>62</vt:i4>
      </vt:variant>
      <vt:variant>
        <vt:i4>0</vt:i4>
      </vt:variant>
      <vt:variant>
        <vt:i4>5</vt:i4>
      </vt:variant>
      <vt:variant>
        <vt:lpwstr/>
      </vt:variant>
      <vt:variant>
        <vt:lpwstr>_Toc390181125</vt:lpwstr>
      </vt:variant>
      <vt:variant>
        <vt:i4>1835066</vt:i4>
      </vt:variant>
      <vt:variant>
        <vt:i4>56</vt:i4>
      </vt:variant>
      <vt:variant>
        <vt:i4>0</vt:i4>
      </vt:variant>
      <vt:variant>
        <vt:i4>5</vt:i4>
      </vt:variant>
      <vt:variant>
        <vt:lpwstr/>
      </vt:variant>
      <vt:variant>
        <vt:lpwstr>_Toc390181124</vt:lpwstr>
      </vt:variant>
      <vt:variant>
        <vt:i4>1835066</vt:i4>
      </vt:variant>
      <vt:variant>
        <vt:i4>50</vt:i4>
      </vt:variant>
      <vt:variant>
        <vt:i4>0</vt:i4>
      </vt:variant>
      <vt:variant>
        <vt:i4>5</vt:i4>
      </vt:variant>
      <vt:variant>
        <vt:lpwstr/>
      </vt:variant>
      <vt:variant>
        <vt:lpwstr>_Toc390181123</vt:lpwstr>
      </vt:variant>
      <vt:variant>
        <vt:i4>1835066</vt:i4>
      </vt:variant>
      <vt:variant>
        <vt:i4>44</vt:i4>
      </vt:variant>
      <vt:variant>
        <vt:i4>0</vt:i4>
      </vt:variant>
      <vt:variant>
        <vt:i4>5</vt:i4>
      </vt:variant>
      <vt:variant>
        <vt:lpwstr/>
      </vt:variant>
      <vt:variant>
        <vt:lpwstr>_Toc390181122</vt:lpwstr>
      </vt:variant>
      <vt:variant>
        <vt:i4>1835066</vt:i4>
      </vt:variant>
      <vt:variant>
        <vt:i4>38</vt:i4>
      </vt:variant>
      <vt:variant>
        <vt:i4>0</vt:i4>
      </vt:variant>
      <vt:variant>
        <vt:i4>5</vt:i4>
      </vt:variant>
      <vt:variant>
        <vt:lpwstr/>
      </vt:variant>
      <vt:variant>
        <vt:lpwstr>_Toc390181121</vt:lpwstr>
      </vt:variant>
      <vt:variant>
        <vt:i4>1835066</vt:i4>
      </vt:variant>
      <vt:variant>
        <vt:i4>32</vt:i4>
      </vt:variant>
      <vt:variant>
        <vt:i4>0</vt:i4>
      </vt:variant>
      <vt:variant>
        <vt:i4>5</vt:i4>
      </vt:variant>
      <vt:variant>
        <vt:lpwstr/>
      </vt:variant>
      <vt:variant>
        <vt:lpwstr>_Toc390181120</vt:lpwstr>
      </vt:variant>
      <vt:variant>
        <vt:i4>2031674</vt:i4>
      </vt:variant>
      <vt:variant>
        <vt:i4>26</vt:i4>
      </vt:variant>
      <vt:variant>
        <vt:i4>0</vt:i4>
      </vt:variant>
      <vt:variant>
        <vt:i4>5</vt:i4>
      </vt:variant>
      <vt:variant>
        <vt:lpwstr/>
      </vt:variant>
      <vt:variant>
        <vt:lpwstr>_Toc390181119</vt:lpwstr>
      </vt:variant>
      <vt:variant>
        <vt:i4>2031674</vt:i4>
      </vt:variant>
      <vt:variant>
        <vt:i4>20</vt:i4>
      </vt:variant>
      <vt:variant>
        <vt:i4>0</vt:i4>
      </vt:variant>
      <vt:variant>
        <vt:i4>5</vt:i4>
      </vt:variant>
      <vt:variant>
        <vt:lpwstr/>
      </vt:variant>
      <vt:variant>
        <vt:lpwstr>_Toc390181118</vt:lpwstr>
      </vt:variant>
      <vt:variant>
        <vt:i4>2031674</vt:i4>
      </vt:variant>
      <vt:variant>
        <vt:i4>14</vt:i4>
      </vt:variant>
      <vt:variant>
        <vt:i4>0</vt:i4>
      </vt:variant>
      <vt:variant>
        <vt:i4>5</vt:i4>
      </vt:variant>
      <vt:variant>
        <vt:lpwstr/>
      </vt:variant>
      <vt:variant>
        <vt:lpwstr>_Toc390181117</vt:lpwstr>
      </vt:variant>
      <vt:variant>
        <vt:i4>2031674</vt:i4>
      </vt:variant>
      <vt:variant>
        <vt:i4>8</vt:i4>
      </vt:variant>
      <vt:variant>
        <vt:i4>0</vt:i4>
      </vt:variant>
      <vt:variant>
        <vt:i4>5</vt:i4>
      </vt:variant>
      <vt:variant>
        <vt:lpwstr/>
      </vt:variant>
      <vt:variant>
        <vt:lpwstr>_Toc390181116</vt:lpwstr>
      </vt:variant>
      <vt:variant>
        <vt:i4>2031674</vt:i4>
      </vt:variant>
      <vt:variant>
        <vt:i4>2</vt:i4>
      </vt:variant>
      <vt:variant>
        <vt:i4>0</vt:i4>
      </vt:variant>
      <vt:variant>
        <vt:i4>5</vt:i4>
      </vt:variant>
      <vt:variant>
        <vt:lpwstr/>
      </vt:variant>
      <vt:variant>
        <vt:lpwstr>_Toc390181115</vt:lpwstr>
      </vt:variant>
      <vt:variant>
        <vt:i4>458772</vt:i4>
      </vt:variant>
      <vt:variant>
        <vt:i4>0</vt:i4>
      </vt:variant>
      <vt:variant>
        <vt:i4>0</vt:i4>
      </vt:variant>
      <vt:variant>
        <vt:i4>5</vt:i4>
      </vt:variant>
      <vt:variant>
        <vt:lpwstr>http://www.business.govt.nz/procurement/pdf-library/agencies/contract-relationship-management.pdf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and relationship management plan template - $100,000 and above</dc:title>
  <dc:creator/>
  <cp:keywords>MAKO ID: 101811072</cp:keywords>
  <cp:lastModifiedBy/>
  <cp:revision>1</cp:revision>
  <dcterms:created xsi:type="dcterms:W3CDTF">2017-12-06T21:43:00Z</dcterms:created>
  <dcterms:modified xsi:type="dcterms:W3CDTF">2020-05-01T03:53:00Z</dcterms:modified>
</cp:coreProperties>
</file>