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1793E" w14:textId="77777777" w:rsidR="000E6C2A" w:rsidRPr="00743B72" w:rsidRDefault="00A31A6E" w:rsidP="00743B72">
      <w:pPr>
        <w:pStyle w:val="Heading1"/>
      </w:pPr>
      <w:r>
        <w:t xml:space="preserve">Collaborative contract opportunity assessment </w:t>
      </w:r>
    </w:p>
    <w:p w14:paraId="7CE150EA" w14:textId="1B397C07" w:rsidR="007267BF" w:rsidRDefault="00300124" w:rsidP="007267BF">
      <w:pPr>
        <w:pStyle w:val="Pulloutboxnormal"/>
      </w:pPr>
      <w:r w:rsidRPr="007F57C5">
        <w:t>If you’re a</w:t>
      </w:r>
      <w:r>
        <w:t xml:space="preserve"> New Zealand Government</w:t>
      </w:r>
      <w:r w:rsidRPr="007F57C5">
        <w:t xml:space="preserve"> agency or group of agencies</w:t>
      </w:r>
      <w:r>
        <w:t xml:space="preserve">, and you want to set up a new </w:t>
      </w:r>
      <w:r w:rsidR="00CE504E">
        <w:t xml:space="preserve">open </w:t>
      </w:r>
      <w:r>
        <w:t>syndicated contract that other government agencies can purchase from, you’ll need approval from New Zealand Government Procurement. Answer the following questions to help us assess your collaborative contract opportunity.</w:t>
      </w:r>
    </w:p>
    <w:p w14:paraId="34CC31FC" w14:textId="0E09CA55" w:rsidR="007267BF" w:rsidRDefault="00481D31" w:rsidP="007F57C5">
      <w:pPr>
        <w:pStyle w:val="Pulloutboxnormal"/>
      </w:pPr>
      <w:r>
        <w:t xml:space="preserve">Type over the </w:t>
      </w:r>
      <w:r w:rsidRPr="00A81267">
        <w:rPr>
          <w:highlight w:val="yellow"/>
        </w:rPr>
        <w:t>highlighted guidance</w:t>
      </w:r>
      <w:r>
        <w:t xml:space="preserve"> </w:t>
      </w:r>
      <w:r w:rsidR="001D2F8C">
        <w:t>to answer the questions.</w:t>
      </w:r>
    </w:p>
    <w:p w14:paraId="081E699A" w14:textId="1DE51F57" w:rsidR="004909FE" w:rsidRPr="007F57C5" w:rsidRDefault="004909FE" w:rsidP="007F57C5">
      <w:pPr>
        <w:pStyle w:val="Pulloutboxnormal"/>
      </w:pPr>
      <w:r>
        <w:t>Once you’ve completed this form, send it to</w:t>
      </w:r>
      <w:r w:rsidRPr="007F57C5">
        <w:rPr>
          <w:rFonts w:asciiTheme="minorHAnsi" w:hAnsiTheme="minorHAnsi"/>
        </w:rPr>
        <w:t xml:space="preserve"> </w:t>
      </w:r>
      <w:hyperlink r:id="rId8" w:history="1">
        <w:r w:rsidRPr="007F57C5">
          <w:rPr>
            <w:rStyle w:val="Hyperlink"/>
            <w:rFonts w:asciiTheme="minorHAnsi" w:hAnsiTheme="minorHAnsi"/>
            <w:kern w:val="2"/>
            <w14:ligatures w14:val="standardContextual"/>
          </w:rPr>
          <w:t>procurementplanning@mbie.govt.nz</w:t>
        </w:r>
      </w:hyperlink>
      <w:r w:rsidR="001D09C5">
        <w:t xml:space="preserve"> and we’ll get back in touch to discuss. </w:t>
      </w:r>
    </w:p>
    <w:tbl>
      <w:tblPr>
        <w:tblStyle w:val="GridTable4-Accent31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3119"/>
        <w:gridCol w:w="5232"/>
      </w:tblGrid>
      <w:tr w:rsidR="00A31A6E" w:rsidRPr="007267BF" w14:paraId="5DE07C1C" w14:textId="77777777" w:rsidTr="00382D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pct"/>
            <w:shd w:val="clear" w:color="auto" w:fill="1F4E79"/>
            <w:vAlign w:val="center"/>
            <w:hideMark/>
          </w:tcPr>
          <w:p w14:paraId="03DD71C4" w14:textId="77777777" w:rsidR="00A31A6E" w:rsidRPr="007F57C5" w:rsidRDefault="00A31A6E" w:rsidP="00A31A6E">
            <w:pPr>
              <w:spacing w:after="0"/>
              <w:jc w:val="center"/>
              <w:textAlignment w:val="baseline"/>
              <w:rPr>
                <w:rFonts w:ascii="Calibri" w:eastAsia="Times New Roman" w:hAnsi="Calibri"/>
                <w:lang w:val="en-US" w:eastAsia="en-NZ"/>
              </w:rPr>
            </w:pPr>
            <w:r w:rsidRPr="007F57C5">
              <w:rPr>
                <w:rFonts w:ascii="Calibri" w:eastAsia="Times New Roman" w:hAnsi="Calibri"/>
                <w:position w:val="1"/>
                <w:lang w:val="en-US" w:eastAsia="en-NZ"/>
              </w:rPr>
              <w:t>Category</w:t>
            </w:r>
          </w:p>
        </w:tc>
        <w:tc>
          <w:tcPr>
            <w:tcW w:w="1621" w:type="pct"/>
            <w:shd w:val="clear" w:color="auto" w:fill="1F4E79"/>
            <w:vAlign w:val="center"/>
            <w:hideMark/>
          </w:tcPr>
          <w:p w14:paraId="61621915" w14:textId="77777777" w:rsidR="00A31A6E" w:rsidRPr="007F57C5" w:rsidRDefault="00A31A6E" w:rsidP="00A31A6E">
            <w:pPr>
              <w:spacing w:after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lang w:val="en-US" w:eastAsia="en-NZ"/>
              </w:rPr>
            </w:pPr>
            <w:r w:rsidRPr="007F57C5">
              <w:rPr>
                <w:rFonts w:ascii="Calibri" w:eastAsia="Times New Roman" w:hAnsi="Calibri"/>
                <w:position w:val="1"/>
                <w:lang w:val="en-US" w:eastAsia="en-NZ"/>
              </w:rPr>
              <w:t>Question</w:t>
            </w:r>
            <w:r w:rsidRPr="007F57C5">
              <w:rPr>
                <w:rFonts w:ascii="Calibri" w:eastAsia="Times New Roman" w:hAnsi="Calibri"/>
                <w:lang w:val="en-US" w:eastAsia="en-NZ"/>
              </w:rPr>
              <w:t>​</w:t>
            </w:r>
          </w:p>
        </w:tc>
        <w:tc>
          <w:tcPr>
            <w:tcW w:w="2719" w:type="pct"/>
            <w:shd w:val="clear" w:color="auto" w:fill="1F4E79"/>
            <w:vAlign w:val="center"/>
          </w:tcPr>
          <w:p w14:paraId="0B693344" w14:textId="0757DE74" w:rsidR="00A31A6E" w:rsidRPr="007F57C5" w:rsidRDefault="007267BF" w:rsidP="00A31A6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lang w:val="en-US" w:eastAsia="en-NZ"/>
              </w:rPr>
            </w:pPr>
            <w:r w:rsidRPr="007F57C5">
              <w:rPr>
                <w:rFonts w:ascii="Calibri" w:eastAsia="Times New Roman" w:hAnsi="Calibri"/>
                <w:lang w:val="en-US" w:eastAsia="en-NZ"/>
              </w:rPr>
              <w:t>Answer</w:t>
            </w:r>
          </w:p>
        </w:tc>
      </w:tr>
      <w:tr w:rsidR="00A31A6E" w:rsidRPr="007267BF" w14:paraId="366972CC" w14:textId="77777777" w:rsidTr="00382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pct"/>
            <w:vMerge w:val="restart"/>
            <w:vAlign w:val="center"/>
            <w:hideMark/>
          </w:tcPr>
          <w:p w14:paraId="08063829" w14:textId="77777777" w:rsidR="00A31A6E" w:rsidRPr="007F57C5" w:rsidRDefault="00A31A6E" w:rsidP="00A31A6E">
            <w:pPr>
              <w:spacing w:after="0"/>
              <w:jc w:val="center"/>
              <w:textAlignment w:val="baseline"/>
              <w:rPr>
                <w:rFonts w:ascii="Calibri" w:eastAsia="Times New Roman" w:hAnsi="Calibri"/>
                <w:lang w:val="en-US" w:eastAsia="en-NZ"/>
              </w:rPr>
            </w:pPr>
            <w:r w:rsidRPr="007F57C5">
              <w:rPr>
                <w:rFonts w:ascii="Calibri" w:eastAsia="Times New Roman" w:hAnsi="Calibri"/>
                <w:position w:val="1"/>
                <w:lang w:val="en-US" w:eastAsia="en-NZ"/>
              </w:rPr>
              <w:t>General</w:t>
            </w:r>
          </w:p>
        </w:tc>
        <w:tc>
          <w:tcPr>
            <w:tcW w:w="1621" w:type="pct"/>
            <w:vAlign w:val="center"/>
            <w:hideMark/>
          </w:tcPr>
          <w:p w14:paraId="71A52547" w14:textId="2621CC9F" w:rsidR="00A31A6E" w:rsidRPr="007F57C5" w:rsidRDefault="00300124" w:rsidP="00A31A6E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lang w:val="en-US" w:eastAsia="en-NZ"/>
              </w:rPr>
            </w:pPr>
            <w:r w:rsidRPr="007F57C5">
              <w:rPr>
                <w:rFonts w:ascii="Calibri" w:eastAsia="Times New Roman" w:hAnsi="Calibri"/>
                <w:position w:val="1"/>
                <w:lang w:val="en-US" w:eastAsia="en-NZ"/>
              </w:rPr>
              <w:t xml:space="preserve">Lead </w:t>
            </w:r>
            <w:r w:rsidR="00A31A6E" w:rsidRPr="007F57C5">
              <w:rPr>
                <w:rFonts w:ascii="Calibri" w:eastAsia="Times New Roman" w:hAnsi="Calibri"/>
                <w:position w:val="1"/>
                <w:lang w:val="en-US" w:eastAsia="en-NZ"/>
              </w:rPr>
              <w:t>agency name</w:t>
            </w:r>
          </w:p>
        </w:tc>
        <w:tc>
          <w:tcPr>
            <w:tcW w:w="2719" w:type="pct"/>
            <w:vAlign w:val="center"/>
          </w:tcPr>
          <w:p w14:paraId="67941152" w14:textId="742DF30C" w:rsidR="00A31A6E" w:rsidRPr="00A81267" w:rsidRDefault="00300124" w:rsidP="007F57C5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position w:val="1"/>
                <w:highlight w:val="yellow"/>
                <w:lang w:eastAsia="en-NZ"/>
              </w:rPr>
            </w:pPr>
            <w:r w:rsidRPr="00A81267">
              <w:rPr>
                <w:rFonts w:ascii="Calibri" w:eastAsia="Times New Roman" w:hAnsi="Calibri"/>
                <w:highlight w:val="yellow"/>
                <w:lang w:eastAsia="en-NZ"/>
              </w:rPr>
              <w:t>T</w:t>
            </w:r>
            <w:r w:rsidR="00A31A6E" w:rsidRPr="00A81267">
              <w:rPr>
                <w:rFonts w:ascii="Calibri" w:eastAsia="Times New Roman" w:hAnsi="Calibri"/>
                <w:highlight w:val="yellow"/>
                <w:lang w:eastAsia="en-NZ"/>
              </w:rPr>
              <w:t xml:space="preserve">he name of the agency that wants to establish the </w:t>
            </w:r>
            <w:r w:rsidRPr="00A81267">
              <w:rPr>
                <w:rFonts w:ascii="Calibri" w:eastAsia="Times New Roman" w:hAnsi="Calibri"/>
                <w:highlight w:val="yellow"/>
                <w:lang w:eastAsia="en-NZ"/>
              </w:rPr>
              <w:t>c</w:t>
            </w:r>
            <w:r w:rsidR="00A31A6E" w:rsidRPr="00A81267">
              <w:rPr>
                <w:rFonts w:ascii="Calibri" w:eastAsia="Times New Roman" w:hAnsi="Calibri"/>
                <w:highlight w:val="yellow"/>
                <w:lang w:eastAsia="en-NZ"/>
              </w:rPr>
              <w:t xml:space="preserve">ollaborative </w:t>
            </w:r>
            <w:r w:rsidRPr="00A81267">
              <w:rPr>
                <w:rFonts w:ascii="Calibri" w:eastAsia="Times New Roman" w:hAnsi="Calibri"/>
                <w:highlight w:val="yellow"/>
                <w:lang w:eastAsia="en-NZ"/>
              </w:rPr>
              <w:t>c</w:t>
            </w:r>
            <w:r w:rsidR="00A31A6E" w:rsidRPr="00A81267">
              <w:rPr>
                <w:rFonts w:ascii="Calibri" w:eastAsia="Times New Roman" w:hAnsi="Calibri"/>
                <w:highlight w:val="yellow"/>
                <w:lang w:eastAsia="en-NZ"/>
              </w:rPr>
              <w:t>ontract.</w:t>
            </w:r>
          </w:p>
        </w:tc>
      </w:tr>
      <w:tr w:rsidR="00A31A6E" w:rsidRPr="007267BF" w14:paraId="6F998413" w14:textId="77777777" w:rsidTr="00382D00">
        <w:trPr>
          <w:trHeight w:val="11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pct"/>
            <w:vMerge/>
            <w:vAlign w:val="center"/>
            <w:hideMark/>
          </w:tcPr>
          <w:p w14:paraId="0665C731" w14:textId="77777777" w:rsidR="00A31A6E" w:rsidRPr="00481D31" w:rsidRDefault="00A31A6E" w:rsidP="00A31A6E">
            <w:pPr>
              <w:spacing w:after="0"/>
              <w:jc w:val="center"/>
              <w:rPr>
                <w:rFonts w:ascii="Segoe UI" w:eastAsia="Times New Roman" w:hAnsi="Segoe UI" w:cs="Segoe UI"/>
                <w:lang w:val="en-US" w:eastAsia="en-NZ"/>
              </w:rPr>
            </w:pPr>
          </w:p>
        </w:tc>
        <w:tc>
          <w:tcPr>
            <w:tcW w:w="1621" w:type="pct"/>
            <w:vAlign w:val="center"/>
            <w:hideMark/>
          </w:tcPr>
          <w:p w14:paraId="0997566E" w14:textId="125997AB" w:rsidR="00A31A6E" w:rsidRPr="00481D31" w:rsidRDefault="0007043B" w:rsidP="00A31A6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lang w:val="en-US" w:eastAsia="en-NZ"/>
              </w:rPr>
            </w:pPr>
            <w:r w:rsidRPr="00481D31">
              <w:rPr>
                <w:rFonts w:ascii="Calibri" w:eastAsia="Times New Roman" w:hAnsi="Calibri"/>
                <w:position w:val="1"/>
                <w:lang w:val="en-US" w:eastAsia="en-NZ"/>
              </w:rPr>
              <w:t>S</w:t>
            </w:r>
            <w:r w:rsidR="00A31A6E" w:rsidRPr="00481D31">
              <w:rPr>
                <w:rFonts w:ascii="Calibri" w:eastAsia="Times New Roman" w:hAnsi="Calibri"/>
                <w:position w:val="1"/>
                <w:lang w:val="en-US" w:eastAsia="en-NZ"/>
              </w:rPr>
              <w:t>pecify the category from the options below:</w:t>
            </w:r>
            <w:r w:rsidR="00A31A6E" w:rsidRPr="00481D31">
              <w:rPr>
                <w:rFonts w:ascii="Calibri" w:eastAsia="Times New Roman" w:hAnsi="Calibri"/>
                <w:lang w:val="en-US" w:eastAsia="en-NZ"/>
              </w:rPr>
              <w:t>​</w:t>
            </w:r>
          </w:p>
          <w:p w14:paraId="0DDB7336" w14:textId="77777777" w:rsidR="00A31A6E" w:rsidRPr="00481D31" w:rsidRDefault="00A31A6E" w:rsidP="00A31A6E">
            <w:pPr>
              <w:numPr>
                <w:ilvl w:val="0"/>
                <w:numId w:val="8"/>
              </w:numPr>
              <w:spacing w:after="0"/>
              <w:ind w:left="1004" w:hanging="28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lang w:val="en-US" w:eastAsia="en-NZ"/>
              </w:rPr>
            </w:pPr>
            <w:r w:rsidRPr="00481D31">
              <w:rPr>
                <w:rFonts w:ascii="Calibri" w:eastAsia="Times New Roman" w:hAnsi="Calibri"/>
                <w:position w:val="1"/>
                <w:lang w:val="en-US" w:eastAsia="en-NZ"/>
              </w:rPr>
              <w:t>Goods</w:t>
            </w:r>
            <w:r w:rsidRPr="00481D31">
              <w:rPr>
                <w:rFonts w:ascii="Calibri" w:eastAsia="Times New Roman" w:hAnsi="Calibri"/>
                <w:lang w:val="en-US" w:eastAsia="en-NZ"/>
              </w:rPr>
              <w:t>​</w:t>
            </w:r>
          </w:p>
          <w:p w14:paraId="36DF8967" w14:textId="77777777" w:rsidR="00A31A6E" w:rsidRPr="00481D31" w:rsidRDefault="00A31A6E" w:rsidP="00A31A6E">
            <w:pPr>
              <w:numPr>
                <w:ilvl w:val="0"/>
                <w:numId w:val="8"/>
              </w:numPr>
              <w:spacing w:after="0"/>
              <w:ind w:left="1004" w:hanging="28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lang w:val="en-US" w:eastAsia="en-NZ"/>
              </w:rPr>
            </w:pPr>
            <w:r w:rsidRPr="00481D31">
              <w:rPr>
                <w:rFonts w:ascii="Calibri" w:eastAsia="Times New Roman" w:hAnsi="Calibri"/>
                <w:position w:val="1"/>
                <w:lang w:val="en-US" w:eastAsia="en-NZ"/>
              </w:rPr>
              <w:t>Services</w:t>
            </w:r>
            <w:r w:rsidRPr="00481D31">
              <w:rPr>
                <w:rFonts w:ascii="Calibri" w:eastAsia="Times New Roman" w:hAnsi="Calibri"/>
                <w:lang w:val="en-US" w:eastAsia="en-NZ"/>
              </w:rPr>
              <w:t>​</w:t>
            </w:r>
          </w:p>
          <w:p w14:paraId="38A70365" w14:textId="77777777" w:rsidR="00A31A6E" w:rsidRPr="00481D31" w:rsidRDefault="00A31A6E" w:rsidP="00A31A6E">
            <w:pPr>
              <w:numPr>
                <w:ilvl w:val="0"/>
                <w:numId w:val="8"/>
              </w:numPr>
              <w:spacing w:after="0"/>
              <w:ind w:left="1004" w:hanging="28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lang w:val="en-US" w:eastAsia="en-NZ"/>
              </w:rPr>
            </w:pPr>
            <w:r w:rsidRPr="00481D31">
              <w:rPr>
                <w:rFonts w:ascii="Calibri" w:eastAsia="Times New Roman" w:hAnsi="Calibri"/>
                <w:position w:val="1"/>
                <w:lang w:val="en-US" w:eastAsia="en-NZ"/>
              </w:rPr>
              <w:t>Goods and services</w:t>
            </w:r>
            <w:r w:rsidRPr="00481D31">
              <w:rPr>
                <w:rFonts w:ascii="Calibri" w:eastAsia="Times New Roman" w:hAnsi="Calibri"/>
                <w:lang w:val="en-US" w:eastAsia="en-NZ"/>
              </w:rPr>
              <w:t>​</w:t>
            </w:r>
          </w:p>
          <w:p w14:paraId="7A39FE66" w14:textId="77777777" w:rsidR="00A31A6E" w:rsidRPr="00481D31" w:rsidRDefault="00A31A6E" w:rsidP="00A31A6E">
            <w:pPr>
              <w:numPr>
                <w:ilvl w:val="0"/>
                <w:numId w:val="8"/>
              </w:numPr>
              <w:spacing w:after="0"/>
              <w:ind w:left="1004" w:hanging="28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lang w:val="en-US" w:eastAsia="en-NZ"/>
              </w:rPr>
            </w:pPr>
            <w:r w:rsidRPr="00481D31">
              <w:rPr>
                <w:rFonts w:ascii="Calibri" w:eastAsia="Times New Roman" w:hAnsi="Calibri"/>
                <w:position w:val="1"/>
                <w:lang w:val="en-US" w:eastAsia="en-NZ"/>
              </w:rPr>
              <w:t>Works</w:t>
            </w:r>
            <w:r w:rsidRPr="00481D31">
              <w:rPr>
                <w:rFonts w:ascii="Calibri" w:eastAsia="Times New Roman" w:hAnsi="Calibri"/>
                <w:lang w:val="en-US" w:eastAsia="en-NZ"/>
              </w:rPr>
              <w:t>​</w:t>
            </w:r>
          </w:p>
          <w:p w14:paraId="1DE17E8D" w14:textId="77777777" w:rsidR="00A31A6E" w:rsidRPr="00481D31" w:rsidRDefault="00A31A6E" w:rsidP="00A31A6E">
            <w:pPr>
              <w:numPr>
                <w:ilvl w:val="0"/>
                <w:numId w:val="8"/>
              </w:numPr>
              <w:spacing w:after="0"/>
              <w:ind w:left="1004" w:hanging="28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lang w:val="en-US" w:eastAsia="en-NZ"/>
              </w:rPr>
            </w:pPr>
            <w:r w:rsidRPr="00481D31">
              <w:rPr>
                <w:rFonts w:ascii="Calibri" w:eastAsia="Times New Roman" w:hAnsi="Calibri"/>
                <w:position w:val="1"/>
                <w:lang w:val="en-US" w:eastAsia="en-NZ"/>
              </w:rPr>
              <w:t>Other (please describe)</w:t>
            </w:r>
            <w:r w:rsidRPr="00481D31">
              <w:rPr>
                <w:rFonts w:ascii="Calibri" w:eastAsia="Times New Roman" w:hAnsi="Calibri"/>
                <w:lang w:val="en-US" w:eastAsia="en-NZ"/>
              </w:rPr>
              <w:t>​</w:t>
            </w:r>
          </w:p>
        </w:tc>
        <w:tc>
          <w:tcPr>
            <w:tcW w:w="2719" w:type="pct"/>
            <w:vAlign w:val="center"/>
          </w:tcPr>
          <w:p w14:paraId="6EC0A57C" w14:textId="121C2DC7" w:rsidR="00A31A6E" w:rsidRPr="00A81267" w:rsidRDefault="00A31A6E" w:rsidP="00A31A6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position w:val="1"/>
                <w:highlight w:val="yellow"/>
                <w:lang w:eastAsia="en-NZ"/>
              </w:rPr>
            </w:pPr>
            <w:r w:rsidRPr="00A81267">
              <w:rPr>
                <w:rFonts w:ascii="Calibri" w:eastAsia="Times New Roman" w:hAnsi="Calibri"/>
                <w:highlight w:val="yellow"/>
                <w:lang w:eastAsia="en-NZ"/>
              </w:rPr>
              <w:t>Specify one of the options liste</w:t>
            </w:r>
            <w:r w:rsidR="0007043B" w:rsidRPr="00A81267">
              <w:rPr>
                <w:rFonts w:ascii="Calibri" w:eastAsia="Times New Roman" w:hAnsi="Calibri"/>
                <w:highlight w:val="yellow"/>
                <w:lang w:eastAsia="en-NZ"/>
              </w:rPr>
              <w:t>d, and a</w:t>
            </w:r>
            <w:r w:rsidRPr="00A81267">
              <w:rPr>
                <w:rFonts w:ascii="Calibri" w:eastAsia="Times New Roman" w:hAnsi="Calibri"/>
                <w:highlight w:val="yellow"/>
                <w:lang w:eastAsia="en-NZ"/>
              </w:rPr>
              <w:t>dd more details if choosing “Other.”</w:t>
            </w:r>
          </w:p>
        </w:tc>
      </w:tr>
      <w:tr w:rsidR="00A31A6E" w:rsidRPr="007267BF" w14:paraId="1E582D6B" w14:textId="77777777" w:rsidTr="00382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pct"/>
            <w:vMerge/>
            <w:vAlign w:val="center"/>
            <w:hideMark/>
          </w:tcPr>
          <w:p w14:paraId="6F6CBAD2" w14:textId="77777777" w:rsidR="00A31A6E" w:rsidRPr="00481D31" w:rsidRDefault="00A31A6E" w:rsidP="00A31A6E">
            <w:pPr>
              <w:spacing w:after="0"/>
              <w:jc w:val="center"/>
              <w:rPr>
                <w:rFonts w:ascii="Segoe UI" w:eastAsia="Times New Roman" w:hAnsi="Segoe UI" w:cs="Segoe UI"/>
                <w:lang w:val="en-US" w:eastAsia="en-NZ"/>
              </w:rPr>
            </w:pPr>
          </w:p>
        </w:tc>
        <w:tc>
          <w:tcPr>
            <w:tcW w:w="1621" w:type="pct"/>
            <w:vAlign w:val="center"/>
            <w:hideMark/>
          </w:tcPr>
          <w:p w14:paraId="3947F61D" w14:textId="607C8B34" w:rsidR="00A31A6E" w:rsidRPr="00481D31" w:rsidRDefault="00A31A6E" w:rsidP="00A31A6E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lang w:val="en-US" w:eastAsia="en-NZ"/>
              </w:rPr>
            </w:pPr>
            <w:r w:rsidRPr="00481D31">
              <w:rPr>
                <w:rFonts w:ascii="Calibri" w:eastAsia="Times New Roman" w:hAnsi="Calibri"/>
                <w:position w:val="1"/>
                <w:lang w:val="en-US" w:eastAsia="en-NZ"/>
              </w:rPr>
              <w:t>Add a short name or title for your procurement</w:t>
            </w:r>
            <w:r w:rsidRPr="00481D31">
              <w:rPr>
                <w:rFonts w:ascii="Calibri" w:eastAsia="Times New Roman" w:hAnsi="Calibri"/>
                <w:lang w:val="en-US" w:eastAsia="en-NZ"/>
              </w:rPr>
              <w:t>​</w:t>
            </w:r>
          </w:p>
        </w:tc>
        <w:tc>
          <w:tcPr>
            <w:tcW w:w="2719" w:type="pct"/>
            <w:vAlign w:val="center"/>
          </w:tcPr>
          <w:p w14:paraId="18B978B3" w14:textId="6ECCA78C" w:rsidR="00A31A6E" w:rsidRPr="00A81267" w:rsidRDefault="0007043B" w:rsidP="00A31A6E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highlight w:val="yellow"/>
                <w:lang w:eastAsia="en-NZ"/>
              </w:rPr>
            </w:pPr>
            <w:r w:rsidRPr="00A81267">
              <w:rPr>
                <w:rFonts w:ascii="Calibri" w:eastAsia="Times New Roman" w:hAnsi="Calibri"/>
                <w:highlight w:val="yellow"/>
                <w:lang w:eastAsia="en-NZ"/>
              </w:rPr>
              <w:t>Contract names usually describe what’s being procured as simply as possible.</w:t>
            </w:r>
          </w:p>
        </w:tc>
      </w:tr>
      <w:tr w:rsidR="00A31A6E" w:rsidRPr="007267BF" w14:paraId="4B43E8AF" w14:textId="77777777" w:rsidTr="00382D00">
        <w:trPr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pct"/>
            <w:vMerge w:val="restart"/>
            <w:vAlign w:val="center"/>
            <w:hideMark/>
          </w:tcPr>
          <w:p w14:paraId="37D312CD" w14:textId="77777777" w:rsidR="00A31A6E" w:rsidRPr="007F57C5" w:rsidRDefault="00A31A6E" w:rsidP="00A31A6E">
            <w:pPr>
              <w:spacing w:after="0"/>
              <w:jc w:val="center"/>
              <w:textAlignment w:val="baseline"/>
              <w:rPr>
                <w:rFonts w:ascii="Calibri" w:eastAsia="Times New Roman" w:hAnsi="Calibri"/>
                <w:lang w:val="en-US" w:eastAsia="en-NZ"/>
              </w:rPr>
            </w:pPr>
            <w:r w:rsidRPr="007F57C5">
              <w:rPr>
                <w:rFonts w:ascii="Calibri" w:eastAsia="Times New Roman" w:hAnsi="Calibri"/>
                <w:position w:val="1"/>
                <w:lang w:val="en-US" w:eastAsia="en-NZ"/>
              </w:rPr>
              <w:t>Need</w:t>
            </w:r>
          </w:p>
        </w:tc>
        <w:tc>
          <w:tcPr>
            <w:tcW w:w="1621" w:type="pct"/>
            <w:vAlign w:val="center"/>
            <w:hideMark/>
          </w:tcPr>
          <w:p w14:paraId="37850D67" w14:textId="3C4494AE" w:rsidR="00A31A6E" w:rsidRPr="007F57C5" w:rsidRDefault="00A31A6E" w:rsidP="00A31A6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lang w:val="en-US" w:eastAsia="en-NZ"/>
              </w:rPr>
            </w:pPr>
            <w:r w:rsidRPr="007F57C5">
              <w:rPr>
                <w:rFonts w:ascii="Calibri" w:eastAsia="Times New Roman" w:hAnsi="Calibri"/>
                <w:position w:val="1"/>
                <w:lang w:val="en-US" w:eastAsia="en-NZ"/>
              </w:rPr>
              <w:t>Describe your needs/ requirements in detail.</w:t>
            </w:r>
          </w:p>
        </w:tc>
        <w:tc>
          <w:tcPr>
            <w:tcW w:w="2719" w:type="pct"/>
            <w:vAlign w:val="center"/>
          </w:tcPr>
          <w:p w14:paraId="065FF479" w14:textId="358EB4C3" w:rsidR="00A31A6E" w:rsidRPr="00A81267" w:rsidRDefault="00A31A6E" w:rsidP="00A31A6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highlight w:val="yellow"/>
                <w:lang w:val="en-US" w:eastAsia="en-NZ"/>
              </w:rPr>
            </w:pPr>
            <w:r w:rsidRPr="00A81267">
              <w:rPr>
                <w:rFonts w:ascii="Calibri" w:eastAsia="Times New Roman" w:hAnsi="Calibri"/>
                <w:highlight w:val="yellow"/>
                <w:lang w:val="en-US" w:eastAsia="en-NZ"/>
              </w:rPr>
              <w:t xml:space="preserve">Clearly define requirements </w:t>
            </w:r>
            <w:r w:rsidR="0007043B" w:rsidRPr="00A81267">
              <w:rPr>
                <w:rFonts w:ascii="Calibri" w:eastAsia="Times New Roman" w:hAnsi="Calibri"/>
                <w:highlight w:val="yellow"/>
                <w:lang w:val="en-US" w:eastAsia="en-NZ"/>
              </w:rPr>
              <w:t xml:space="preserve">which </w:t>
            </w:r>
            <w:r w:rsidRPr="00A81267">
              <w:rPr>
                <w:rFonts w:ascii="Calibri" w:eastAsia="Times New Roman" w:hAnsi="Calibri"/>
                <w:highlight w:val="yellow"/>
                <w:lang w:val="en-US" w:eastAsia="en-NZ"/>
              </w:rPr>
              <w:t>are in-scope and out-of-scope.</w:t>
            </w:r>
          </w:p>
          <w:p w14:paraId="2A328772" w14:textId="6BB1A6E4" w:rsidR="00A31A6E" w:rsidRPr="00A81267" w:rsidRDefault="00A31A6E" w:rsidP="00A31A6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highlight w:val="yellow"/>
                <w:lang w:val="en-US" w:eastAsia="en-NZ"/>
              </w:rPr>
            </w:pPr>
            <w:r w:rsidRPr="00A81267">
              <w:rPr>
                <w:rFonts w:ascii="Calibri" w:eastAsia="Times New Roman" w:hAnsi="Calibri"/>
                <w:highlight w:val="yellow"/>
                <w:lang w:val="en-US" w:eastAsia="en-NZ"/>
              </w:rPr>
              <w:t xml:space="preserve">What </w:t>
            </w:r>
            <w:r w:rsidR="0007043B" w:rsidRPr="00A81267">
              <w:rPr>
                <w:rFonts w:ascii="Calibri" w:eastAsia="Times New Roman" w:hAnsi="Calibri"/>
                <w:highlight w:val="yellow"/>
                <w:lang w:val="en-US" w:eastAsia="en-NZ"/>
              </w:rPr>
              <w:t xml:space="preserve">do you </w:t>
            </w:r>
            <w:r w:rsidRPr="00A81267">
              <w:rPr>
                <w:rFonts w:ascii="Calibri" w:eastAsia="Times New Roman" w:hAnsi="Calibri"/>
                <w:highlight w:val="yellow"/>
                <w:lang w:val="en-US" w:eastAsia="en-NZ"/>
              </w:rPr>
              <w:t>want to achieve or overcome</w:t>
            </w:r>
            <w:r w:rsidR="0007043B" w:rsidRPr="00A81267">
              <w:rPr>
                <w:rFonts w:ascii="Calibri" w:eastAsia="Times New Roman" w:hAnsi="Calibri"/>
                <w:highlight w:val="yellow"/>
                <w:lang w:val="en-US" w:eastAsia="en-NZ"/>
              </w:rPr>
              <w:t xml:space="preserve"> with this procurement</w:t>
            </w:r>
            <w:r w:rsidRPr="00A81267">
              <w:rPr>
                <w:rFonts w:ascii="Calibri" w:eastAsia="Times New Roman" w:hAnsi="Calibri"/>
                <w:highlight w:val="yellow"/>
                <w:lang w:val="en-US" w:eastAsia="en-NZ"/>
              </w:rPr>
              <w:t>?</w:t>
            </w:r>
          </w:p>
          <w:p w14:paraId="6F82F0CF" w14:textId="195C5EE2" w:rsidR="00A31A6E" w:rsidRPr="00A81267" w:rsidRDefault="0007043B" w:rsidP="00A31A6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highlight w:val="yellow"/>
                <w:lang w:eastAsia="en-NZ"/>
              </w:rPr>
            </w:pPr>
            <w:r w:rsidRPr="00A81267">
              <w:rPr>
                <w:rFonts w:ascii="Calibri" w:eastAsia="Times New Roman" w:hAnsi="Calibri"/>
                <w:highlight w:val="yellow"/>
                <w:lang w:eastAsia="en-NZ"/>
              </w:rPr>
              <w:t>Are there any</w:t>
            </w:r>
            <w:r w:rsidR="00A31A6E" w:rsidRPr="00A81267">
              <w:rPr>
                <w:rFonts w:ascii="Calibri" w:eastAsia="Times New Roman" w:hAnsi="Calibri"/>
                <w:highlight w:val="yellow"/>
                <w:lang w:eastAsia="en-NZ"/>
              </w:rPr>
              <w:t xml:space="preserve"> alternative or substitute goods, services, or solutions?</w:t>
            </w:r>
          </w:p>
          <w:p w14:paraId="0D5D3195" w14:textId="77777777" w:rsidR="00A31A6E" w:rsidRPr="00A81267" w:rsidRDefault="00A31A6E" w:rsidP="00A31A6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position w:val="1"/>
                <w:highlight w:val="yellow"/>
                <w:lang w:eastAsia="en-NZ"/>
              </w:rPr>
            </w:pPr>
          </w:p>
        </w:tc>
      </w:tr>
      <w:tr w:rsidR="00A31A6E" w:rsidRPr="007267BF" w14:paraId="02B1A76E" w14:textId="77777777" w:rsidTr="00382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pct"/>
            <w:vMerge/>
            <w:vAlign w:val="center"/>
            <w:hideMark/>
          </w:tcPr>
          <w:p w14:paraId="07426D53" w14:textId="77777777" w:rsidR="00A31A6E" w:rsidRPr="00481D31" w:rsidRDefault="00A31A6E" w:rsidP="00A31A6E">
            <w:pPr>
              <w:spacing w:after="0"/>
              <w:textAlignment w:val="baseline"/>
              <w:rPr>
                <w:rFonts w:ascii="Segoe UI" w:eastAsia="Times New Roman" w:hAnsi="Segoe UI" w:cs="Segoe UI"/>
                <w:lang w:val="en-US" w:eastAsia="en-NZ"/>
              </w:rPr>
            </w:pPr>
          </w:p>
        </w:tc>
        <w:tc>
          <w:tcPr>
            <w:tcW w:w="1621" w:type="pct"/>
            <w:vAlign w:val="center"/>
            <w:hideMark/>
          </w:tcPr>
          <w:p w14:paraId="1A68C446" w14:textId="07B0C6DE" w:rsidR="00A31A6E" w:rsidRPr="00481D31" w:rsidRDefault="00A31A6E" w:rsidP="00A31A6E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lang w:val="en-US" w:eastAsia="en-NZ"/>
              </w:rPr>
            </w:pPr>
            <w:r w:rsidRPr="00481D31">
              <w:rPr>
                <w:rFonts w:ascii="Calibri" w:eastAsia="Times New Roman" w:hAnsi="Calibri"/>
                <w:position w:val="1"/>
                <w:lang w:val="en-US" w:eastAsia="en-NZ"/>
              </w:rPr>
              <w:t>What are the critical success factors for the procurement?</w:t>
            </w:r>
          </w:p>
        </w:tc>
        <w:tc>
          <w:tcPr>
            <w:tcW w:w="2719" w:type="pct"/>
            <w:vAlign w:val="center"/>
          </w:tcPr>
          <w:p w14:paraId="403E70F8" w14:textId="12A555C6" w:rsidR="00A31A6E" w:rsidRPr="00A81267" w:rsidRDefault="00A31A6E" w:rsidP="00A31A6E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highlight w:val="yellow"/>
                <w:lang w:eastAsia="en-NZ"/>
              </w:rPr>
            </w:pPr>
            <w:r w:rsidRPr="00A81267">
              <w:rPr>
                <w:rFonts w:ascii="Calibri" w:eastAsia="Times New Roman" w:hAnsi="Calibri"/>
                <w:highlight w:val="yellow"/>
                <w:lang w:eastAsia="en-NZ"/>
              </w:rPr>
              <w:t>What are the key actions or elements of the procurement that the agency must undertake</w:t>
            </w:r>
            <w:r w:rsidR="0007043B" w:rsidRPr="00A81267">
              <w:rPr>
                <w:rFonts w:ascii="Calibri" w:eastAsia="Times New Roman" w:hAnsi="Calibri"/>
                <w:highlight w:val="yellow"/>
                <w:lang w:eastAsia="en-NZ"/>
              </w:rPr>
              <w:t>,</w:t>
            </w:r>
            <w:r w:rsidRPr="00A81267">
              <w:rPr>
                <w:rFonts w:ascii="Calibri" w:eastAsia="Times New Roman" w:hAnsi="Calibri"/>
                <w:highlight w:val="yellow"/>
                <w:lang w:eastAsia="en-NZ"/>
              </w:rPr>
              <w:t xml:space="preserve"> focus on</w:t>
            </w:r>
            <w:r w:rsidR="0007043B" w:rsidRPr="00A81267">
              <w:rPr>
                <w:rFonts w:ascii="Calibri" w:eastAsia="Times New Roman" w:hAnsi="Calibri"/>
                <w:highlight w:val="yellow"/>
                <w:lang w:eastAsia="en-NZ"/>
              </w:rPr>
              <w:t>, or</w:t>
            </w:r>
            <w:r w:rsidRPr="00A81267">
              <w:rPr>
                <w:rFonts w:ascii="Calibri" w:eastAsia="Times New Roman" w:hAnsi="Calibri"/>
                <w:highlight w:val="yellow"/>
                <w:lang w:eastAsia="en-NZ"/>
              </w:rPr>
              <w:t xml:space="preserve"> successfully implement to achieve its strategic objectives?</w:t>
            </w:r>
          </w:p>
          <w:p w14:paraId="3680B522" w14:textId="77777777" w:rsidR="00A31A6E" w:rsidRPr="00A81267" w:rsidRDefault="00A31A6E" w:rsidP="00A31A6E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position w:val="1"/>
                <w:highlight w:val="yellow"/>
                <w:lang w:eastAsia="en-NZ"/>
              </w:rPr>
            </w:pPr>
          </w:p>
        </w:tc>
      </w:tr>
      <w:tr w:rsidR="00A31A6E" w:rsidRPr="007267BF" w14:paraId="7150FE3B" w14:textId="77777777" w:rsidTr="00382D00">
        <w:trPr>
          <w:trHeight w:val="8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pct"/>
            <w:vAlign w:val="center"/>
            <w:hideMark/>
          </w:tcPr>
          <w:p w14:paraId="7470E4C6" w14:textId="586292E4" w:rsidR="00A31A6E" w:rsidRPr="00481D31" w:rsidRDefault="00A31A6E" w:rsidP="00A31A6E">
            <w:pPr>
              <w:spacing w:after="0"/>
              <w:jc w:val="center"/>
              <w:textAlignment w:val="baseline"/>
              <w:rPr>
                <w:rFonts w:ascii="Calibri" w:eastAsia="Times New Roman" w:hAnsi="Calibri"/>
                <w:lang w:val="en-US" w:eastAsia="en-NZ"/>
              </w:rPr>
            </w:pPr>
            <w:r w:rsidRPr="00481D31">
              <w:rPr>
                <w:rFonts w:ascii="Calibri" w:eastAsia="Times New Roman" w:hAnsi="Calibri"/>
                <w:position w:val="1"/>
                <w:lang w:val="en-US" w:eastAsia="en-NZ"/>
              </w:rPr>
              <w:t>Commercial</w:t>
            </w:r>
          </w:p>
        </w:tc>
        <w:tc>
          <w:tcPr>
            <w:tcW w:w="1621" w:type="pct"/>
            <w:vAlign w:val="center"/>
            <w:hideMark/>
          </w:tcPr>
          <w:p w14:paraId="2A057A84" w14:textId="6BD85ADA" w:rsidR="00A31A6E" w:rsidRPr="00481D31" w:rsidRDefault="00A31A6E" w:rsidP="00A31A6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lang w:val="en-US" w:eastAsia="en-NZ"/>
              </w:rPr>
            </w:pPr>
            <w:r w:rsidRPr="00481D31">
              <w:rPr>
                <w:rFonts w:ascii="Calibri" w:eastAsia="Times New Roman" w:hAnsi="Calibri"/>
                <w:position w:val="1"/>
                <w:lang w:val="en-US" w:eastAsia="en-NZ"/>
              </w:rPr>
              <w:t>What is the total estimated spend (</w:t>
            </w:r>
            <w:r w:rsidR="0007043B" w:rsidRPr="00481D31">
              <w:rPr>
                <w:rFonts w:ascii="Calibri" w:eastAsia="Times New Roman" w:hAnsi="Calibri"/>
                <w:position w:val="1"/>
                <w:lang w:val="en-US" w:eastAsia="en-NZ"/>
              </w:rPr>
              <w:t xml:space="preserve">across the </w:t>
            </w:r>
            <w:r w:rsidRPr="00481D31">
              <w:rPr>
                <w:rFonts w:ascii="Calibri" w:eastAsia="Times New Roman" w:hAnsi="Calibri"/>
                <w:position w:val="1"/>
                <w:lang w:val="en-US" w:eastAsia="en-NZ"/>
              </w:rPr>
              <w:t>whole of procurement lifecycle including contingency and extensions) excluding GST?</w:t>
            </w:r>
          </w:p>
        </w:tc>
        <w:tc>
          <w:tcPr>
            <w:tcW w:w="2719" w:type="pct"/>
            <w:vAlign w:val="center"/>
          </w:tcPr>
          <w:p w14:paraId="2F39EACD" w14:textId="662259CD" w:rsidR="00A31A6E" w:rsidRPr="00A81267" w:rsidRDefault="00A31A6E" w:rsidP="00A31A6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highlight w:val="yellow"/>
                <w:lang w:val="en-US" w:eastAsia="en-NZ"/>
              </w:rPr>
            </w:pPr>
            <w:r w:rsidRPr="00A81267">
              <w:rPr>
                <w:rFonts w:ascii="Calibri" w:eastAsia="Times New Roman" w:hAnsi="Calibri"/>
                <w:highlight w:val="yellow"/>
                <w:lang w:val="en-US" w:eastAsia="en-NZ"/>
              </w:rPr>
              <w:t>What</w:t>
            </w:r>
            <w:r w:rsidR="0007043B" w:rsidRPr="00A81267">
              <w:rPr>
                <w:rFonts w:ascii="Calibri" w:eastAsia="Times New Roman" w:hAnsi="Calibri"/>
                <w:highlight w:val="yellow"/>
                <w:lang w:val="en-US" w:eastAsia="en-NZ"/>
              </w:rPr>
              <w:t>’</w:t>
            </w:r>
            <w:r w:rsidRPr="00A81267">
              <w:rPr>
                <w:rFonts w:ascii="Calibri" w:eastAsia="Times New Roman" w:hAnsi="Calibri"/>
                <w:highlight w:val="yellow"/>
                <w:lang w:val="en-US" w:eastAsia="en-NZ"/>
              </w:rPr>
              <w:t>s the forecasted spend for this procurement?</w:t>
            </w:r>
          </w:p>
          <w:p w14:paraId="5BF193F0" w14:textId="4EDBEA02" w:rsidR="00A31A6E" w:rsidRPr="00A81267" w:rsidRDefault="00A31A6E" w:rsidP="00A31A6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highlight w:val="yellow"/>
                <w:lang w:eastAsia="en-NZ"/>
              </w:rPr>
            </w:pPr>
            <w:r w:rsidRPr="00A81267">
              <w:rPr>
                <w:rFonts w:ascii="Calibri" w:eastAsia="Times New Roman" w:hAnsi="Calibri"/>
                <w:highlight w:val="yellow"/>
                <w:lang w:eastAsia="en-NZ"/>
              </w:rPr>
              <w:t>What</w:t>
            </w:r>
            <w:r w:rsidR="0007043B" w:rsidRPr="00A81267">
              <w:rPr>
                <w:rFonts w:ascii="Calibri" w:eastAsia="Times New Roman" w:hAnsi="Calibri"/>
                <w:highlight w:val="yellow"/>
                <w:lang w:eastAsia="en-NZ"/>
              </w:rPr>
              <w:t>’</w:t>
            </w:r>
            <w:r w:rsidRPr="00A81267">
              <w:rPr>
                <w:rFonts w:ascii="Calibri" w:eastAsia="Times New Roman" w:hAnsi="Calibri"/>
                <w:highlight w:val="yellow"/>
                <w:lang w:eastAsia="en-NZ"/>
              </w:rPr>
              <w:t>s the forecasted whole-of-life cost (including implementation, upgrade, and licensing costs)?</w:t>
            </w:r>
          </w:p>
          <w:p w14:paraId="5DC53361" w14:textId="77777777" w:rsidR="00A31A6E" w:rsidRPr="00A81267" w:rsidRDefault="00A31A6E" w:rsidP="00A31A6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position w:val="1"/>
                <w:highlight w:val="yellow"/>
                <w:lang w:eastAsia="en-NZ"/>
              </w:rPr>
            </w:pPr>
          </w:p>
        </w:tc>
      </w:tr>
      <w:tr w:rsidR="00A31A6E" w:rsidRPr="007267BF" w14:paraId="3F49B8E6" w14:textId="77777777" w:rsidTr="00382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pct"/>
            <w:vMerge w:val="restart"/>
            <w:vAlign w:val="center"/>
            <w:hideMark/>
          </w:tcPr>
          <w:p w14:paraId="4B361026" w14:textId="7DF92DE2" w:rsidR="00A31A6E" w:rsidRPr="00481D31" w:rsidRDefault="00A31A6E" w:rsidP="00A31A6E">
            <w:pPr>
              <w:spacing w:after="0"/>
              <w:jc w:val="center"/>
              <w:textAlignment w:val="baseline"/>
              <w:rPr>
                <w:rFonts w:ascii="Calibri" w:eastAsia="Times New Roman" w:hAnsi="Calibri"/>
                <w:lang w:val="en-US" w:eastAsia="en-NZ"/>
              </w:rPr>
            </w:pPr>
            <w:r w:rsidRPr="00481D31">
              <w:rPr>
                <w:rFonts w:ascii="Calibri" w:eastAsia="Times New Roman" w:hAnsi="Calibri"/>
                <w:position w:val="1"/>
                <w:lang w:val="en-US" w:eastAsia="en-NZ"/>
              </w:rPr>
              <w:t>Market</w:t>
            </w:r>
          </w:p>
        </w:tc>
        <w:tc>
          <w:tcPr>
            <w:tcW w:w="1621" w:type="pct"/>
            <w:vAlign w:val="center"/>
            <w:hideMark/>
          </w:tcPr>
          <w:p w14:paraId="74165F3D" w14:textId="65AD3514" w:rsidR="00A31A6E" w:rsidRPr="00481D31" w:rsidRDefault="00A31A6E" w:rsidP="00A31A6E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lang w:val="en-US" w:eastAsia="en-NZ"/>
              </w:rPr>
            </w:pPr>
            <w:r w:rsidRPr="00481D31">
              <w:rPr>
                <w:rFonts w:ascii="Calibri" w:eastAsia="Times New Roman" w:hAnsi="Calibri"/>
                <w:position w:val="1"/>
                <w:lang w:val="en-US" w:eastAsia="en-NZ"/>
              </w:rPr>
              <w:t>What is the estimated number of participating agencies</w:t>
            </w:r>
            <w:r w:rsidR="0007043B" w:rsidRPr="00481D31">
              <w:rPr>
                <w:rFonts w:ascii="Calibri" w:eastAsia="Times New Roman" w:hAnsi="Calibri"/>
                <w:position w:val="1"/>
                <w:lang w:val="en-US" w:eastAsia="en-NZ"/>
              </w:rPr>
              <w:t>,</w:t>
            </w:r>
            <w:r w:rsidRPr="00481D31">
              <w:rPr>
                <w:rFonts w:ascii="Calibri" w:eastAsia="Times New Roman" w:hAnsi="Calibri"/>
                <w:position w:val="1"/>
                <w:lang w:val="en-US" w:eastAsia="en-NZ"/>
              </w:rPr>
              <w:t xml:space="preserve"> including the lead agency?</w:t>
            </w:r>
          </w:p>
        </w:tc>
        <w:tc>
          <w:tcPr>
            <w:tcW w:w="2719" w:type="pct"/>
            <w:vAlign w:val="center"/>
          </w:tcPr>
          <w:p w14:paraId="19509469" w14:textId="77777777" w:rsidR="00A31A6E" w:rsidRPr="00A81267" w:rsidRDefault="00A31A6E" w:rsidP="00A31A6E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highlight w:val="yellow"/>
                <w:lang w:val="en-US" w:eastAsia="en-NZ"/>
              </w:rPr>
            </w:pPr>
            <w:r w:rsidRPr="00A81267">
              <w:rPr>
                <w:rFonts w:ascii="Calibri" w:eastAsia="Times New Roman" w:hAnsi="Calibri"/>
                <w:highlight w:val="yellow"/>
                <w:lang w:val="en-US" w:eastAsia="en-NZ"/>
              </w:rPr>
              <w:t>How many agencies want to join this initiative?</w:t>
            </w:r>
          </w:p>
          <w:p w14:paraId="435A2D54" w14:textId="77777777" w:rsidR="00A31A6E" w:rsidRPr="00A81267" w:rsidRDefault="00A31A6E" w:rsidP="00A31A6E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highlight w:val="yellow"/>
                <w:lang w:val="en-US" w:eastAsia="en-NZ"/>
              </w:rPr>
            </w:pPr>
            <w:r w:rsidRPr="00A81267">
              <w:rPr>
                <w:rFonts w:ascii="Calibri" w:eastAsia="Times New Roman" w:hAnsi="Calibri"/>
                <w:highlight w:val="yellow"/>
                <w:lang w:val="en-US" w:eastAsia="en-NZ"/>
              </w:rPr>
              <w:t>Who are the key participating agencies and what is their forecasted spend for this procurement?</w:t>
            </w:r>
          </w:p>
          <w:p w14:paraId="7589B74B" w14:textId="77777777" w:rsidR="00A31A6E" w:rsidRPr="00A81267" w:rsidRDefault="00A31A6E" w:rsidP="00A31A6E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position w:val="1"/>
                <w:highlight w:val="yellow"/>
                <w:lang w:val="en-US" w:eastAsia="en-NZ"/>
              </w:rPr>
            </w:pPr>
          </w:p>
        </w:tc>
      </w:tr>
      <w:tr w:rsidR="00A31A6E" w:rsidRPr="007267BF" w14:paraId="62409446" w14:textId="77777777" w:rsidTr="00382D00">
        <w:trPr>
          <w:trHeight w:val="7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pct"/>
            <w:vMerge/>
            <w:vAlign w:val="center"/>
            <w:hideMark/>
          </w:tcPr>
          <w:p w14:paraId="0A4724C0" w14:textId="77777777" w:rsidR="00A31A6E" w:rsidRPr="007267BF" w:rsidRDefault="00A31A6E" w:rsidP="00A31A6E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621" w:type="pct"/>
            <w:vAlign w:val="center"/>
            <w:hideMark/>
          </w:tcPr>
          <w:p w14:paraId="6659A161" w14:textId="40DA1EC0" w:rsidR="00A31A6E" w:rsidRPr="00481D31" w:rsidRDefault="00A31A6E" w:rsidP="00A31A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lang w:val="en-US" w:eastAsia="en-NZ"/>
              </w:rPr>
            </w:pPr>
            <w:r w:rsidRPr="00481D31">
              <w:rPr>
                <w:rFonts w:ascii="Calibri" w:eastAsia="Times New Roman" w:hAnsi="Calibri"/>
                <w:lang w:val="en-US" w:eastAsia="en-NZ"/>
              </w:rPr>
              <w:t>What commitment does the initiating agency have from other participating agencies on the procurement?</w:t>
            </w:r>
          </w:p>
        </w:tc>
        <w:tc>
          <w:tcPr>
            <w:tcW w:w="2719" w:type="pct"/>
            <w:vAlign w:val="center"/>
          </w:tcPr>
          <w:p w14:paraId="1790F8F5" w14:textId="77777777" w:rsidR="00A31A6E" w:rsidRPr="00A81267" w:rsidRDefault="00A31A6E" w:rsidP="00A31A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highlight w:val="yellow"/>
                <w:lang w:eastAsia="en-NZ"/>
              </w:rPr>
            </w:pPr>
            <w:r w:rsidRPr="00A81267">
              <w:rPr>
                <w:rFonts w:ascii="Calibri" w:eastAsia="Times New Roman" w:hAnsi="Calibri"/>
                <w:highlight w:val="yellow"/>
                <w:lang w:eastAsia="en-NZ"/>
              </w:rPr>
              <w:t>How have the potential participating agencies demonstrated that they need the good and/or service? Is their participation guaranteed?</w:t>
            </w:r>
          </w:p>
          <w:p w14:paraId="2FAB8601" w14:textId="77777777" w:rsidR="00A31A6E" w:rsidRPr="00A81267" w:rsidRDefault="00A31A6E" w:rsidP="00A31A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highlight w:val="yellow"/>
                <w:lang w:eastAsia="en-NZ"/>
              </w:rPr>
            </w:pPr>
          </w:p>
        </w:tc>
      </w:tr>
      <w:tr w:rsidR="00A31A6E" w:rsidRPr="007267BF" w14:paraId="144CFD85" w14:textId="77777777" w:rsidTr="00382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pct"/>
            <w:vMerge/>
            <w:vAlign w:val="center"/>
            <w:hideMark/>
          </w:tcPr>
          <w:p w14:paraId="62853F4F" w14:textId="77777777" w:rsidR="00A31A6E" w:rsidRPr="00481D31" w:rsidRDefault="00A31A6E" w:rsidP="00A31A6E">
            <w:pPr>
              <w:spacing w:after="0"/>
              <w:rPr>
                <w:rFonts w:ascii="Segoe UI" w:eastAsia="Times New Roman" w:hAnsi="Segoe UI" w:cs="Segoe UI"/>
                <w:lang w:val="en-US" w:eastAsia="en-NZ"/>
              </w:rPr>
            </w:pPr>
          </w:p>
        </w:tc>
        <w:tc>
          <w:tcPr>
            <w:tcW w:w="1621" w:type="pct"/>
            <w:vAlign w:val="center"/>
            <w:hideMark/>
          </w:tcPr>
          <w:p w14:paraId="2CDA9989" w14:textId="0ADA8777" w:rsidR="00A31A6E" w:rsidRPr="00481D31" w:rsidRDefault="00A31A6E" w:rsidP="00A31A6E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lang w:val="en-US" w:eastAsia="en-NZ"/>
              </w:rPr>
            </w:pPr>
            <w:r w:rsidRPr="00481D31">
              <w:rPr>
                <w:rFonts w:ascii="Calibri" w:eastAsia="Times New Roman" w:hAnsi="Calibri"/>
                <w:position w:val="1"/>
                <w:lang w:val="en-US" w:eastAsia="en-NZ"/>
              </w:rPr>
              <w:t>Who are the key suppliers and what are their market shares?</w:t>
            </w:r>
          </w:p>
        </w:tc>
        <w:tc>
          <w:tcPr>
            <w:tcW w:w="2719" w:type="pct"/>
            <w:vAlign w:val="center"/>
          </w:tcPr>
          <w:p w14:paraId="5940DC75" w14:textId="46B8A4C5" w:rsidR="00A31A6E" w:rsidRPr="00A81267" w:rsidRDefault="0007043B" w:rsidP="00A31A6E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highlight w:val="yellow"/>
                <w:lang w:eastAsia="en-NZ"/>
              </w:rPr>
            </w:pPr>
            <w:r w:rsidRPr="00A81267">
              <w:rPr>
                <w:rFonts w:ascii="Calibri" w:eastAsia="Times New Roman" w:hAnsi="Calibri"/>
                <w:highlight w:val="yellow"/>
                <w:lang w:eastAsia="en-NZ"/>
              </w:rPr>
              <w:t>Provide the n</w:t>
            </w:r>
            <w:r w:rsidR="00A31A6E" w:rsidRPr="00A81267">
              <w:rPr>
                <w:rFonts w:ascii="Calibri" w:eastAsia="Times New Roman" w:hAnsi="Calibri"/>
                <w:highlight w:val="yellow"/>
                <w:lang w:eastAsia="en-NZ"/>
              </w:rPr>
              <w:t>ames of the domestic and international suppliers. What is the size of the market</w:t>
            </w:r>
            <w:r w:rsidRPr="00A81267">
              <w:rPr>
                <w:rFonts w:ascii="Calibri" w:eastAsia="Times New Roman" w:hAnsi="Calibri"/>
                <w:highlight w:val="yellow"/>
                <w:lang w:eastAsia="en-NZ"/>
              </w:rPr>
              <w:t xml:space="preserve"> and</w:t>
            </w:r>
            <w:r w:rsidR="00A31A6E" w:rsidRPr="00A81267">
              <w:rPr>
                <w:rFonts w:ascii="Calibri" w:eastAsia="Times New Roman" w:hAnsi="Calibri"/>
                <w:highlight w:val="yellow"/>
                <w:lang w:eastAsia="en-NZ"/>
              </w:rPr>
              <w:t xml:space="preserve"> sub-market</w:t>
            </w:r>
            <w:r w:rsidRPr="00A81267">
              <w:rPr>
                <w:rFonts w:ascii="Calibri" w:eastAsia="Times New Roman" w:hAnsi="Calibri"/>
                <w:highlight w:val="yellow"/>
                <w:lang w:eastAsia="en-NZ"/>
              </w:rPr>
              <w:t>? How’s</w:t>
            </w:r>
            <w:r w:rsidR="00A31A6E" w:rsidRPr="00A81267">
              <w:rPr>
                <w:rFonts w:ascii="Calibri" w:eastAsia="Times New Roman" w:hAnsi="Calibri"/>
                <w:highlight w:val="yellow"/>
                <w:lang w:eastAsia="en-NZ"/>
              </w:rPr>
              <w:t xml:space="preserve"> their capability and capacity to supply?</w:t>
            </w:r>
          </w:p>
          <w:p w14:paraId="28565D7B" w14:textId="77777777" w:rsidR="00A31A6E" w:rsidRPr="00A81267" w:rsidRDefault="00A31A6E" w:rsidP="00A31A6E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position w:val="1"/>
                <w:highlight w:val="yellow"/>
                <w:lang w:val="en-US" w:eastAsia="en-NZ"/>
              </w:rPr>
            </w:pPr>
          </w:p>
        </w:tc>
      </w:tr>
      <w:tr w:rsidR="00A31A6E" w:rsidRPr="007267BF" w14:paraId="3C519CEE" w14:textId="77777777" w:rsidTr="00382D00">
        <w:trPr>
          <w:trHeight w:val="7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pct"/>
            <w:vMerge w:val="restart"/>
            <w:vAlign w:val="center"/>
            <w:hideMark/>
          </w:tcPr>
          <w:p w14:paraId="68A695E1" w14:textId="77777777" w:rsidR="00A31A6E" w:rsidRPr="00481D31" w:rsidRDefault="00A31A6E" w:rsidP="00A31A6E">
            <w:pPr>
              <w:spacing w:after="0"/>
              <w:jc w:val="center"/>
              <w:rPr>
                <w:rFonts w:ascii="Calibri" w:eastAsia="Times New Roman" w:hAnsi="Calibri"/>
                <w:lang w:val="en-US" w:eastAsia="en-NZ"/>
              </w:rPr>
            </w:pPr>
            <w:proofErr w:type="spellStart"/>
            <w:r w:rsidRPr="00481D31">
              <w:rPr>
                <w:rFonts w:ascii="Calibri" w:eastAsia="Times New Roman" w:hAnsi="Calibri"/>
                <w:lang w:val="en-US" w:eastAsia="en-NZ"/>
              </w:rPr>
              <w:t>Te</w:t>
            </w:r>
            <w:proofErr w:type="spellEnd"/>
            <w:r w:rsidRPr="00481D31">
              <w:rPr>
                <w:rFonts w:ascii="Calibri" w:eastAsia="Times New Roman" w:hAnsi="Calibri"/>
                <w:lang w:val="en-US" w:eastAsia="en-NZ"/>
              </w:rPr>
              <w:t xml:space="preserve"> </w:t>
            </w:r>
            <w:proofErr w:type="spellStart"/>
            <w:r w:rsidRPr="00481D31">
              <w:rPr>
                <w:rFonts w:ascii="Calibri" w:eastAsia="Times New Roman" w:hAnsi="Calibri"/>
                <w:lang w:val="en-US" w:eastAsia="en-NZ"/>
              </w:rPr>
              <w:t>Tiriti</w:t>
            </w:r>
            <w:proofErr w:type="spellEnd"/>
            <w:r w:rsidRPr="00481D31">
              <w:rPr>
                <w:rFonts w:ascii="Calibri" w:eastAsia="Times New Roman" w:hAnsi="Calibri"/>
                <w:lang w:val="en-US" w:eastAsia="en-NZ"/>
              </w:rPr>
              <w:t xml:space="preserve"> o Waitangi /</w:t>
            </w:r>
          </w:p>
          <w:p w14:paraId="59D0CC47" w14:textId="77777777" w:rsidR="00A31A6E" w:rsidRPr="00481D31" w:rsidRDefault="00A31A6E" w:rsidP="00A31A6E">
            <w:pPr>
              <w:spacing w:after="0"/>
              <w:jc w:val="center"/>
              <w:rPr>
                <w:rFonts w:ascii="Calibri" w:eastAsia="Times New Roman" w:hAnsi="Calibri"/>
                <w:lang w:val="en-US" w:eastAsia="en-NZ"/>
              </w:rPr>
            </w:pPr>
            <w:r w:rsidRPr="00481D31">
              <w:rPr>
                <w:rFonts w:ascii="Calibri" w:eastAsia="Times New Roman" w:hAnsi="Calibri"/>
                <w:lang w:val="en-US" w:eastAsia="en-NZ"/>
              </w:rPr>
              <w:t xml:space="preserve">Treaty of Waitangi </w:t>
            </w:r>
          </w:p>
          <w:p w14:paraId="3A399D14" w14:textId="77777777" w:rsidR="00A31A6E" w:rsidRPr="00481D31" w:rsidRDefault="00A31A6E" w:rsidP="00A31A6E">
            <w:pPr>
              <w:spacing w:after="0"/>
              <w:jc w:val="center"/>
              <w:rPr>
                <w:rFonts w:ascii="Calibri" w:eastAsia="Times New Roman" w:hAnsi="Calibri"/>
                <w:lang w:val="en-US" w:eastAsia="en-NZ"/>
              </w:rPr>
            </w:pPr>
            <w:r w:rsidRPr="00481D31">
              <w:rPr>
                <w:rFonts w:ascii="Calibri" w:eastAsia="Times New Roman" w:hAnsi="Calibri"/>
                <w:lang w:val="en-US" w:eastAsia="en-NZ"/>
              </w:rPr>
              <w:t>obligations</w:t>
            </w:r>
          </w:p>
        </w:tc>
        <w:tc>
          <w:tcPr>
            <w:tcW w:w="1621" w:type="pct"/>
            <w:vAlign w:val="center"/>
            <w:hideMark/>
          </w:tcPr>
          <w:p w14:paraId="4F4BE793" w14:textId="3495E7F1" w:rsidR="00A31A6E" w:rsidRPr="00481D31" w:rsidRDefault="00A31A6E" w:rsidP="00A31A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lang w:val="en-US" w:eastAsia="en-NZ"/>
              </w:rPr>
            </w:pPr>
            <w:r w:rsidRPr="00481D31">
              <w:rPr>
                <w:rFonts w:ascii="Calibri" w:eastAsia="Times New Roman" w:hAnsi="Calibri"/>
                <w:lang w:val="en-US" w:eastAsia="en-NZ"/>
              </w:rPr>
              <w:t xml:space="preserve">Do you understand your agency’s obligations under </w:t>
            </w:r>
            <w:proofErr w:type="spellStart"/>
            <w:r w:rsidRPr="00481D31">
              <w:rPr>
                <w:rFonts w:ascii="Calibri" w:eastAsia="Times New Roman" w:hAnsi="Calibri"/>
                <w:lang w:val="en-US" w:eastAsia="en-NZ"/>
              </w:rPr>
              <w:t>Te</w:t>
            </w:r>
            <w:proofErr w:type="spellEnd"/>
            <w:r w:rsidRPr="00481D31">
              <w:rPr>
                <w:rFonts w:ascii="Calibri" w:eastAsia="Times New Roman" w:hAnsi="Calibri"/>
                <w:lang w:val="en-US" w:eastAsia="en-NZ"/>
              </w:rPr>
              <w:t xml:space="preserve"> </w:t>
            </w:r>
            <w:proofErr w:type="spellStart"/>
            <w:r w:rsidRPr="00481D31">
              <w:rPr>
                <w:rFonts w:ascii="Calibri" w:eastAsia="Times New Roman" w:hAnsi="Calibri"/>
                <w:lang w:val="en-US" w:eastAsia="en-NZ"/>
              </w:rPr>
              <w:t>Tiriti</w:t>
            </w:r>
            <w:proofErr w:type="spellEnd"/>
            <w:r w:rsidRPr="00481D31">
              <w:rPr>
                <w:rFonts w:ascii="Calibri" w:eastAsia="Times New Roman" w:hAnsi="Calibri"/>
                <w:lang w:val="en-US" w:eastAsia="en-NZ"/>
              </w:rPr>
              <w:t xml:space="preserve"> o Waitangi / Treaty of Waitangi in relation to this procurement?</w:t>
            </w:r>
          </w:p>
        </w:tc>
        <w:tc>
          <w:tcPr>
            <w:tcW w:w="2719" w:type="pct"/>
            <w:vAlign w:val="center"/>
          </w:tcPr>
          <w:p w14:paraId="2DFFCE0B" w14:textId="0EC72843" w:rsidR="00A31A6E" w:rsidRPr="00A81267" w:rsidRDefault="00A31A6E" w:rsidP="00A31A6E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  <w:lang w:val="en-US"/>
              </w:rPr>
            </w:pPr>
            <w:r w:rsidRPr="00A81267">
              <w:rPr>
                <w:rFonts w:ascii="Calibri" w:hAnsi="Calibri" w:cs="Calibri"/>
                <w:highlight w:val="yellow"/>
                <w:lang w:val="en-US"/>
              </w:rPr>
              <w:t>Do you know what the obligations are? If you</w:t>
            </w:r>
            <w:r w:rsidR="0007043B" w:rsidRPr="00A81267">
              <w:rPr>
                <w:rFonts w:ascii="Calibri" w:hAnsi="Calibri" w:cs="Calibri"/>
                <w:highlight w:val="yellow"/>
                <w:lang w:val="en-US"/>
              </w:rPr>
              <w:t>’</w:t>
            </w:r>
            <w:r w:rsidRPr="00A81267">
              <w:rPr>
                <w:rFonts w:ascii="Calibri" w:hAnsi="Calibri" w:cs="Calibri"/>
                <w:highlight w:val="yellow"/>
                <w:lang w:val="en-US"/>
              </w:rPr>
              <w:t>re unsure, contact the area</w:t>
            </w:r>
            <w:r w:rsidR="0007043B" w:rsidRPr="00A81267">
              <w:rPr>
                <w:rFonts w:ascii="Calibri" w:hAnsi="Calibri" w:cs="Calibri"/>
                <w:highlight w:val="yellow"/>
                <w:lang w:val="en-US"/>
              </w:rPr>
              <w:t xml:space="preserve"> or </w:t>
            </w:r>
            <w:r w:rsidRPr="00A81267">
              <w:rPr>
                <w:rFonts w:ascii="Calibri" w:hAnsi="Calibri" w:cs="Calibri"/>
                <w:highlight w:val="yellow"/>
                <w:lang w:val="en-US"/>
              </w:rPr>
              <w:t>person responsible within your organisation who can advise</w:t>
            </w:r>
            <w:r w:rsidR="0007043B" w:rsidRPr="00A81267">
              <w:rPr>
                <w:rFonts w:ascii="Calibri" w:hAnsi="Calibri" w:cs="Calibri"/>
                <w:highlight w:val="yellow"/>
                <w:lang w:val="en-US"/>
              </w:rPr>
              <w:t xml:space="preserve"> you</w:t>
            </w:r>
            <w:r w:rsidRPr="00A81267">
              <w:rPr>
                <w:rFonts w:ascii="Calibri" w:hAnsi="Calibri" w:cs="Calibri"/>
                <w:highlight w:val="yellow"/>
                <w:lang w:val="en-US"/>
              </w:rPr>
              <w:t>. This may include your legal team and/or strategic Māori advisor.</w:t>
            </w:r>
          </w:p>
          <w:p w14:paraId="49903517" w14:textId="77777777" w:rsidR="00A31A6E" w:rsidRPr="00A81267" w:rsidRDefault="00A31A6E" w:rsidP="00A31A6E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  <w:lang w:val="en-US"/>
              </w:rPr>
            </w:pPr>
            <w:r w:rsidRPr="00A81267">
              <w:rPr>
                <w:rFonts w:ascii="Calibri" w:hAnsi="Calibri" w:cs="Calibri"/>
                <w:highlight w:val="yellow"/>
                <w:lang w:val="en-US"/>
              </w:rPr>
              <w:t xml:space="preserve"> </w:t>
            </w:r>
          </w:p>
        </w:tc>
      </w:tr>
      <w:tr w:rsidR="00A31A6E" w:rsidRPr="007267BF" w14:paraId="266B46A6" w14:textId="77777777" w:rsidTr="00382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pct"/>
            <w:vMerge/>
            <w:vAlign w:val="center"/>
            <w:hideMark/>
          </w:tcPr>
          <w:p w14:paraId="21FE2DAE" w14:textId="77777777" w:rsidR="00A31A6E" w:rsidRPr="007267BF" w:rsidRDefault="00A31A6E" w:rsidP="00A31A6E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621" w:type="pct"/>
            <w:vAlign w:val="center"/>
            <w:hideMark/>
          </w:tcPr>
          <w:p w14:paraId="2F2B302C" w14:textId="09604D9D" w:rsidR="00A31A6E" w:rsidRPr="00481D31" w:rsidRDefault="00A31A6E" w:rsidP="00A31A6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lang w:val="en-US" w:eastAsia="en-NZ"/>
              </w:rPr>
            </w:pPr>
            <w:r w:rsidRPr="00481D31">
              <w:rPr>
                <w:rFonts w:ascii="Calibri" w:eastAsia="Times New Roman" w:hAnsi="Calibri"/>
                <w:lang w:val="en-US" w:eastAsia="en-NZ"/>
              </w:rPr>
              <w:t xml:space="preserve">Have you considered the </w:t>
            </w:r>
            <w:proofErr w:type="spellStart"/>
            <w:r w:rsidRPr="00481D31">
              <w:rPr>
                <w:rFonts w:ascii="Calibri" w:eastAsia="Times New Roman" w:hAnsi="Calibri"/>
                <w:lang w:val="en-US" w:eastAsia="en-NZ"/>
              </w:rPr>
              <w:t>Te</w:t>
            </w:r>
            <w:proofErr w:type="spellEnd"/>
            <w:r w:rsidRPr="00481D31">
              <w:rPr>
                <w:rFonts w:ascii="Calibri" w:eastAsia="Times New Roman" w:hAnsi="Calibri"/>
                <w:lang w:val="en-US" w:eastAsia="en-NZ"/>
              </w:rPr>
              <w:t xml:space="preserve"> </w:t>
            </w:r>
            <w:proofErr w:type="spellStart"/>
            <w:r w:rsidRPr="00481D31">
              <w:rPr>
                <w:rFonts w:ascii="Calibri" w:eastAsia="Times New Roman" w:hAnsi="Calibri"/>
                <w:lang w:val="en-US" w:eastAsia="en-NZ"/>
              </w:rPr>
              <w:t>Tiriti</w:t>
            </w:r>
            <w:proofErr w:type="spellEnd"/>
            <w:r w:rsidRPr="00481D31">
              <w:rPr>
                <w:rFonts w:ascii="Calibri" w:eastAsia="Times New Roman" w:hAnsi="Calibri"/>
                <w:lang w:val="en-US" w:eastAsia="en-NZ"/>
              </w:rPr>
              <w:t xml:space="preserve"> o Waitangi / Treaty of Waitangi settlement commitments, accords or relationship agreements that need to be considered for this procurement? </w:t>
            </w:r>
          </w:p>
        </w:tc>
        <w:tc>
          <w:tcPr>
            <w:tcW w:w="2719" w:type="pct"/>
            <w:vAlign w:val="center"/>
          </w:tcPr>
          <w:p w14:paraId="26E3D829" w14:textId="6104FEF9" w:rsidR="00A31A6E" w:rsidRPr="00A81267" w:rsidRDefault="00A31A6E" w:rsidP="00A31A6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563C1"/>
                <w:highlight w:val="yellow"/>
                <w:u w:val="single"/>
                <w:lang w:val="en-US" w:eastAsia="en-NZ"/>
              </w:rPr>
            </w:pPr>
            <w:r w:rsidRPr="00A81267">
              <w:rPr>
                <w:rFonts w:ascii="Calibri" w:eastAsia="Times New Roman" w:hAnsi="Calibri"/>
                <w:highlight w:val="yellow"/>
                <w:lang w:eastAsia="en-NZ"/>
              </w:rPr>
              <w:t xml:space="preserve">Contact the person within your agency who is responsible for </w:t>
            </w:r>
            <w:proofErr w:type="spellStart"/>
            <w:r w:rsidR="0007043B" w:rsidRPr="00A81267">
              <w:rPr>
                <w:rFonts w:ascii="Calibri" w:eastAsia="Times New Roman" w:hAnsi="Calibri"/>
                <w:highlight w:val="yellow"/>
                <w:lang w:eastAsia="en-NZ"/>
              </w:rPr>
              <w:t>Te</w:t>
            </w:r>
            <w:proofErr w:type="spellEnd"/>
            <w:r w:rsidR="0007043B" w:rsidRPr="00A81267">
              <w:rPr>
                <w:rFonts w:ascii="Calibri" w:eastAsia="Times New Roman" w:hAnsi="Calibri"/>
                <w:highlight w:val="yellow"/>
                <w:lang w:eastAsia="en-NZ"/>
              </w:rPr>
              <w:t xml:space="preserve"> </w:t>
            </w:r>
            <w:proofErr w:type="spellStart"/>
            <w:r w:rsidRPr="00A81267">
              <w:rPr>
                <w:rFonts w:ascii="Calibri" w:eastAsia="Times New Roman" w:hAnsi="Calibri"/>
                <w:highlight w:val="yellow"/>
                <w:lang w:eastAsia="en-NZ"/>
              </w:rPr>
              <w:t>Tiriti</w:t>
            </w:r>
            <w:proofErr w:type="spellEnd"/>
            <w:r w:rsidRPr="00A81267">
              <w:rPr>
                <w:rFonts w:ascii="Calibri" w:eastAsia="Times New Roman" w:hAnsi="Calibri"/>
                <w:highlight w:val="yellow"/>
                <w:lang w:eastAsia="en-NZ"/>
              </w:rPr>
              <w:t xml:space="preserve"> / Treaty settlement commitments for advice. </w:t>
            </w:r>
            <w:r w:rsidRPr="00A81267">
              <w:rPr>
                <w:rFonts w:ascii="Calibri" w:eastAsia="Times New Roman" w:hAnsi="Calibri"/>
                <w:highlight w:val="yellow"/>
                <w:lang w:val="en-US" w:eastAsia="en-NZ"/>
              </w:rPr>
              <w:t xml:space="preserve"> Agency commitments can be found via </w:t>
            </w:r>
            <w:hyperlink r:id="rId9">
              <w:r w:rsidRPr="00A81267">
                <w:rPr>
                  <w:rFonts w:ascii="Calibri" w:eastAsia="Times New Roman" w:hAnsi="Calibri"/>
                  <w:color w:val="0563C1"/>
                  <w:highlight w:val="yellow"/>
                  <w:u w:val="single"/>
                  <w:lang w:val="en-US" w:eastAsia="en-NZ"/>
                </w:rPr>
                <w:t>Te Haeata Settlement Portal.</w:t>
              </w:r>
            </w:hyperlink>
          </w:p>
          <w:p w14:paraId="0DE85E03" w14:textId="77777777" w:rsidR="00A31A6E" w:rsidRPr="00A81267" w:rsidRDefault="00A31A6E" w:rsidP="00A31A6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highlight w:val="yellow"/>
                <w:lang w:val="en-US" w:eastAsia="en-NZ"/>
              </w:rPr>
            </w:pPr>
          </w:p>
        </w:tc>
      </w:tr>
      <w:tr w:rsidR="00A31A6E" w:rsidRPr="007267BF" w14:paraId="1B78816B" w14:textId="77777777" w:rsidTr="00382D00">
        <w:trPr>
          <w:trHeight w:val="7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pct"/>
            <w:vAlign w:val="center"/>
            <w:hideMark/>
          </w:tcPr>
          <w:p w14:paraId="7C821290" w14:textId="77777777" w:rsidR="00A31A6E" w:rsidRPr="00481D31" w:rsidRDefault="00A31A6E" w:rsidP="00A31A6E">
            <w:pPr>
              <w:spacing w:after="0"/>
              <w:jc w:val="center"/>
              <w:rPr>
                <w:rFonts w:ascii="Calibri" w:eastAsia="Times New Roman" w:hAnsi="Calibri"/>
                <w:lang w:val="en-US" w:eastAsia="en-NZ"/>
              </w:rPr>
            </w:pPr>
            <w:r w:rsidRPr="00481D31">
              <w:rPr>
                <w:rFonts w:ascii="Calibri" w:eastAsia="Times New Roman" w:hAnsi="Calibri"/>
                <w:lang w:val="en-US" w:eastAsia="en-NZ"/>
              </w:rPr>
              <w:t>Economic Benefit</w:t>
            </w:r>
          </w:p>
        </w:tc>
        <w:tc>
          <w:tcPr>
            <w:tcW w:w="1621" w:type="pct"/>
            <w:vAlign w:val="center"/>
            <w:hideMark/>
          </w:tcPr>
          <w:p w14:paraId="250F0A5C" w14:textId="4E8E2726" w:rsidR="00A31A6E" w:rsidRPr="00481D31" w:rsidRDefault="00A31A6E" w:rsidP="00A31A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lang w:val="en-US" w:eastAsia="en-NZ"/>
              </w:rPr>
            </w:pPr>
            <w:r w:rsidRPr="00481D31">
              <w:rPr>
                <w:rFonts w:ascii="Calibri" w:eastAsia="Times New Roman" w:hAnsi="Calibri"/>
                <w:lang w:val="en-US" w:eastAsia="en-NZ"/>
              </w:rPr>
              <w:t>What consideration have you given to economic benefit?</w:t>
            </w:r>
          </w:p>
        </w:tc>
        <w:tc>
          <w:tcPr>
            <w:tcW w:w="2719" w:type="pct"/>
            <w:vAlign w:val="center"/>
          </w:tcPr>
          <w:p w14:paraId="4D0D4290" w14:textId="77777777" w:rsidR="00A31A6E" w:rsidRPr="00A81267" w:rsidRDefault="00A31A6E" w:rsidP="00A31A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highlight w:val="yellow"/>
                <w:lang w:eastAsia="en-NZ"/>
              </w:rPr>
            </w:pPr>
            <w:r w:rsidRPr="00A81267">
              <w:rPr>
                <w:rFonts w:ascii="Calibri" w:eastAsia="Times New Roman" w:hAnsi="Calibri"/>
                <w:highlight w:val="yellow"/>
                <w:lang w:eastAsia="en-NZ"/>
              </w:rPr>
              <w:t xml:space="preserve">Have you considered your obligations under </w:t>
            </w:r>
            <w:hyperlink r:id="rId10" w:history="1">
              <w:r w:rsidRPr="00A81267">
                <w:rPr>
                  <w:rStyle w:val="Hyperlink"/>
                  <w:rFonts w:ascii="Calibri" w:eastAsia="Times New Roman" w:hAnsi="Calibri"/>
                  <w:highlight w:val="yellow"/>
                  <w:lang w:eastAsia="en-NZ"/>
                </w:rPr>
                <w:t>Rule 8 : Economic Benefit to New Zealand</w:t>
              </w:r>
            </w:hyperlink>
            <w:r w:rsidRPr="00A81267">
              <w:rPr>
                <w:rFonts w:ascii="Calibri" w:eastAsia="Times New Roman" w:hAnsi="Calibri"/>
                <w:highlight w:val="yellow"/>
                <w:lang w:eastAsia="en-NZ"/>
              </w:rPr>
              <w:t xml:space="preserve">? </w:t>
            </w:r>
          </w:p>
          <w:p w14:paraId="10BF71AC" w14:textId="77777777" w:rsidR="00A31A6E" w:rsidRPr="00A81267" w:rsidRDefault="00A31A6E" w:rsidP="00A31A6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highlight w:val="yellow"/>
              </w:rPr>
            </w:pPr>
          </w:p>
        </w:tc>
      </w:tr>
      <w:tr w:rsidR="00A31A6E" w:rsidRPr="007267BF" w14:paraId="0B4C161B" w14:textId="77777777" w:rsidTr="00382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pct"/>
            <w:vAlign w:val="center"/>
          </w:tcPr>
          <w:p w14:paraId="7909A69B" w14:textId="193E16B0" w:rsidR="00A31A6E" w:rsidRPr="00481D31" w:rsidRDefault="00A31A6E" w:rsidP="00A31A6E">
            <w:pPr>
              <w:spacing w:after="0"/>
              <w:jc w:val="center"/>
              <w:textAlignment w:val="baseline"/>
              <w:rPr>
                <w:rFonts w:ascii="Calibri" w:eastAsia="Times New Roman" w:hAnsi="Calibri"/>
                <w:lang w:val="en-US" w:eastAsia="en-NZ"/>
              </w:rPr>
            </w:pPr>
            <w:r w:rsidRPr="00481D31">
              <w:rPr>
                <w:rFonts w:ascii="Calibri" w:eastAsia="Times New Roman" w:hAnsi="Calibri"/>
                <w:position w:val="1"/>
                <w:lang w:val="en-US" w:eastAsia="en-NZ"/>
              </w:rPr>
              <w:t>Government priorities</w:t>
            </w:r>
          </w:p>
        </w:tc>
        <w:tc>
          <w:tcPr>
            <w:tcW w:w="1621" w:type="pct"/>
            <w:vAlign w:val="center"/>
          </w:tcPr>
          <w:p w14:paraId="0249861E" w14:textId="3E80AF9A" w:rsidR="00A31A6E" w:rsidRPr="00481D31" w:rsidRDefault="00A31A6E" w:rsidP="00A31A6E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lang w:val="en-US" w:eastAsia="en-NZ"/>
              </w:rPr>
            </w:pPr>
            <w:r w:rsidRPr="00481D31">
              <w:rPr>
                <w:rFonts w:ascii="Calibri" w:eastAsia="Times New Roman" w:hAnsi="Calibri"/>
                <w:position w:val="1"/>
                <w:lang w:val="en-US" w:eastAsia="en-NZ"/>
              </w:rPr>
              <w:t>How are the goods, services or works strategically important</w:t>
            </w:r>
            <w:r w:rsidR="004909FE" w:rsidRPr="00481D31">
              <w:rPr>
                <w:rFonts w:ascii="Calibri" w:eastAsia="Times New Roman" w:hAnsi="Calibri"/>
                <w:position w:val="1"/>
                <w:lang w:val="en-US" w:eastAsia="en-NZ"/>
              </w:rPr>
              <w:t>,</w:t>
            </w:r>
            <w:r w:rsidRPr="00481D31">
              <w:rPr>
                <w:rFonts w:ascii="Calibri" w:eastAsia="Times New Roman" w:hAnsi="Calibri"/>
                <w:position w:val="1"/>
                <w:lang w:val="en-US" w:eastAsia="en-NZ"/>
              </w:rPr>
              <w:t xml:space="preserve"> or </w:t>
            </w:r>
            <w:r w:rsidR="004909FE" w:rsidRPr="00481D31">
              <w:rPr>
                <w:rFonts w:ascii="Calibri" w:eastAsia="Times New Roman" w:hAnsi="Calibri"/>
                <w:position w:val="1"/>
                <w:lang w:val="en-US" w:eastAsia="en-NZ"/>
              </w:rPr>
              <w:t xml:space="preserve">how </w:t>
            </w:r>
            <w:r w:rsidRPr="00481D31">
              <w:rPr>
                <w:rFonts w:ascii="Calibri" w:eastAsia="Times New Roman" w:hAnsi="Calibri"/>
                <w:position w:val="1"/>
                <w:lang w:val="en-US" w:eastAsia="en-NZ"/>
              </w:rPr>
              <w:t xml:space="preserve">will </w:t>
            </w:r>
            <w:r w:rsidR="004909FE" w:rsidRPr="00481D31">
              <w:rPr>
                <w:rFonts w:ascii="Calibri" w:eastAsia="Times New Roman" w:hAnsi="Calibri"/>
                <w:position w:val="1"/>
                <w:lang w:val="en-US" w:eastAsia="en-NZ"/>
              </w:rPr>
              <w:t xml:space="preserve">they </w:t>
            </w:r>
            <w:r w:rsidRPr="00481D31">
              <w:rPr>
                <w:rFonts w:ascii="Calibri" w:eastAsia="Times New Roman" w:hAnsi="Calibri"/>
                <w:position w:val="1"/>
                <w:lang w:val="en-US" w:eastAsia="en-NZ"/>
              </w:rPr>
              <w:t>achieve government priorities?</w:t>
            </w:r>
            <w:r w:rsidRPr="00481D31">
              <w:rPr>
                <w:rFonts w:ascii="Calibri" w:eastAsia="Times New Roman" w:hAnsi="Calibri"/>
                <w:lang w:val="en-US" w:eastAsia="en-NZ"/>
              </w:rPr>
              <w:t>​</w:t>
            </w:r>
          </w:p>
        </w:tc>
        <w:tc>
          <w:tcPr>
            <w:tcW w:w="2719" w:type="pct"/>
            <w:vAlign w:val="center"/>
          </w:tcPr>
          <w:p w14:paraId="59AADF79" w14:textId="77777777" w:rsidR="00A31A6E" w:rsidRPr="00A81267" w:rsidRDefault="00A31A6E" w:rsidP="00A31A6E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position w:val="1"/>
                <w:highlight w:val="yellow"/>
                <w:lang w:eastAsia="en-NZ"/>
              </w:rPr>
            </w:pPr>
            <w:r w:rsidRPr="00A81267">
              <w:rPr>
                <w:rFonts w:ascii="Calibri" w:eastAsia="Times New Roman" w:hAnsi="Calibri"/>
                <w:highlight w:val="yellow"/>
                <w:lang w:eastAsia="en-NZ"/>
              </w:rPr>
              <w:t>What are the considerations for government priorities or government procurement system goals?</w:t>
            </w:r>
          </w:p>
        </w:tc>
      </w:tr>
      <w:tr w:rsidR="00A31A6E" w:rsidRPr="007267BF" w14:paraId="05520244" w14:textId="77777777" w:rsidTr="00382D00">
        <w:trPr>
          <w:trHeight w:val="6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pct"/>
            <w:vAlign w:val="center"/>
          </w:tcPr>
          <w:p w14:paraId="00F8B891" w14:textId="42699C26" w:rsidR="00A31A6E" w:rsidRPr="00481D31" w:rsidRDefault="00A31A6E" w:rsidP="00A31A6E">
            <w:pPr>
              <w:spacing w:after="0"/>
              <w:jc w:val="center"/>
              <w:textAlignment w:val="baseline"/>
              <w:rPr>
                <w:rFonts w:ascii="Calibri" w:eastAsia="Times New Roman" w:hAnsi="Calibri"/>
                <w:lang w:val="en-US" w:eastAsia="en-NZ"/>
              </w:rPr>
            </w:pPr>
            <w:r w:rsidRPr="00481D31">
              <w:rPr>
                <w:rFonts w:ascii="Calibri" w:eastAsia="Times New Roman" w:hAnsi="Calibri"/>
                <w:position w:val="1"/>
                <w:lang w:val="en-US" w:eastAsia="en-NZ"/>
              </w:rPr>
              <w:t>Mandate</w:t>
            </w:r>
          </w:p>
        </w:tc>
        <w:tc>
          <w:tcPr>
            <w:tcW w:w="1621" w:type="pct"/>
            <w:vAlign w:val="center"/>
          </w:tcPr>
          <w:p w14:paraId="60CD5356" w14:textId="69DD75C5" w:rsidR="00A31A6E" w:rsidRPr="00481D31" w:rsidRDefault="00A31A6E" w:rsidP="00A31A6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lang w:val="en-US" w:eastAsia="en-NZ"/>
              </w:rPr>
            </w:pPr>
            <w:r w:rsidRPr="00481D31">
              <w:rPr>
                <w:rFonts w:ascii="Calibri" w:eastAsia="Times New Roman" w:hAnsi="Calibri"/>
                <w:position w:val="1"/>
                <w:lang w:val="en-US" w:eastAsia="en-NZ"/>
              </w:rPr>
              <w:t xml:space="preserve">Is mandated participation critical to </w:t>
            </w:r>
            <w:proofErr w:type="spellStart"/>
            <w:r w:rsidRPr="00481D31">
              <w:rPr>
                <w:rFonts w:ascii="Calibri" w:eastAsia="Times New Roman" w:hAnsi="Calibri"/>
                <w:position w:val="1"/>
                <w:lang w:val="en-US" w:eastAsia="en-NZ"/>
              </w:rPr>
              <w:t>realise</w:t>
            </w:r>
            <w:proofErr w:type="spellEnd"/>
            <w:r w:rsidRPr="00481D31">
              <w:rPr>
                <w:rFonts w:ascii="Calibri" w:eastAsia="Times New Roman" w:hAnsi="Calibri"/>
                <w:position w:val="1"/>
                <w:lang w:val="en-US" w:eastAsia="en-NZ"/>
              </w:rPr>
              <w:t xml:space="preserve"> the benefits of collaboration?</w:t>
            </w:r>
          </w:p>
        </w:tc>
        <w:tc>
          <w:tcPr>
            <w:tcW w:w="2719" w:type="pct"/>
            <w:vAlign w:val="center"/>
          </w:tcPr>
          <w:p w14:paraId="40030114" w14:textId="77777777" w:rsidR="00A31A6E" w:rsidRPr="00A81267" w:rsidRDefault="00A31A6E" w:rsidP="00A31A6E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highlight w:val="yellow"/>
                <w:lang w:val="en-US" w:eastAsia="en-NZ"/>
              </w:rPr>
            </w:pPr>
            <w:r w:rsidRPr="00A81267">
              <w:rPr>
                <w:rFonts w:ascii="Calibri" w:eastAsia="Times New Roman" w:hAnsi="Calibri"/>
                <w:highlight w:val="yellow"/>
                <w:lang w:val="en-US" w:eastAsia="en-NZ"/>
              </w:rPr>
              <w:t xml:space="preserve">Is the need common enough to mean mandated participation is critical to </w:t>
            </w:r>
            <w:proofErr w:type="spellStart"/>
            <w:r w:rsidRPr="00A81267">
              <w:rPr>
                <w:rFonts w:ascii="Calibri" w:eastAsia="Times New Roman" w:hAnsi="Calibri"/>
                <w:highlight w:val="yellow"/>
                <w:lang w:val="en-US" w:eastAsia="en-NZ"/>
              </w:rPr>
              <w:t>realise</w:t>
            </w:r>
            <w:proofErr w:type="spellEnd"/>
            <w:r w:rsidRPr="00A81267">
              <w:rPr>
                <w:rFonts w:ascii="Calibri" w:eastAsia="Times New Roman" w:hAnsi="Calibri"/>
                <w:highlight w:val="yellow"/>
                <w:lang w:val="en-US" w:eastAsia="en-NZ"/>
              </w:rPr>
              <w:t xml:space="preserve"> the benefits of collaboration? If yes, why?</w:t>
            </w:r>
          </w:p>
          <w:p w14:paraId="4E4D44B7" w14:textId="77777777" w:rsidR="00A31A6E" w:rsidRPr="00A81267" w:rsidRDefault="00A31A6E" w:rsidP="00A31A6E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highlight w:val="yellow"/>
                <w:lang w:val="en-US" w:eastAsia="en-NZ"/>
              </w:rPr>
            </w:pPr>
          </w:p>
        </w:tc>
      </w:tr>
      <w:tr w:rsidR="00A31A6E" w:rsidRPr="007267BF" w14:paraId="7CCA686F" w14:textId="77777777" w:rsidTr="00382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pct"/>
            <w:vAlign w:val="center"/>
          </w:tcPr>
          <w:p w14:paraId="362D9FC1" w14:textId="5F11A166" w:rsidR="00A31A6E" w:rsidRPr="00481D31" w:rsidRDefault="00A31A6E" w:rsidP="00A31A6E">
            <w:pPr>
              <w:spacing w:after="0"/>
              <w:jc w:val="center"/>
              <w:textAlignment w:val="baseline"/>
              <w:rPr>
                <w:rFonts w:ascii="Calibri" w:eastAsia="Times New Roman" w:hAnsi="Calibri"/>
                <w:lang w:val="en-US" w:eastAsia="en-NZ"/>
              </w:rPr>
            </w:pPr>
            <w:r w:rsidRPr="00481D31">
              <w:rPr>
                <w:rFonts w:ascii="Calibri" w:eastAsia="Times New Roman" w:hAnsi="Calibri"/>
                <w:position w:val="1"/>
                <w:lang w:val="en-US" w:eastAsia="en-NZ"/>
              </w:rPr>
              <w:t>Risks</w:t>
            </w:r>
          </w:p>
        </w:tc>
        <w:tc>
          <w:tcPr>
            <w:tcW w:w="1621" w:type="pct"/>
            <w:vAlign w:val="center"/>
          </w:tcPr>
          <w:p w14:paraId="0F5679AC" w14:textId="6FFBE3B3" w:rsidR="00A31A6E" w:rsidRPr="00481D31" w:rsidRDefault="00A31A6E" w:rsidP="00A31A6E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lang w:val="en-US" w:eastAsia="en-NZ"/>
              </w:rPr>
            </w:pPr>
            <w:r w:rsidRPr="00481D31">
              <w:rPr>
                <w:rFonts w:ascii="Calibri" w:eastAsia="Times New Roman" w:hAnsi="Calibri"/>
                <w:position w:val="1"/>
                <w:lang w:val="en-US" w:eastAsia="en-NZ"/>
              </w:rPr>
              <w:t>What are the risks associated with this procurement and their management strategies?</w:t>
            </w:r>
            <w:r w:rsidRPr="00481D31">
              <w:rPr>
                <w:rFonts w:ascii="Calibri" w:eastAsia="Times New Roman" w:hAnsi="Calibri"/>
                <w:lang w:val="en-US" w:eastAsia="en-NZ"/>
              </w:rPr>
              <w:t>​</w:t>
            </w:r>
          </w:p>
        </w:tc>
        <w:tc>
          <w:tcPr>
            <w:tcW w:w="2719" w:type="pct"/>
            <w:vAlign w:val="center"/>
          </w:tcPr>
          <w:p w14:paraId="038664B3" w14:textId="77777777" w:rsidR="00A31A6E" w:rsidRPr="00A81267" w:rsidRDefault="00A31A6E" w:rsidP="00A31A6E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highlight w:val="yellow"/>
                <w:lang w:val="en-US" w:eastAsia="en-NZ"/>
              </w:rPr>
            </w:pPr>
            <w:r w:rsidRPr="00A81267">
              <w:rPr>
                <w:rFonts w:ascii="Calibri" w:eastAsia="Times New Roman" w:hAnsi="Calibri"/>
                <w:highlight w:val="yellow"/>
                <w:lang w:val="en-US" w:eastAsia="en-NZ"/>
              </w:rPr>
              <w:t>Consider risks over the procurement whole of life. Are there any risks caused by collaboration?</w:t>
            </w:r>
          </w:p>
          <w:p w14:paraId="55D1D6C1" w14:textId="2D5B41C4" w:rsidR="00A31A6E" w:rsidRPr="00A81267" w:rsidRDefault="00A31A6E" w:rsidP="00A31A6E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highlight w:val="yellow"/>
                <w:lang w:val="en-US" w:eastAsia="en-NZ"/>
              </w:rPr>
            </w:pPr>
            <w:r w:rsidRPr="00A81267">
              <w:rPr>
                <w:rFonts w:ascii="Calibri" w:eastAsia="Times New Roman" w:hAnsi="Calibri"/>
                <w:highlight w:val="yellow"/>
                <w:lang w:val="en-US" w:eastAsia="en-NZ"/>
              </w:rPr>
              <w:t>What is the likelihood of the</w:t>
            </w:r>
            <w:r w:rsidR="004909FE" w:rsidRPr="00A81267">
              <w:rPr>
                <w:rFonts w:ascii="Calibri" w:eastAsia="Times New Roman" w:hAnsi="Calibri"/>
                <w:highlight w:val="yellow"/>
                <w:lang w:val="en-US" w:eastAsia="en-NZ"/>
              </w:rPr>
              <w:t>se</w:t>
            </w:r>
            <w:r w:rsidRPr="00A81267">
              <w:rPr>
                <w:rFonts w:ascii="Calibri" w:eastAsia="Times New Roman" w:hAnsi="Calibri"/>
                <w:highlight w:val="yellow"/>
                <w:lang w:val="en-US" w:eastAsia="en-NZ"/>
              </w:rPr>
              <w:t xml:space="preserve"> risks </w:t>
            </w:r>
            <w:r w:rsidR="004909FE" w:rsidRPr="00A81267">
              <w:rPr>
                <w:rFonts w:ascii="Calibri" w:eastAsia="Times New Roman" w:hAnsi="Calibri"/>
                <w:highlight w:val="yellow"/>
                <w:lang w:val="en-US" w:eastAsia="en-NZ"/>
              </w:rPr>
              <w:t xml:space="preserve">being </w:t>
            </w:r>
            <w:proofErr w:type="spellStart"/>
            <w:r w:rsidR="004909FE" w:rsidRPr="00A81267">
              <w:rPr>
                <w:rFonts w:ascii="Calibri" w:eastAsia="Times New Roman" w:hAnsi="Calibri"/>
                <w:highlight w:val="yellow"/>
                <w:lang w:val="en-US" w:eastAsia="en-NZ"/>
              </w:rPr>
              <w:t>realised</w:t>
            </w:r>
            <w:proofErr w:type="spellEnd"/>
            <w:r w:rsidRPr="00A81267">
              <w:rPr>
                <w:rFonts w:ascii="Calibri" w:eastAsia="Times New Roman" w:hAnsi="Calibri"/>
                <w:highlight w:val="yellow"/>
                <w:lang w:val="en-US" w:eastAsia="en-NZ"/>
              </w:rPr>
              <w:t>?</w:t>
            </w:r>
          </w:p>
          <w:p w14:paraId="6E289F00" w14:textId="77777777" w:rsidR="00A31A6E" w:rsidRPr="00A81267" w:rsidRDefault="00A31A6E" w:rsidP="00A31A6E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highlight w:val="yellow"/>
                <w:lang w:val="en-US" w:eastAsia="en-NZ"/>
              </w:rPr>
            </w:pPr>
            <w:r w:rsidRPr="00A81267">
              <w:rPr>
                <w:rFonts w:ascii="Calibri" w:eastAsia="Times New Roman" w:hAnsi="Calibri"/>
                <w:highlight w:val="yellow"/>
                <w:lang w:val="en-US" w:eastAsia="en-NZ"/>
              </w:rPr>
              <w:t>How will the risks be shared between agencies and suppliers?</w:t>
            </w:r>
          </w:p>
          <w:p w14:paraId="2768AAA1" w14:textId="77777777" w:rsidR="00A31A6E" w:rsidRPr="00A81267" w:rsidRDefault="00A31A6E" w:rsidP="00A31A6E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highlight w:val="yellow"/>
                <w:lang w:val="en-US" w:eastAsia="en-NZ"/>
              </w:rPr>
            </w:pPr>
            <w:r w:rsidRPr="00A81267">
              <w:rPr>
                <w:rFonts w:ascii="Calibri" w:eastAsia="Times New Roman" w:hAnsi="Calibri"/>
                <w:highlight w:val="yellow"/>
                <w:lang w:val="en-US" w:eastAsia="en-NZ"/>
              </w:rPr>
              <w:t>How will the benefits of collaboration outweigh the risks?</w:t>
            </w:r>
          </w:p>
          <w:p w14:paraId="75669E0E" w14:textId="77777777" w:rsidR="00A31A6E" w:rsidRPr="00A81267" w:rsidRDefault="00A31A6E" w:rsidP="00A31A6E">
            <w:pPr>
              <w:spacing w:after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position w:val="1"/>
                <w:highlight w:val="yellow"/>
                <w:lang w:val="en-US" w:eastAsia="en-NZ"/>
              </w:rPr>
            </w:pPr>
          </w:p>
        </w:tc>
      </w:tr>
      <w:tr w:rsidR="00A31A6E" w:rsidRPr="007267BF" w14:paraId="737854BF" w14:textId="77777777" w:rsidTr="00382D00">
        <w:trPr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pct"/>
            <w:vAlign w:val="center"/>
          </w:tcPr>
          <w:p w14:paraId="7C155325" w14:textId="720904FF" w:rsidR="00A31A6E" w:rsidRPr="00481D31" w:rsidRDefault="00A31A6E" w:rsidP="00A31A6E">
            <w:pPr>
              <w:spacing w:after="0"/>
              <w:jc w:val="center"/>
              <w:textAlignment w:val="baseline"/>
              <w:rPr>
                <w:rFonts w:ascii="Calibri" w:eastAsia="Times New Roman" w:hAnsi="Calibri"/>
                <w:lang w:val="en-US" w:eastAsia="en-NZ"/>
              </w:rPr>
            </w:pPr>
            <w:r w:rsidRPr="00481D31">
              <w:rPr>
                <w:rFonts w:ascii="Calibri" w:eastAsia="Times New Roman" w:hAnsi="Calibri"/>
                <w:position w:val="1"/>
                <w:lang w:val="en-US" w:eastAsia="en-NZ"/>
              </w:rPr>
              <w:t>Contract lead</w:t>
            </w:r>
          </w:p>
        </w:tc>
        <w:tc>
          <w:tcPr>
            <w:tcW w:w="1621" w:type="pct"/>
            <w:vAlign w:val="center"/>
          </w:tcPr>
          <w:p w14:paraId="5923B723" w14:textId="20F6B9DF" w:rsidR="00A31A6E" w:rsidRPr="00481D31" w:rsidRDefault="00A31A6E" w:rsidP="00A31A6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lang w:val="en-US" w:eastAsia="en-NZ"/>
              </w:rPr>
            </w:pPr>
            <w:r w:rsidRPr="00481D31">
              <w:rPr>
                <w:rFonts w:ascii="Calibri" w:eastAsia="Times New Roman" w:hAnsi="Calibri"/>
                <w:position w:val="1"/>
                <w:lang w:val="en-US" w:eastAsia="en-NZ"/>
              </w:rPr>
              <w:t>Who is the logical lead from a system or sector perspective?</w:t>
            </w:r>
            <w:r w:rsidRPr="00481D31">
              <w:rPr>
                <w:rFonts w:ascii="Calibri" w:eastAsia="Times New Roman" w:hAnsi="Calibri"/>
                <w:lang w:val="en-US" w:eastAsia="en-NZ"/>
              </w:rPr>
              <w:t>​</w:t>
            </w:r>
          </w:p>
        </w:tc>
        <w:tc>
          <w:tcPr>
            <w:tcW w:w="2719" w:type="pct"/>
            <w:vAlign w:val="center"/>
          </w:tcPr>
          <w:p w14:paraId="4A35ADEE" w14:textId="77777777" w:rsidR="00A31A6E" w:rsidRPr="00A81267" w:rsidRDefault="00A31A6E" w:rsidP="00A31A6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highlight w:val="yellow"/>
                <w:lang w:val="en-US" w:eastAsia="en-NZ"/>
              </w:rPr>
            </w:pPr>
            <w:r w:rsidRPr="00A81267">
              <w:rPr>
                <w:rFonts w:ascii="Calibri" w:eastAsia="Times New Roman" w:hAnsi="Calibri"/>
                <w:highlight w:val="yellow"/>
                <w:lang w:val="en-US" w:eastAsia="en-NZ"/>
              </w:rPr>
              <w:t xml:space="preserve">Will the initiating agency lead the collaborative contract? Or is there another logical lead? </w:t>
            </w:r>
          </w:p>
          <w:p w14:paraId="085E52BD" w14:textId="77777777" w:rsidR="00A31A6E" w:rsidRPr="00A81267" w:rsidRDefault="00A31A6E" w:rsidP="00A31A6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highlight w:val="yellow"/>
                <w:lang w:val="en-US" w:eastAsia="en-NZ"/>
              </w:rPr>
            </w:pPr>
            <w:r w:rsidRPr="00A81267">
              <w:rPr>
                <w:rFonts w:ascii="Calibri" w:eastAsia="Times New Roman" w:hAnsi="Calibri"/>
                <w:highlight w:val="yellow"/>
                <w:lang w:val="en-US" w:eastAsia="en-NZ"/>
              </w:rPr>
              <w:t>Explain how this agency has the capacity and capability to lead and manage this contract.</w:t>
            </w:r>
          </w:p>
          <w:p w14:paraId="2598D6E2" w14:textId="77777777" w:rsidR="00A31A6E" w:rsidRPr="00A81267" w:rsidRDefault="00A31A6E" w:rsidP="00A31A6E">
            <w:pPr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position w:val="1"/>
                <w:highlight w:val="yellow"/>
                <w:lang w:val="en-US" w:eastAsia="en-NZ"/>
              </w:rPr>
            </w:pPr>
          </w:p>
        </w:tc>
      </w:tr>
    </w:tbl>
    <w:p w14:paraId="6A580983" w14:textId="77777777" w:rsidR="009239A2" w:rsidRPr="007267BF" w:rsidRDefault="009239A2" w:rsidP="003621D1">
      <w:pPr>
        <w:rPr>
          <w:szCs w:val="22"/>
        </w:rPr>
      </w:pPr>
    </w:p>
    <w:sectPr w:rsidR="009239A2" w:rsidRPr="007267BF" w:rsidSect="00083A33">
      <w:footerReference w:type="default" r:id="rId11"/>
      <w:headerReference w:type="first" r:id="rId12"/>
      <w:footerReference w:type="first" r:id="rId13"/>
      <w:pgSz w:w="11900" w:h="16840"/>
      <w:pgMar w:top="2471" w:right="1134" w:bottom="1418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E70EA" w14:textId="77777777" w:rsidR="00344D26" w:rsidRDefault="00344D26" w:rsidP="00D97951">
      <w:r>
        <w:separator/>
      </w:r>
    </w:p>
  </w:endnote>
  <w:endnote w:type="continuationSeparator" w:id="0">
    <w:p w14:paraId="48E4FFF8" w14:textId="77777777" w:rsidR="00344D26" w:rsidRDefault="00344D26" w:rsidP="00D9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Gustan Book">
    <w:altName w:val="Calibri"/>
    <w:panose1 w:val="00000000000000000000"/>
    <w:charset w:val="00"/>
    <w:family w:val="swiss"/>
    <w:notTrueType/>
    <w:pitch w:val="variable"/>
    <w:sig w:usb0="A00000FF" w:usb1="5001F8EB" w:usb2="00000030" w:usb3="00000000" w:csb0="0000019B" w:csb1="00000000"/>
  </w:font>
  <w:font w:name="Gustan Light">
    <w:altName w:val="Cambria"/>
    <w:panose1 w:val="00000000000000000000"/>
    <w:charset w:val="00"/>
    <w:family w:val="roman"/>
    <w:notTrueType/>
    <w:pitch w:val="variable"/>
    <w:sig w:usb0="A00000FF" w:usb1="5000206B" w:usb2="00000010" w:usb3="00000000" w:csb0="00000193" w:csb1="00000000"/>
  </w:font>
  <w:font w:name="Gustan Extrabold">
    <w:altName w:val="Calibri"/>
    <w:panose1 w:val="00000000000000000000"/>
    <w:charset w:val="00"/>
    <w:family w:val="swiss"/>
    <w:notTrueType/>
    <w:pitch w:val="variable"/>
    <w:sig w:usb0="A00000FF" w:usb1="5000206B" w:usb2="00000010" w:usb3="00000000" w:csb0="00000193" w:csb1="00000000"/>
  </w:font>
  <w:font w:name="Gustan Medium">
    <w:altName w:val="Calibri"/>
    <w:panose1 w:val="00000000000000000000"/>
    <w:charset w:val="00"/>
    <w:family w:val="swiss"/>
    <w:notTrueType/>
    <w:pitch w:val="variable"/>
    <w:sig w:usb0="A00000FF" w:usb1="5000206B" w:usb2="0000001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CellMar>
        <w:top w:w="227" w:type="dxa"/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938"/>
      <w:gridCol w:w="1694"/>
    </w:tblGrid>
    <w:tr w:rsidR="003621D1" w:rsidRPr="004E35CE" w14:paraId="7E3B7BC3" w14:textId="77777777" w:rsidTr="001220BD">
      <w:tc>
        <w:tcPr>
          <w:tcW w:w="7938" w:type="dxa"/>
        </w:tcPr>
        <w:p w14:paraId="4C419F09" w14:textId="77777777" w:rsidR="003621D1" w:rsidRPr="004E35CE" w:rsidRDefault="00A31A6E" w:rsidP="003621D1">
          <w:pPr>
            <w:pStyle w:val="Footer"/>
            <w:rPr>
              <w:lang w:val="en-US"/>
            </w:rPr>
          </w:pPr>
          <w:r>
            <w:rPr>
              <w:lang w:val="en-US"/>
            </w:rPr>
            <w:t>Collaborative contract opportunity assessment</w:t>
          </w:r>
        </w:p>
      </w:tc>
      <w:tc>
        <w:tcPr>
          <w:tcW w:w="1694" w:type="dxa"/>
        </w:tcPr>
        <w:p w14:paraId="0C7EF9A2" w14:textId="77777777" w:rsidR="003621D1" w:rsidRPr="004E35CE" w:rsidRDefault="003621D1" w:rsidP="003621D1">
          <w:pPr>
            <w:pStyle w:val="Footer"/>
            <w:jc w:val="right"/>
          </w:pPr>
          <w:r w:rsidRPr="004E35CE">
            <w:t xml:space="preserve">Page </w:t>
          </w:r>
          <w:r w:rsidRPr="004E35CE">
            <w:fldChar w:fldCharType="begin"/>
          </w:r>
          <w:r w:rsidRPr="004E35CE">
            <w:instrText xml:space="preserve"> PAGE  \* Arabic  \* MERGEFORMAT </w:instrText>
          </w:r>
          <w:r w:rsidRPr="004E35CE">
            <w:fldChar w:fldCharType="separate"/>
          </w:r>
          <w:r>
            <w:t>2</w:t>
          </w:r>
          <w:r w:rsidRPr="004E35CE">
            <w:fldChar w:fldCharType="end"/>
          </w:r>
          <w:r w:rsidRPr="004E35CE">
            <w:t xml:space="preserve"> of </w:t>
          </w:r>
          <w:fldSimple w:instr=" NUMPAGES  \* Arabic  \* MERGEFORMAT ">
            <w:r>
              <w:t>5</w:t>
            </w:r>
          </w:fldSimple>
        </w:p>
      </w:tc>
    </w:tr>
  </w:tbl>
  <w:p w14:paraId="4B07E5B8" w14:textId="77777777" w:rsidR="003621D1" w:rsidRDefault="003621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Y="15707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6"/>
      <w:gridCol w:w="4816"/>
    </w:tblGrid>
    <w:tr w:rsidR="00DD226B" w14:paraId="23CBAAB2" w14:textId="77777777" w:rsidTr="00DD226B">
      <w:trPr>
        <w:trHeight w:val="709"/>
      </w:trPr>
      <w:tc>
        <w:tcPr>
          <w:tcW w:w="2500" w:type="pct"/>
          <w:vAlign w:val="center"/>
        </w:tcPr>
        <w:p w14:paraId="602DC116" w14:textId="77777777" w:rsidR="00DD226B" w:rsidRDefault="00DD226B" w:rsidP="00DD226B">
          <w:pPr>
            <w:pStyle w:val="Footer"/>
            <w:rPr>
              <w:lang w:val="mi-NZ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C8DAEF6" wp14:editId="227DD90D">
                <wp:simplePos x="0" y="0"/>
                <wp:positionH relativeFrom="column">
                  <wp:posOffset>-6350</wp:posOffset>
                </wp:positionH>
                <wp:positionV relativeFrom="paragraph">
                  <wp:posOffset>8890</wp:posOffset>
                </wp:positionV>
                <wp:extent cx="1961692" cy="35941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8894700" name="Picture 56889470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1961692" cy="359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00" w:type="pct"/>
          <w:vAlign w:val="center"/>
        </w:tcPr>
        <w:p w14:paraId="56555C88" w14:textId="77777777" w:rsidR="00DD226B" w:rsidRDefault="00DD226B" w:rsidP="00DD226B">
          <w:pPr>
            <w:pStyle w:val="Footer"/>
            <w:jc w:val="right"/>
            <w:rPr>
              <w:lang w:val="mi-NZ"/>
            </w:rPr>
          </w:pPr>
          <w:r>
            <w:rPr>
              <w:noProof/>
            </w:rPr>
            <w:drawing>
              <wp:inline distT="0" distB="0" distL="0" distR="0" wp14:anchorId="50FC9EB7" wp14:editId="0661A7E7">
                <wp:extent cx="1458000" cy="216000"/>
                <wp:effectExtent l="0" t="0" r="2540" b="0"/>
                <wp:docPr id="4" name="Picture 4" descr="A black background with whit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black background with white text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1458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760279C" w14:textId="77777777" w:rsidR="00DD226B" w:rsidRDefault="00DD226B" w:rsidP="00DD22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A956E" w14:textId="77777777" w:rsidR="00344D26" w:rsidRDefault="00344D26" w:rsidP="00D97951">
      <w:bookmarkStart w:id="0" w:name="_Hlk104460753"/>
      <w:bookmarkEnd w:id="0"/>
      <w:r>
        <w:separator/>
      </w:r>
    </w:p>
  </w:footnote>
  <w:footnote w:type="continuationSeparator" w:id="0">
    <w:p w14:paraId="435B1FCC" w14:textId="77777777" w:rsidR="00344D26" w:rsidRDefault="00344D26" w:rsidP="00D9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809E7" w14:textId="77777777" w:rsidR="00083A33" w:rsidRDefault="00083A33" w:rsidP="00083A3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28E51A" wp14:editId="3DEA1407">
          <wp:simplePos x="0" y="0"/>
          <wp:positionH relativeFrom="column">
            <wp:posOffset>4959458</wp:posOffset>
          </wp:positionH>
          <wp:positionV relativeFrom="paragraph">
            <wp:posOffset>-441325</wp:posOffset>
          </wp:positionV>
          <wp:extent cx="2195195" cy="1346835"/>
          <wp:effectExtent l="0" t="0" r="190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NZGP Supporting Graph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195" cy="1346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80F1480" wp14:editId="55926909">
          <wp:simplePos x="0" y="0"/>
          <wp:positionH relativeFrom="column">
            <wp:posOffset>4445</wp:posOffset>
          </wp:positionH>
          <wp:positionV relativeFrom="paragraph">
            <wp:posOffset>84455</wp:posOffset>
          </wp:positionV>
          <wp:extent cx="2560955" cy="555625"/>
          <wp:effectExtent l="0" t="0" r="4445" b="317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955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70A587" w14:textId="77777777" w:rsidR="00635B1B" w:rsidRPr="00083A33" w:rsidRDefault="00083A33" w:rsidP="00083A33">
    <w:pPr>
      <w:pStyle w:val="Header"/>
    </w:pPr>
    <w:r w:rsidRPr="000C0E8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D465BE" wp14:editId="2B50244F">
              <wp:simplePos x="0" y="0"/>
              <wp:positionH relativeFrom="column">
                <wp:posOffset>-751732</wp:posOffset>
              </wp:positionH>
              <wp:positionV relativeFrom="paragraph">
                <wp:posOffset>578485</wp:posOffset>
              </wp:positionV>
              <wp:extent cx="7592695" cy="5715"/>
              <wp:effectExtent l="0" t="12700" r="14605" b="19685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92695" cy="5715"/>
                      </a:xfrm>
                      <a:prstGeom prst="line">
                        <a:avLst/>
                      </a:prstGeom>
                      <a:ln>
                        <a:headEnd type="none" w="med" len="med"/>
                        <a:tailEnd type="none" w="med" len="med"/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58E528" id="Straight Connector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2pt,45.55pt" to="538.6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" strokecolor="black [3200]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7EAD5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30E25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BD5164"/>
    <w:multiLevelType w:val="multilevel"/>
    <w:tmpl w:val="7C7E589A"/>
    <w:lvl w:ilvl="0">
      <w:start w:val="1"/>
      <w:numFmt w:val="bullet"/>
      <w:lvlText w:val=""/>
      <w:lvlJc w:val="left"/>
      <w:pPr>
        <w:tabs>
          <w:tab w:val="num" w:pos="-436"/>
        </w:tabs>
        <w:ind w:left="-4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284FD1"/>
    <w:multiLevelType w:val="hybridMultilevel"/>
    <w:tmpl w:val="8246320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0688A"/>
    <w:multiLevelType w:val="hybridMultilevel"/>
    <w:tmpl w:val="89DAE9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C755C"/>
    <w:multiLevelType w:val="hybridMultilevel"/>
    <w:tmpl w:val="1EBECBB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77F070E"/>
    <w:multiLevelType w:val="hybridMultilevel"/>
    <w:tmpl w:val="0FD60C3C"/>
    <w:lvl w:ilvl="0" w:tplc="16EA6178">
      <w:start w:val="1"/>
      <w:numFmt w:val="bullet"/>
      <w:pStyle w:val="ListParagraph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C54BA"/>
    <w:multiLevelType w:val="hybridMultilevel"/>
    <w:tmpl w:val="896A2998"/>
    <w:lvl w:ilvl="0" w:tplc="F918C5DA">
      <w:start w:val="1"/>
      <w:numFmt w:val="bullet"/>
      <w:pStyle w:val="ListBullet2"/>
      <w:lvlText w:val="–"/>
      <w:lvlJc w:val="left"/>
      <w:pPr>
        <w:tabs>
          <w:tab w:val="num" w:pos="643"/>
        </w:tabs>
        <w:ind w:left="643" w:hanging="360"/>
      </w:pPr>
      <w:rPr>
        <w:rFonts w:ascii="Calibri (Body)" w:hAnsi="Calibri (Body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584421">
    <w:abstractNumId w:val="6"/>
  </w:num>
  <w:num w:numId="2" w16cid:durableId="2081292687">
    <w:abstractNumId w:val="5"/>
  </w:num>
  <w:num w:numId="3" w16cid:durableId="1750729978">
    <w:abstractNumId w:val="3"/>
  </w:num>
  <w:num w:numId="4" w16cid:durableId="2132434257">
    <w:abstractNumId w:val="1"/>
  </w:num>
  <w:num w:numId="5" w16cid:durableId="2038965876">
    <w:abstractNumId w:val="0"/>
  </w:num>
  <w:num w:numId="6" w16cid:durableId="2127313209">
    <w:abstractNumId w:val="7"/>
  </w:num>
  <w:num w:numId="7" w16cid:durableId="1658417428">
    <w:abstractNumId w:val="4"/>
  </w:num>
  <w:num w:numId="8" w16cid:durableId="1029330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EIiNzcyMDU2MzAyUdpeDU4uLM/DyQAsNaAPZQrtksAAAA"/>
  </w:docVars>
  <w:rsids>
    <w:rsidRoot w:val="00382D00"/>
    <w:rsid w:val="00010E41"/>
    <w:rsid w:val="0002715A"/>
    <w:rsid w:val="00032C99"/>
    <w:rsid w:val="00070339"/>
    <w:rsid w:val="0007043B"/>
    <w:rsid w:val="00074C18"/>
    <w:rsid w:val="00083A33"/>
    <w:rsid w:val="000B35AE"/>
    <w:rsid w:val="000C61A7"/>
    <w:rsid w:val="000D365D"/>
    <w:rsid w:val="000E3420"/>
    <w:rsid w:val="000E6C2A"/>
    <w:rsid w:val="0011717D"/>
    <w:rsid w:val="001408F7"/>
    <w:rsid w:val="00177B4A"/>
    <w:rsid w:val="001B4001"/>
    <w:rsid w:val="001D09C5"/>
    <w:rsid w:val="001D2F8C"/>
    <w:rsid w:val="001E2EC2"/>
    <w:rsid w:val="002848BC"/>
    <w:rsid w:val="002A15B6"/>
    <w:rsid w:val="002A1986"/>
    <w:rsid w:val="002B1C88"/>
    <w:rsid w:val="002C0894"/>
    <w:rsid w:val="002D1922"/>
    <w:rsid w:val="002E07CE"/>
    <w:rsid w:val="00300124"/>
    <w:rsid w:val="00336F64"/>
    <w:rsid w:val="00344D26"/>
    <w:rsid w:val="003501B4"/>
    <w:rsid w:val="00357F97"/>
    <w:rsid w:val="003621D1"/>
    <w:rsid w:val="00364C4E"/>
    <w:rsid w:val="00370EF9"/>
    <w:rsid w:val="00382D00"/>
    <w:rsid w:val="003E2064"/>
    <w:rsid w:val="0041099D"/>
    <w:rsid w:val="00415A50"/>
    <w:rsid w:val="0047013B"/>
    <w:rsid w:val="00481D31"/>
    <w:rsid w:val="00482422"/>
    <w:rsid w:val="004909FE"/>
    <w:rsid w:val="004A41EF"/>
    <w:rsid w:val="004C253F"/>
    <w:rsid w:val="004D2A61"/>
    <w:rsid w:val="004E183C"/>
    <w:rsid w:val="004E35CE"/>
    <w:rsid w:val="0053561D"/>
    <w:rsid w:val="005453EF"/>
    <w:rsid w:val="00546B8F"/>
    <w:rsid w:val="0056134C"/>
    <w:rsid w:val="00564644"/>
    <w:rsid w:val="00590D92"/>
    <w:rsid w:val="005A08C2"/>
    <w:rsid w:val="005C5397"/>
    <w:rsid w:val="005E78B4"/>
    <w:rsid w:val="006002A4"/>
    <w:rsid w:val="00635B1B"/>
    <w:rsid w:val="0064315B"/>
    <w:rsid w:val="0065533B"/>
    <w:rsid w:val="006606F0"/>
    <w:rsid w:val="006A045F"/>
    <w:rsid w:val="006B6BD4"/>
    <w:rsid w:val="006C5C32"/>
    <w:rsid w:val="006D3167"/>
    <w:rsid w:val="00703900"/>
    <w:rsid w:val="00703F30"/>
    <w:rsid w:val="007155B8"/>
    <w:rsid w:val="007204F5"/>
    <w:rsid w:val="007267BF"/>
    <w:rsid w:val="00743B72"/>
    <w:rsid w:val="00750063"/>
    <w:rsid w:val="00763C7C"/>
    <w:rsid w:val="00784317"/>
    <w:rsid w:val="007A1E22"/>
    <w:rsid w:val="007C3E3C"/>
    <w:rsid w:val="007D3E29"/>
    <w:rsid w:val="007F53FB"/>
    <w:rsid w:val="007F57C5"/>
    <w:rsid w:val="008177F1"/>
    <w:rsid w:val="00870C85"/>
    <w:rsid w:val="008B284A"/>
    <w:rsid w:val="008E0AF4"/>
    <w:rsid w:val="008F2194"/>
    <w:rsid w:val="00910B37"/>
    <w:rsid w:val="00914CF9"/>
    <w:rsid w:val="009239A2"/>
    <w:rsid w:val="0096132A"/>
    <w:rsid w:val="0096567C"/>
    <w:rsid w:val="00991D37"/>
    <w:rsid w:val="0099269E"/>
    <w:rsid w:val="009C05CE"/>
    <w:rsid w:val="00A15FE3"/>
    <w:rsid w:val="00A17B8B"/>
    <w:rsid w:val="00A204B0"/>
    <w:rsid w:val="00A31A6E"/>
    <w:rsid w:val="00A57E88"/>
    <w:rsid w:val="00A7402C"/>
    <w:rsid w:val="00A74356"/>
    <w:rsid w:val="00A81267"/>
    <w:rsid w:val="00A979B3"/>
    <w:rsid w:val="00AA6B0F"/>
    <w:rsid w:val="00AB6011"/>
    <w:rsid w:val="00AF5648"/>
    <w:rsid w:val="00B10A4A"/>
    <w:rsid w:val="00B22259"/>
    <w:rsid w:val="00B32F84"/>
    <w:rsid w:val="00B46C24"/>
    <w:rsid w:val="00B75C65"/>
    <w:rsid w:val="00BA0735"/>
    <w:rsid w:val="00BD1F6B"/>
    <w:rsid w:val="00BD4D83"/>
    <w:rsid w:val="00C01FF9"/>
    <w:rsid w:val="00C0689C"/>
    <w:rsid w:val="00C119D1"/>
    <w:rsid w:val="00C757F9"/>
    <w:rsid w:val="00C7688B"/>
    <w:rsid w:val="00C80961"/>
    <w:rsid w:val="00C935C1"/>
    <w:rsid w:val="00CB179D"/>
    <w:rsid w:val="00CD6DF5"/>
    <w:rsid w:val="00CE43B9"/>
    <w:rsid w:val="00CE504E"/>
    <w:rsid w:val="00CE5647"/>
    <w:rsid w:val="00CF5AB9"/>
    <w:rsid w:val="00D4476D"/>
    <w:rsid w:val="00D50550"/>
    <w:rsid w:val="00D63E8D"/>
    <w:rsid w:val="00D70801"/>
    <w:rsid w:val="00D7320A"/>
    <w:rsid w:val="00D75CE0"/>
    <w:rsid w:val="00D846B0"/>
    <w:rsid w:val="00D9713C"/>
    <w:rsid w:val="00D97951"/>
    <w:rsid w:val="00DA262E"/>
    <w:rsid w:val="00DB154A"/>
    <w:rsid w:val="00DB7922"/>
    <w:rsid w:val="00DD226B"/>
    <w:rsid w:val="00DE3145"/>
    <w:rsid w:val="00E06110"/>
    <w:rsid w:val="00E26440"/>
    <w:rsid w:val="00EA7287"/>
    <w:rsid w:val="00EB50B8"/>
    <w:rsid w:val="00F45E78"/>
    <w:rsid w:val="00F867EA"/>
    <w:rsid w:val="00F91845"/>
    <w:rsid w:val="00F942A1"/>
    <w:rsid w:val="00FB2CA4"/>
    <w:rsid w:val="00FB6C33"/>
    <w:rsid w:val="00FE7499"/>
    <w:rsid w:val="00FE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0FBB5"/>
  <w15:chartTrackingRefBased/>
  <w15:docId w15:val="{67DC7818-ED6D-42F2-A822-D092D6ED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397"/>
    <w:pPr>
      <w:spacing w:after="142"/>
    </w:pPr>
    <w:rPr>
      <w:rFonts w:ascii="Aptos" w:hAnsi="Aptos"/>
      <w:sz w:val="22"/>
      <w:lang w:val="en-N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B72"/>
    <w:pPr>
      <w:keepNext/>
      <w:keepLines/>
      <w:spacing w:before="240" w:after="120"/>
      <w:outlineLvl w:val="0"/>
    </w:pPr>
    <w:rPr>
      <w:rFonts w:eastAsia="Times New Roman"/>
      <w:b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397"/>
    <w:pPr>
      <w:keepNext/>
      <w:keepLines/>
      <w:spacing w:after="144"/>
      <w:contextualSpacing/>
      <w:outlineLvl w:val="1"/>
    </w:pPr>
    <w:rPr>
      <w:rFonts w:eastAsia="Times New Roman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2EC2"/>
    <w:pPr>
      <w:keepNext/>
      <w:keepLines/>
      <w:spacing w:before="360" w:after="60"/>
      <w:outlineLvl w:val="2"/>
    </w:pPr>
    <w:rPr>
      <w:rFonts w:eastAsia="Times New Roman" w:cs="Times New Roman (Headings CS)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2EC2"/>
    <w:pPr>
      <w:keepNext/>
      <w:keepLines/>
      <w:spacing w:after="60"/>
      <w:outlineLvl w:val="3"/>
    </w:pPr>
    <w:rPr>
      <w:rFonts w:eastAsia="Times New Roman"/>
      <w:b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06F0"/>
    <w:pPr>
      <w:keepNext/>
      <w:keepLines/>
      <w:spacing w:before="40" w:after="0"/>
      <w:outlineLvl w:val="4"/>
    </w:pPr>
    <w:rPr>
      <w:rFonts w:ascii="Calibri" w:eastAsia="Times New Roman" w:hAnsi="Calibri"/>
      <w:color w:val="00485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606F0"/>
    <w:pPr>
      <w:keepNext/>
      <w:keepLines/>
      <w:spacing w:before="40" w:after="0"/>
      <w:outlineLvl w:val="5"/>
    </w:pPr>
    <w:rPr>
      <w:rFonts w:ascii="Calibri" w:eastAsia="Times New Roman" w:hAnsi="Calibri"/>
      <w:color w:val="002F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SectionTitle">
    <w:name w:val="H2 Section Title"/>
    <w:basedOn w:val="Normal"/>
    <w:uiPriority w:val="99"/>
    <w:rsid w:val="000E6C2A"/>
    <w:pPr>
      <w:autoSpaceDE w:val="0"/>
      <w:autoSpaceDN w:val="0"/>
      <w:adjustRightInd w:val="0"/>
      <w:spacing w:after="567" w:line="560" w:lineRule="atLeast"/>
      <w:textAlignment w:val="center"/>
    </w:pPr>
    <w:rPr>
      <w:rFonts w:ascii="Gustan Book" w:hAnsi="Gustan Book" w:cs="Gustan Book"/>
      <w:color w:val="000000"/>
      <w:sz w:val="48"/>
      <w:szCs w:val="48"/>
      <w:lang w:val="en-US"/>
    </w:rPr>
  </w:style>
  <w:style w:type="paragraph" w:customStyle="1" w:styleId="Body">
    <w:name w:val="Body"/>
    <w:basedOn w:val="Normal"/>
    <w:uiPriority w:val="99"/>
    <w:rsid w:val="000E6C2A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Gustan Light" w:hAnsi="Gustan Light" w:cs="Gustan Light"/>
      <w:color w:val="000000"/>
      <w:szCs w:val="18"/>
      <w:lang w:val="en-GB"/>
    </w:rPr>
  </w:style>
  <w:style w:type="paragraph" w:customStyle="1" w:styleId="H3IntroCopy">
    <w:name w:val="H3 Intro Copy"/>
    <w:basedOn w:val="Body"/>
    <w:uiPriority w:val="99"/>
    <w:rsid w:val="000E6C2A"/>
    <w:pPr>
      <w:spacing w:line="320" w:lineRule="atLeast"/>
    </w:pPr>
    <w:rPr>
      <w:sz w:val="28"/>
      <w:szCs w:val="28"/>
    </w:rPr>
  </w:style>
  <w:style w:type="paragraph" w:customStyle="1" w:styleId="H4BodyHeader">
    <w:name w:val="H4 Body Header"/>
    <w:basedOn w:val="Normal"/>
    <w:uiPriority w:val="99"/>
    <w:rsid w:val="000E6C2A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Gustan Extrabold" w:hAnsi="Gustan Extrabold" w:cs="Gustan Extrabold"/>
      <w:caps/>
      <w:color w:val="000000"/>
      <w:lang w:val="en-GB"/>
    </w:rPr>
  </w:style>
  <w:style w:type="paragraph" w:customStyle="1" w:styleId="H5BodySubhead">
    <w:name w:val="H5 Body Subhead"/>
    <w:basedOn w:val="Body"/>
    <w:uiPriority w:val="99"/>
    <w:rsid w:val="000E6C2A"/>
    <w:pPr>
      <w:spacing w:after="0"/>
    </w:pPr>
    <w:rPr>
      <w:rFonts w:ascii="Gustan Medium" w:hAnsi="Gustan Medium" w:cs="Gustan Medium"/>
    </w:rPr>
  </w:style>
  <w:style w:type="paragraph" w:customStyle="1" w:styleId="BodyBullets">
    <w:name w:val="Body Bullets"/>
    <w:basedOn w:val="Body"/>
    <w:uiPriority w:val="99"/>
    <w:rsid w:val="000E6C2A"/>
    <w:pPr>
      <w:tabs>
        <w:tab w:val="left" w:pos="170"/>
      </w:tabs>
    </w:pPr>
  </w:style>
  <w:style w:type="character" w:customStyle="1" w:styleId="Heading1Char">
    <w:name w:val="Heading 1 Char"/>
    <w:link w:val="Heading1"/>
    <w:uiPriority w:val="9"/>
    <w:rsid w:val="00743B72"/>
    <w:rPr>
      <w:rFonts w:ascii="Aptos" w:eastAsia="Times New Roman" w:hAnsi="Aptos" w:cs="Times New Roman"/>
      <w:b/>
      <w:sz w:val="56"/>
      <w:szCs w:val="32"/>
    </w:rPr>
  </w:style>
  <w:style w:type="character" w:customStyle="1" w:styleId="Heading2Char">
    <w:name w:val="Heading 2 Char"/>
    <w:link w:val="Heading2"/>
    <w:uiPriority w:val="9"/>
    <w:rsid w:val="005C5397"/>
    <w:rPr>
      <w:rFonts w:ascii="Aptos" w:eastAsia="Times New Roman" w:hAnsi="Aptos" w:cs="Times New Roman"/>
      <w:b/>
      <w:bCs/>
      <w:sz w:val="32"/>
      <w:szCs w:val="32"/>
    </w:rPr>
  </w:style>
  <w:style w:type="character" w:customStyle="1" w:styleId="Heading3Char">
    <w:name w:val="Heading 3 Char"/>
    <w:link w:val="Heading3"/>
    <w:uiPriority w:val="9"/>
    <w:rsid w:val="001E2EC2"/>
    <w:rPr>
      <w:rFonts w:ascii="Aptos" w:eastAsia="Times New Roman" w:hAnsi="Aptos" w:cs="Times New Roman (Headings CS)"/>
      <w:b/>
      <w:sz w:val="28"/>
      <w:szCs w:val="28"/>
    </w:rPr>
  </w:style>
  <w:style w:type="character" w:customStyle="1" w:styleId="Heading4Char">
    <w:name w:val="Heading 4 Char"/>
    <w:link w:val="Heading4"/>
    <w:uiPriority w:val="9"/>
    <w:rsid w:val="001E2EC2"/>
    <w:rPr>
      <w:rFonts w:ascii="Aptos" w:eastAsia="Times New Roman" w:hAnsi="Aptos" w:cs="Times New Roman"/>
      <w:b/>
      <w:iCs/>
    </w:rPr>
  </w:style>
  <w:style w:type="paragraph" w:styleId="ListParagraph">
    <w:name w:val="List Paragraph"/>
    <w:aliases w:val="Body Bullet List,Rec para,Bullets,List Paragraph1,List Paragraph11,Dot pt,F5 List Paragraph,No Spacing1,List Paragraph Char Char Char,Indicator Text,Colorful List - Accent 11,Numbered Para 1,Párrafo de lista,List Paragraph2,Level 3,lp1"/>
    <w:basedOn w:val="Normal"/>
    <w:link w:val="ListParagraphChar"/>
    <w:uiPriority w:val="34"/>
    <w:qFormat/>
    <w:rsid w:val="0065533B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074C18"/>
    <w:pPr>
      <w:tabs>
        <w:tab w:val="center" w:pos="4513"/>
        <w:tab w:val="right" w:pos="9026"/>
      </w:tabs>
      <w:spacing w:after="240"/>
    </w:pPr>
  </w:style>
  <w:style w:type="character" w:customStyle="1" w:styleId="HeaderChar">
    <w:name w:val="Header Char"/>
    <w:link w:val="Header"/>
    <w:uiPriority w:val="99"/>
    <w:rsid w:val="00074C18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010E4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link w:val="Footer"/>
    <w:uiPriority w:val="99"/>
    <w:rsid w:val="00010E41"/>
    <w:rPr>
      <w:sz w:val="18"/>
    </w:rPr>
  </w:style>
  <w:style w:type="paragraph" w:styleId="NoSpacing">
    <w:name w:val="No Spacing"/>
    <w:link w:val="NoSpacingChar"/>
    <w:uiPriority w:val="1"/>
    <w:qFormat/>
    <w:rsid w:val="00010E41"/>
    <w:rPr>
      <w:rFonts w:eastAsia="Times New Roman"/>
      <w:sz w:val="22"/>
      <w:szCs w:val="22"/>
      <w:lang w:val="en-US" w:eastAsia="zh-CN"/>
    </w:rPr>
  </w:style>
  <w:style w:type="character" w:customStyle="1" w:styleId="NoSpacingChar">
    <w:name w:val="No Spacing Char"/>
    <w:link w:val="NoSpacing"/>
    <w:uiPriority w:val="1"/>
    <w:rsid w:val="00010E41"/>
    <w:rPr>
      <w:rFonts w:eastAsia="Times New Roman"/>
      <w:sz w:val="22"/>
      <w:szCs w:val="22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010E41"/>
  </w:style>
  <w:style w:type="table" w:styleId="GridTable4">
    <w:name w:val="Grid Table 4"/>
    <w:basedOn w:val="TableNormal"/>
    <w:uiPriority w:val="49"/>
    <w:rsid w:val="0007033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eGrid">
    <w:name w:val="Table Grid"/>
    <w:basedOn w:val="TableNormal"/>
    <w:uiPriority w:val="39"/>
    <w:rsid w:val="002C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2C0894"/>
    <w:tblPr>
      <w:tblStyleRowBandSize w:val="1"/>
      <w:tblStyleColBandSize w:val="1"/>
      <w:tblBorders>
        <w:top w:val="single" w:sz="4" w:space="0" w:color="DBFF89"/>
        <w:left w:val="single" w:sz="4" w:space="0" w:color="DBFF89"/>
        <w:bottom w:val="single" w:sz="4" w:space="0" w:color="DBFF89"/>
        <w:right w:val="single" w:sz="4" w:space="0" w:color="DBFF89"/>
        <w:insideH w:val="single" w:sz="4" w:space="0" w:color="DBFF89"/>
        <w:insideV w:val="single" w:sz="4" w:space="0" w:color="DBFF89"/>
      </w:tblBorders>
    </w:tblPr>
    <w:tblStylePr w:type="firstRow">
      <w:rPr>
        <w:b/>
        <w:bCs/>
      </w:rPr>
      <w:tblPr/>
      <w:tcPr>
        <w:tcBorders>
          <w:bottom w:val="single" w:sz="12" w:space="0" w:color="CAFF4E"/>
        </w:tcBorders>
      </w:tcPr>
    </w:tblStylePr>
    <w:tblStylePr w:type="lastRow">
      <w:rPr>
        <w:b/>
        <w:bCs/>
      </w:rPr>
      <w:tblPr/>
      <w:tcPr>
        <w:tcBorders>
          <w:top w:val="double" w:sz="2" w:space="0" w:color="CAFF4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FooterTable">
    <w:name w:val="FooterTable"/>
    <w:basedOn w:val="TableNormal"/>
    <w:uiPriority w:val="99"/>
    <w:rsid w:val="00703900"/>
    <w:tblPr>
      <w:tblBorders>
        <w:top w:val="single" w:sz="4" w:space="0" w:color="auto"/>
      </w:tblBorders>
      <w:tblCellMar>
        <w:top w:w="227" w:type="dxa"/>
        <w:left w:w="57" w:type="dxa"/>
        <w:right w:w="57" w:type="dxa"/>
      </w:tblCellMar>
    </w:tblPr>
  </w:style>
  <w:style w:type="character" w:styleId="PlaceholderText">
    <w:name w:val="Placeholder Text"/>
    <w:uiPriority w:val="99"/>
    <w:semiHidden/>
    <w:rsid w:val="00546B8F"/>
    <w:rPr>
      <w:color w:val="808080"/>
    </w:rPr>
  </w:style>
  <w:style w:type="character" w:customStyle="1" w:styleId="Heading5Char">
    <w:name w:val="Heading 5 Char"/>
    <w:link w:val="Heading5"/>
    <w:uiPriority w:val="9"/>
    <w:rsid w:val="006606F0"/>
    <w:rPr>
      <w:rFonts w:ascii="Calibri" w:eastAsia="Times New Roman" w:hAnsi="Calibri" w:cs="Times New Roman"/>
      <w:color w:val="004854"/>
      <w:sz w:val="18"/>
    </w:rPr>
  </w:style>
  <w:style w:type="character" w:customStyle="1" w:styleId="Heading6Char">
    <w:name w:val="Heading 6 Char"/>
    <w:link w:val="Heading6"/>
    <w:uiPriority w:val="9"/>
    <w:rsid w:val="006606F0"/>
    <w:rPr>
      <w:rFonts w:ascii="Calibri" w:eastAsia="Times New Roman" w:hAnsi="Calibri" w:cs="Times New Roman"/>
      <w:color w:val="002F38"/>
      <w:sz w:val="18"/>
    </w:rPr>
  </w:style>
  <w:style w:type="character" w:styleId="Hyperlink">
    <w:name w:val="Hyperlink"/>
    <w:uiPriority w:val="99"/>
    <w:unhideWhenUsed/>
    <w:rsid w:val="006606F0"/>
    <w:rPr>
      <w:color w:val="0432FF"/>
      <w:u w:val="single"/>
    </w:rPr>
  </w:style>
  <w:style w:type="character" w:styleId="UnresolvedMention">
    <w:name w:val="Unresolved Mention"/>
    <w:uiPriority w:val="99"/>
    <w:semiHidden/>
    <w:unhideWhenUsed/>
    <w:rsid w:val="006606F0"/>
    <w:rPr>
      <w:color w:val="605E5C"/>
      <w:shd w:val="clear" w:color="auto" w:fill="E1DFDD"/>
    </w:rPr>
  </w:style>
  <w:style w:type="table" w:customStyle="1" w:styleId="MBIETable02">
    <w:name w:val="MBIE Table 02"/>
    <w:basedOn w:val="TableNormal"/>
    <w:uiPriority w:val="99"/>
    <w:rsid w:val="007155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8" w:type="dxa"/>
      </w:tblCellMar>
    </w:tblPr>
    <w:tcPr>
      <w:shd w:val="clear" w:color="auto" w:fill="auto"/>
    </w:tcPr>
    <w:tblStylePr w:type="firstCol">
      <w:rPr>
        <w:b/>
      </w:rPr>
    </w:tblStylePr>
  </w:style>
  <w:style w:type="paragraph" w:customStyle="1" w:styleId="Introduction">
    <w:name w:val="Introduction"/>
    <w:basedOn w:val="Normal"/>
    <w:qFormat/>
    <w:rsid w:val="00743B72"/>
    <w:pPr>
      <w:spacing w:after="446"/>
    </w:pPr>
    <w:rPr>
      <w:sz w:val="32"/>
      <w:szCs w:val="32"/>
    </w:rPr>
  </w:style>
  <w:style w:type="paragraph" w:styleId="ListBullet">
    <w:name w:val="List Bullet"/>
    <w:basedOn w:val="Normal"/>
    <w:uiPriority w:val="99"/>
    <w:unhideWhenUsed/>
    <w:rsid w:val="005C5397"/>
    <w:pPr>
      <w:numPr>
        <w:numId w:val="4"/>
      </w:numPr>
      <w:tabs>
        <w:tab w:val="clear" w:pos="360"/>
      </w:tabs>
      <w:ind w:left="0" w:firstLine="0"/>
      <w:contextualSpacing/>
    </w:pPr>
    <w:rPr>
      <w:szCs w:val="22"/>
    </w:rPr>
  </w:style>
  <w:style w:type="paragraph" w:styleId="ListBullet2">
    <w:name w:val="List Bullet 2"/>
    <w:basedOn w:val="Normal"/>
    <w:uiPriority w:val="99"/>
    <w:unhideWhenUsed/>
    <w:rsid w:val="00C7688B"/>
    <w:pPr>
      <w:numPr>
        <w:numId w:val="6"/>
      </w:numPr>
      <w:contextualSpacing/>
    </w:pPr>
  </w:style>
  <w:style w:type="paragraph" w:customStyle="1" w:styleId="Pulloutboxheading">
    <w:name w:val="Pull out box heading"/>
    <w:basedOn w:val="Heading4"/>
    <w:qFormat/>
    <w:rsid w:val="00A74356"/>
    <w:pPr>
      <w:framePr w:hSpace="180" w:wrap="around" w:vAnchor="text" w:hAnchor="margin" w:y="192"/>
      <w:spacing w:before="120"/>
      <w:ind w:left="113"/>
    </w:pPr>
    <w:rPr>
      <w:color w:val="000000"/>
    </w:rPr>
  </w:style>
  <w:style w:type="paragraph" w:customStyle="1" w:styleId="Pulloutboxnormal">
    <w:name w:val="Pull out box normal"/>
    <w:basedOn w:val="Normal"/>
    <w:qFormat/>
    <w:rsid w:val="00A74356"/>
    <w:pPr>
      <w:ind w:left="113"/>
    </w:pPr>
    <w:rPr>
      <w:color w:val="000000"/>
      <w:szCs w:val="22"/>
    </w:rPr>
  </w:style>
  <w:style w:type="character" w:customStyle="1" w:styleId="ListParagraphChar">
    <w:name w:val="List Paragraph Char"/>
    <w:aliases w:val="Body Bullet List Char,Rec para Char,Bullets Char,List Paragraph1 Char,List Paragraph11 Char,Dot pt Char,F5 List Paragraph Char,No Spacing1 Char,List Paragraph Char Char Char Char,Indicator Text Char,Colorful List - Accent 11 Char"/>
    <w:link w:val="ListParagraph"/>
    <w:uiPriority w:val="34"/>
    <w:qFormat/>
    <w:locked/>
    <w:rsid w:val="00A74356"/>
    <w:rPr>
      <w:rFonts w:ascii="Aptos" w:hAnsi="Aptos"/>
      <w:sz w:val="22"/>
      <w:szCs w:val="20"/>
    </w:rPr>
  </w:style>
  <w:style w:type="table" w:customStyle="1" w:styleId="GridTable4-Accent31">
    <w:name w:val="Grid Table 4 - Accent 31"/>
    <w:basedOn w:val="TableNormal"/>
    <w:next w:val="GridTable4-Accent3"/>
    <w:uiPriority w:val="49"/>
    <w:rsid w:val="00A31A6E"/>
    <w:rPr>
      <w:kern w:val="2"/>
      <w:sz w:val="22"/>
      <w:szCs w:val="22"/>
      <w:lang w:val="en-NZ" w:eastAsia="en-US"/>
      <w14:ligatures w14:val="standardContextual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A31A6E"/>
    <w:pPr>
      <w:spacing w:after="160"/>
    </w:pPr>
    <w:rPr>
      <w:rFonts w:ascii="Calibri" w:hAnsi="Calibri"/>
      <w:kern w:val="2"/>
      <w:sz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A6E"/>
    <w:rPr>
      <w:kern w:val="2"/>
      <w:lang w:val="en-NZ" w:eastAsia="en-US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A31A6E"/>
    <w:rPr>
      <w:sz w:val="16"/>
      <w:szCs w:val="16"/>
    </w:rPr>
  </w:style>
  <w:style w:type="table" w:styleId="GridTable4-Accent3">
    <w:name w:val="Grid Table 4 Accent 3"/>
    <w:basedOn w:val="TableNormal"/>
    <w:uiPriority w:val="49"/>
    <w:rsid w:val="00A31A6E"/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styleId="Revision">
    <w:name w:val="Revision"/>
    <w:hidden/>
    <w:uiPriority w:val="99"/>
    <w:semiHidden/>
    <w:rsid w:val="00300124"/>
    <w:rPr>
      <w:rFonts w:ascii="Aptos" w:hAnsi="Aptos"/>
      <w:sz w:val="22"/>
      <w:lang w:val="en-N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7BF"/>
    <w:pPr>
      <w:spacing w:after="142"/>
    </w:pPr>
    <w:rPr>
      <w:rFonts w:ascii="Aptos" w:hAnsi="Aptos"/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7BF"/>
    <w:rPr>
      <w:rFonts w:ascii="Aptos" w:hAnsi="Aptos"/>
      <w:b/>
      <w:bCs/>
      <w:kern w:val="2"/>
      <w:lang w:val="en-NZ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planning@mbie.govt.n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rocurement.govt.nz/government-procurement-framework/government-procurement-rules/planning-your-procurement/economic-benefit-to-new-zealan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haeata.govt.nz/nau-mai-haere-mai-ki-te-haeata?destination=/kia-ora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ell1\OneDrive%20-%20Ministry%20of%20Business,%20Innovation%20and%20Employment\Desktop\2025\rules\Rules%20-%20collaborative%20procurement%20p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5FF6F-F3C2-A44F-A61E-4BA5695C3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Rules - collaborative procurement page.dotx</Template>
  <TotalTime>1</TotalTime>
  <Pages>2</Pages>
  <Words>708</Words>
  <Characters>4039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Links>
    <vt:vector size="6" baseType="variant">
      <vt:variant>
        <vt:i4>2097258</vt:i4>
      </vt:variant>
      <vt:variant>
        <vt:i4>0</vt:i4>
      </vt:variant>
      <vt:variant>
        <vt:i4>0</vt:i4>
      </vt:variant>
      <vt:variant>
        <vt:i4>5</vt:i4>
      </vt:variant>
      <vt:variant>
        <vt:lpwstr>https://support.microsoft.com/en-us/office/edit-your-existing-headers-and-footers-490423a3-3e5b-4080-aff0-c429ab5d6708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Collaborative contract opportunity assessment</dc:title>
  <dc:subject/>
  <dc:creator>Ministry of Business, Innovation &amp; Employment</dc:creator>
  <cp:keywords>MAKO 177009402</cp:keywords>
  <dc:description/>
  <cp:lastPrinted>2022-05-31T02:02:00Z</cp:lastPrinted>
  <dcterms:created xsi:type="dcterms:W3CDTF">2025-10-28T21:30:00Z</dcterms:created>
  <dcterms:modified xsi:type="dcterms:W3CDTF">2025-10-28T21:30:00Z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2025-09-21T21:10:53Z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92305f22-aa5d-4fae-80e4-74ca8da77429</vt:lpwstr>
  </property>
  <property fmtid="{D5CDD505-2E9C-101B-9397-08002B2CF9AE}" pid="8" name="MSIP_Label_738466f7-346c-47bb-a4d2-4a6558d61975_ContentBits">
    <vt:lpwstr>0</vt:lpwstr>
  </property>
  <property fmtid="{D5CDD505-2E9C-101B-9397-08002B2CF9AE}" pid="9" name="MSIP_Label_738466f7-346c-47bb-a4d2-4a6558d61975_Tag">
    <vt:lpwstr>10, 0, 1, 1</vt:lpwstr>
  </property>
</Properties>
</file>